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A052" w14:textId="75186916" w:rsidR="00745B20" w:rsidRDefault="00745B2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745B20">
        <w:rPr>
          <w:rFonts w:ascii="Times New Roman" w:eastAsia="Times New Roman" w:hAnsi="Times New Roman" w:cs="Times New Roman"/>
          <w:b/>
          <w:bCs/>
          <w:sz w:val="24"/>
          <w:szCs w:val="24"/>
          <w:lang w:eastAsia="ru-RU"/>
        </w:rPr>
        <w:t>Протокол №</w:t>
      </w:r>
      <w:r w:rsidR="0010723D">
        <w:rPr>
          <w:rFonts w:ascii="Times New Roman" w:eastAsia="Times New Roman" w:hAnsi="Times New Roman" w:cs="Times New Roman"/>
          <w:b/>
          <w:bCs/>
          <w:sz w:val="24"/>
          <w:szCs w:val="24"/>
          <w:lang w:eastAsia="ru-RU"/>
        </w:rPr>
        <w:t>10</w:t>
      </w:r>
      <w:r w:rsidR="00437EAF">
        <w:rPr>
          <w:rFonts w:ascii="Times New Roman" w:eastAsia="Times New Roman" w:hAnsi="Times New Roman" w:cs="Times New Roman"/>
          <w:b/>
          <w:bCs/>
          <w:sz w:val="24"/>
          <w:szCs w:val="24"/>
          <w:lang w:eastAsia="ru-RU"/>
        </w:rPr>
        <w:t>/</w:t>
      </w:r>
      <w:r w:rsidR="0010723D">
        <w:rPr>
          <w:rFonts w:ascii="Times New Roman" w:eastAsia="Times New Roman" w:hAnsi="Times New Roman" w:cs="Times New Roman"/>
          <w:b/>
          <w:bCs/>
          <w:sz w:val="24"/>
          <w:szCs w:val="24"/>
          <w:lang w:eastAsia="ru-RU"/>
        </w:rPr>
        <w:t>А</w:t>
      </w:r>
      <w:r w:rsidR="00437EAF">
        <w:rPr>
          <w:rFonts w:ascii="Times New Roman" w:eastAsia="Times New Roman" w:hAnsi="Times New Roman" w:cs="Times New Roman"/>
          <w:b/>
          <w:bCs/>
          <w:sz w:val="24"/>
          <w:szCs w:val="24"/>
          <w:lang w:eastAsia="ru-RU"/>
        </w:rPr>
        <w:t>/</w:t>
      </w:r>
      <w:r w:rsidR="0010723D">
        <w:rPr>
          <w:rFonts w:ascii="Times New Roman" w:eastAsia="Times New Roman" w:hAnsi="Times New Roman" w:cs="Times New Roman"/>
          <w:b/>
          <w:bCs/>
          <w:sz w:val="24"/>
          <w:szCs w:val="24"/>
          <w:lang w:eastAsia="ru-RU"/>
        </w:rPr>
        <w:t>АВР</w:t>
      </w:r>
    </w:p>
    <w:p w14:paraId="74B44FB0" w14:textId="77777777" w:rsidR="002250AB"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002250AB">
        <w:rPr>
          <w:rFonts w:ascii="Times New Roman" w:eastAsia="Times New Roman" w:hAnsi="Times New Roman" w:cs="Times New Roman"/>
          <w:b/>
          <w:bCs/>
          <w:sz w:val="24"/>
          <w:szCs w:val="24"/>
          <w:lang w:eastAsia="ru-RU"/>
        </w:rPr>
        <w:t xml:space="preserve">ассмотрения заявок </w:t>
      </w:r>
      <w:r>
        <w:rPr>
          <w:rFonts w:ascii="Times New Roman" w:eastAsia="Times New Roman" w:hAnsi="Times New Roman" w:cs="Times New Roman"/>
          <w:b/>
          <w:bCs/>
          <w:sz w:val="24"/>
          <w:szCs w:val="24"/>
          <w:lang w:eastAsia="ru-RU"/>
        </w:rPr>
        <w:t>на участие в электронном аукционе</w:t>
      </w:r>
    </w:p>
    <w:p w14:paraId="427A4EEC" w14:textId="3F8CE5ED" w:rsidR="00437EAF"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D61700">
        <w:rPr>
          <w:rFonts w:ascii="Times New Roman" w:eastAsia="Times New Roman" w:hAnsi="Times New Roman" w:cs="Times New Roman"/>
          <w:b/>
          <w:bCs/>
          <w:sz w:val="24"/>
          <w:szCs w:val="24"/>
          <w:lang w:eastAsia="ru-RU"/>
        </w:rPr>
        <w:t xml:space="preserve">на </w:t>
      </w:r>
      <w:r w:rsidR="0010723D" w:rsidRPr="0010723D">
        <w:rPr>
          <w:rFonts w:ascii="Times New Roman" w:eastAsia="Times New Roman" w:hAnsi="Times New Roman" w:cs="Times New Roman"/>
          <w:b/>
          <w:bCs/>
          <w:sz w:val="24"/>
          <w:szCs w:val="24"/>
          <w:lang w:eastAsia="ru-RU"/>
        </w:rPr>
        <w:t>оказание услуг и (или) выполнение работ по капитальному ремонту общего имущества многоквартирных домов</w:t>
      </w:r>
      <w:r w:rsidR="00A37FB3" w:rsidRPr="00A37FB3">
        <w:rPr>
          <w:rFonts w:ascii="Times New Roman" w:eastAsia="Times New Roman" w:hAnsi="Times New Roman" w:cs="Times New Roman"/>
          <w:b/>
          <w:bCs/>
          <w:sz w:val="24"/>
          <w:szCs w:val="24"/>
          <w:lang w:eastAsia="ru-RU"/>
        </w:rPr>
        <w:t xml:space="preserve"> </w:t>
      </w:r>
    </w:p>
    <w:p w14:paraId="44621457" w14:textId="1B7FB97A" w:rsidR="00D61700"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r w:rsidRPr="00A37FB3">
        <w:rPr>
          <w:rFonts w:ascii="Times New Roman" w:eastAsia="Times New Roman" w:hAnsi="Times New Roman" w:cs="Times New Roman"/>
          <w:b/>
          <w:bCs/>
          <w:sz w:val="24"/>
          <w:szCs w:val="24"/>
          <w:lang w:eastAsia="ru-RU"/>
        </w:rPr>
        <w:t>(</w:t>
      </w:r>
      <w:r w:rsidR="0010723D" w:rsidRPr="0010723D">
        <w:rPr>
          <w:rFonts w:ascii="Times New Roman" w:eastAsia="Times New Roman" w:hAnsi="Times New Roman" w:cs="Times New Roman"/>
          <w:b/>
          <w:bCs/>
          <w:sz w:val="24"/>
          <w:szCs w:val="24"/>
          <w:lang w:eastAsia="ru-RU"/>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Pr="00A37FB3">
        <w:rPr>
          <w:rFonts w:ascii="Times New Roman" w:eastAsia="Times New Roman" w:hAnsi="Times New Roman" w:cs="Times New Roman"/>
          <w:b/>
          <w:bCs/>
          <w:sz w:val="24"/>
          <w:szCs w:val="24"/>
          <w:lang w:eastAsia="ru-RU"/>
        </w:rPr>
        <w:t>)</w:t>
      </w:r>
    </w:p>
    <w:p w14:paraId="521DDFD5" w14:textId="77777777" w:rsidR="00A37FB3" w:rsidRDefault="00A37FB3"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p>
    <w:p w14:paraId="4F3CA643" w14:textId="7AEF8713" w:rsidR="00D61700" w:rsidRPr="00745B20" w:rsidRDefault="00D61700" w:rsidP="00745B20">
      <w:pPr>
        <w:tabs>
          <w:tab w:val="left" w:pos="780"/>
          <w:tab w:val="left" w:pos="3465"/>
        </w:tabs>
        <w:autoSpaceDE w:val="0"/>
        <w:autoSpaceDN w:val="0"/>
        <w:adjustRightInd w:val="0"/>
        <w:spacing w:after="0" w:line="276" w:lineRule="auto"/>
        <w:jc w:val="center"/>
        <w:outlineLvl w:val="0"/>
        <w:rPr>
          <w:rFonts w:ascii="Times New Roman" w:eastAsia="Times New Roman" w:hAnsi="Times New Roman" w:cs="Times New Roman"/>
          <w:bCs/>
          <w:sz w:val="24"/>
          <w:szCs w:val="24"/>
          <w:lang w:eastAsia="ru-RU"/>
        </w:rPr>
      </w:pPr>
      <w:r w:rsidRPr="00D61700">
        <w:rPr>
          <w:rFonts w:ascii="Times New Roman" w:eastAsia="Times New Roman" w:hAnsi="Times New Roman" w:cs="Times New Roman"/>
          <w:bCs/>
          <w:sz w:val="24"/>
          <w:szCs w:val="24"/>
          <w:lang w:eastAsia="ru-RU"/>
        </w:rPr>
        <w:t>заседания комиссии по осуществлению закупок в сфере оказания услуг и (или) выполнения работ по капитальному ремонту общего имущества в многоквартирных домах на территории Санкт-Петербурга</w:t>
      </w:r>
      <w:r>
        <w:rPr>
          <w:rFonts w:ascii="Times New Roman" w:eastAsia="Times New Roman" w:hAnsi="Times New Roman" w:cs="Times New Roman"/>
          <w:bCs/>
          <w:sz w:val="24"/>
          <w:szCs w:val="24"/>
          <w:lang w:eastAsia="ru-RU"/>
        </w:rPr>
        <w:t xml:space="preserve"> (далее – комиссия)</w:t>
      </w:r>
    </w:p>
    <w:p w14:paraId="64C32870"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2DF34833" w14:textId="77777777" w:rsidR="00745B20" w:rsidRPr="00745B20" w:rsidRDefault="00745B20" w:rsidP="00745B20">
      <w:pPr>
        <w:autoSpaceDE w:val="0"/>
        <w:autoSpaceDN w:val="0"/>
        <w:adjustRightInd w:val="0"/>
        <w:spacing w:after="0" w:line="276" w:lineRule="auto"/>
        <w:jc w:val="center"/>
        <w:outlineLvl w:val="0"/>
        <w:rPr>
          <w:rFonts w:ascii="Times New Roman" w:eastAsia="Times New Roman" w:hAnsi="Times New Roman" w:cs="Times New Roman"/>
          <w:b/>
          <w:bCs/>
          <w:sz w:val="24"/>
          <w:szCs w:val="24"/>
          <w:lang w:eastAsia="ru-RU"/>
        </w:rPr>
      </w:pPr>
    </w:p>
    <w:p w14:paraId="69259B80" w14:textId="77777777" w:rsidR="00745B20" w:rsidRPr="0064334A" w:rsidRDefault="00745B20" w:rsidP="00745B20">
      <w:pPr>
        <w:tabs>
          <w:tab w:val="left" w:pos="8640"/>
          <w:tab w:val="left" w:pos="12960"/>
        </w:tabs>
        <w:autoSpaceDE w:val="0"/>
        <w:autoSpaceDN w:val="0"/>
        <w:adjustRightInd w:val="0"/>
        <w:spacing w:after="0" w:line="276" w:lineRule="auto"/>
        <w:ind w:right="-107"/>
        <w:rPr>
          <w:rFonts w:ascii="Times New Roman" w:eastAsia="Times New Roman" w:hAnsi="Times New Roman" w:cs="Times New Roman"/>
          <w:i/>
          <w:sz w:val="24"/>
          <w:szCs w:val="24"/>
          <w:lang w:eastAsia="ru-RU"/>
        </w:rPr>
      </w:pPr>
    </w:p>
    <w:p w14:paraId="2F1C9D60" w14:textId="5AC480C5" w:rsidR="00437EAF" w:rsidRPr="00745B20" w:rsidRDefault="00437EAF" w:rsidP="00437EAF">
      <w:pPr>
        <w:widowControl w:val="0"/>
        <w:tabs>
          <w:tab w:val="left" w:pos="3969"/>
        </w:tabs>
        <w:autoSpaceDE w:val="0"/>
        <w:autoSpaceDN w:val="0"/>
        <w:adjustRightInd w:val="0"/>
        <w:spacing w:after="0" w:line="240" w:lineRule="auto"/>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Санкт-Петербург</w:t>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r>
      <w:r w:rsidRPr="00745B20">
        <w:rPr>
          <w:rFonts w:ascii="Times New Roman" w:eastAsia="Calibri" w:hAnsi="Times New Roman" w:cs="Times New Roman"/>
          <w:color w:val="000000"/>
          <w:sz w:val="24"/>
          <w:szCs w:val="24"/>
        </w:rPr>
        <w:tab/>
        <w:t xml:space="preserve"> </w:t>
      </w:r>
      <w:r w:rsidR="0010723D">
        <w:rPr>
          <w:rFonts w:ascii="Times New Roman" w:eastAsia="Calibri" w:hAnsi="Times New Roman" w:cs="Times New Roman"/>
          <w:color w:val="000000"/>
          <w:sz w:val="24"/>
          <w:szCs w:val="24"/>
        </w:rPr>
        <w:t xml:space="preserve">       </w:t>
      </w:r>
      <w:proofErr w:type="gramStart"/>
      <w:r w:rsidR="0010723D">
        <w:rPr>
          <w:rFonts w:ascii="Times New Roman" w:eastAsia="Calibri" w:hAnsi="Times New Roman" w:cs="Times New Roman"/>
          <w:color w:val="000000"/>
          <w:sz w:val="24"/>
          <w:szCs w:val="24"/>
        </w:rPr>
        <w:t xml:space="preserve">   </w:t>
      </w:r>
      <w:r w:rsidRPr="00745B20">
        <w:rPr>
          <w:rFonts w:ascii="Times New Roman" w:eastAsia="Calibri" w:hAnsi="Times New Roman" w:cs="Times New Roman"/>
          <w:color w:val="000000"/>
          <w:sz w:val="24"/>
          <w:szCs w:val="24"/>
        </w:rPr>
        <w:t>«</w:t>
      </w:r>
      <w:proofErr w:type="gramEnd"/>
      <w:r w:rsidR="0010723D">
        <w:rPr>
          <w:rFonts w:ascii="Times New Roman" w:eastAsia="Calibri" w:hAnsi="Times New Roman" w:cs="Times New Roman"/>
          <w:color w:val="000000"/>
          <w:sz w:val="24"/>
          <w:szCs w:val="24"/>
        </w:rPr>
        <w:t>26</w:t>
      </w:r>
      <w:r w:rsidRPr="00745B20">
        <w:rPr>
          <w:rFonts w:ascii="Times New Roman" w:eastAsia="Calibri" w:hAnsi="Times New Roman" w:cs="Times New Roman"/>
          <w:color w:val="000000"/>
          <w:sz w:val="24"/>
          <w:szCs w:val="24"/>
        </w:rPr>
        <w:t xml:space="preserve">» </w:t>
      </w:r>
      <w:r w:rsidR="0010723D">
        <w:rPr>
          <w:rFonts w:ascii="Times New Roman" w:eastAsia="Calibri" w:hAnsi="Times New Roman" w:cs="Times New Roman"/>
          <w:color w:val="000000"/>
          <w:sz w:val="24"/>
          <w:szCs w:val="24"/>
        </w:rPr>
        <w:t>ноября</w:t>
      </w:r>
      <w:r w:rsidRPr="00745B20">
        <w:rPr>
          <w:rFonts w:ascii="Times New Roman" w:eastAsia="Calibri" w:hAnsi="Times New Roman" w:cs="Times New Roman"/>
          <w:color w:val="000000"/>
          <w:sz w:val="24"/>
          <w:szCs w:val="24"/>
        </w:rPr>
        <w:t xml:space="preserve"> 20</w:t>
      </w:r>
      <w:r>
        <w:rPr>
          <w:rFonts w:ascii="Times New Roman" w:eastAsia="Calibri" w:hAnsi="Times New Roman" w:cs="Times New Roman"/>
          <w:color w:val="000000"/>
          <w:sz w:val="24"/>
          <w:szCs w:val="24"/>
        </w:rPr>
        <w:t>1</w:t>
      </w:r>
      <w:r w:rsidR="00A00FE2">
        <w:rPr>
          <w:rFonts w:ascii="Times New Roman" w:eastAsia="Calibri" w:hAnsi="Times New Roman" w:cs="Times New Roman"/>
          <w:color w:val="000000"/>
          <w:sz w:val="24"/>
          <w:szCs w:val="24"/>
        </w:rPr>
        <w:t>8</w:t>
      </w:r>
      <w:r w:rsidRPr="0064334A">
        <w:rPr>
          <w:rFonts w:ascii="Times New Roman" w:eastAsia="Calibri" w:hAnsi="Times New Roman" w:cs="Times New Roman"/>
          <w:color w:val="000000"/>
          <w:sz w:val="24"/>
          <w:szCs w:val="24"/>
        </w:rPr>
        <w:t xml:space="preserve"> года</w:t>
      </w:r>
    </w:p>
    <w:p w14:paraId="77CE2D6F" w14:textId="77777777" w:rsidR="00437EAF" w:rsidRPr="00745B20" w:rsidRDefault="00437EAF" w:rsidP="00437EAF">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rPr>
      </w:pPr>
    </w:p>
    <w:p w14:paraId="10CF40EF" w14:textId="64B5CD43" w:rsidR="0010723D" w:rsidRPr="0010723D" w:rsidRDefault="0010723D" w:rsidP="0010723D">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10723D">
        <w:rPr>
          <w:rFonts w:ascii="Times New Roman" w:eastAsia="Calibri" w:hAnsi="Times New Roman" w:cs="Times New Roman"/>
          <w:color w:val="000000"/>
          <w:sz w:val="24"/>
          <w:szCs w:val="24"/>
        </w:rPr>
        <w:t>Заказчик: некоммерческая организация «Фонд – региональный оператор капитального ремонта общего имущества в многоквартирных домах» (НО «ФКР МКД СПб»</w:t>
      </w:r>
      <w:r>
        <w:rPr>
          <w:rFonts w:ascii="Times New Roman" w:eastAsia="Calibri" w:hAnsi="Times New Roman" w:cs="Times New Roman"/>
          <w:color w:val="000000"/>
          <w:sz w:val="24"/>
          <w:szCs w:val="24"/>
        </w:rPr>
        <w:t>).</w:t>
      </w:r>
    </w:p>
    <w:p w14:paraId="35AC6022" w14:textId="77777777" w:rsidR="00437EAF"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30F0CE38" w14:textId="7E6B7477" w:rsidR="00437EAF" w:rsidRDefault="00437EAF" w:rsidP="00437EAF">
      <w:pPr>
        <w:widowControl w:val="0"/>
        <w:autoSpaceDE w:val="0"/>
        <w:autoSpaceDN w:val="0"/>
        <w:adjustRightInd w:val="0"/>
        <w:spacing w:after="0" w:line="240" w:lineRule="auto"/>
        <w:ind w:firstLine="567"/>
        <w:jc w:val="both"/>
        <w:rPr>
          <w:rFonts w:ascii="Times New Roman" w:hAnsi="Times New Roman"/>
          <w:bCs/>
          <w:sz w:val="24"/>
        </w:rPr>
      </w:pPr>
      <w:r w:rsidRPr="00745B20">
        <w:rPr>
          <w:rFonts w:ascii="Times New Roman" w:eastAsia="Calibri" w:hAnsi="Times New Roman" w:cs="Times New Roman"/>
          <w:color w:val="000000"/>
          <w:sz w:val="24"/>
          <w:szCs w:val="24"/>
        </w:rPr>
        <w:t xml:space="preserve">Предмет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w:t>
      </w:r>
      <w:r w:rsidR="0010723D">
        <w:rPr>
          <w:rFonts w:ascii="Times New Roman" w:eastAsia="Calibri" w:hAnsi="Times New Roman" w:cs="Times New Roman"/>
          <w:color w:val="000000"/>
          <w:sz w:val="24"/>
          <w:szCs w:val="24"/>
        </w:rPr>
        <w:t>О</w:t>
      </w:r>
      <w:r w:rsidR="0010723D" w:rsidRPr="0010723D">
        <w:rPr>
          <w:rFonts w:ascii="Times New Roman" w:eastAsia="Calibri" w:hAnsi="Times New Roman" w:cs="Times New Roman"/>
          <w:color w:val="000000"/>
          <w:sz w:val="24"/>
          <w:szCs w:val="24"/>
        </w:rPr>
        <w:t>казание услуг и (или) выполнение работ по капитальному ремонту общего имущества многоквартирных домов</w:t>
      </w:r>
      <w:r w:rsidR="0010723D" w:rsidRPr="0010723D">
        <w:rPr>
          <w:rFonts w:ascii="Times New Roman" w:eastAsia="Calibri" w:hAnsi="Times New Roman" w:cs="Times New Roman"/>
          <w:bCs/>
          <w:color w:val="000000"/>
          <w:sz w:val="24"/>
          <w:szCs w:val="24"/>
        </w:rPr>
        <w:t>.</w:t>
      </w:r>
    </w:p>
    <w:p w14:paraId="257A1489" w14:textId="59FB18D5" w:rsidR="00BF39FC" w:rsidRDefault="00BF39FC" w:rsidP="00BF39FC">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BF39FC">
        <w:rPr>
          <w:rFonts w:ascii="Times New Roman" w:eastAsia="Calibri" w:hAnsi="Times New Roman" w:cs="Times New Roman"/>
          <w:bCs/>
          <w:color w:val="000000"/>
          <w:sz w:val="24"/>
          <w:szCs w:val="24"/>
        </w:rPr>
        <w:t>Виды услуг и (или) работ:</w:t>
      </w:r>
      <w:r w:rsidR="0010723D" w:rsidRPr="0010723D">
        <w:rPr>
          <w:rFonts w:ascii="Times New Roman" w:hAnsi="Times New Roman"/>
          <w:sz w:val="24"/>
        </w:rPr>
        <w:t xml:space="preserve"> </w:t>
      </w:r>
      <w:r w:rsidR="0010723D">
        <w:rPr>
          <w:rFonts w:ascii="Times New Roman" w:eastAsia="Calibri" w:hAnsi="Times New Roman" w:cs="Times New Roman"/>
          <w:bCs/>
          <w:color w:val="000000"/>
          <w:sz w:val="24"/>
          <w:szCs w:val="24"/>
        </w:rPr>
        <w:t>З</w:t>
      </w:r>
      <w:r w:rsidR="0010723D" w:rsidRPr="0010723D">
        <w:rPr>
          <w:rFonts w:ascii="Times New Roman" w:eastAsia="Calibri" w:hAnsi="Times New Roman" w:cs="Times New Roman"/>
          <w:bCs/>
          <w:color w:val="000000"/>
          <w:sz w:val="24"/>
          <w:szCs w:val="24"/>
        </w:rPr>
        <w:t>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p>
    <w:p w14:paraId="21241A54" w14:textId="58475D00"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 xml:space="preserve">Извещение о проведении </w:t>
      </w:r>
      <w:r w:rsidRPr="0064334A">
        <w:rPr>
          <w:rFonts w:ascii="Times New Roman" w:eastAsia="Calibri" w:hAnsi="Times New Roman" w:cs="Times New Roman"/>
          <w:color w:val="000000"/>
          <w:sz w:val="24"/>
          <w:szCs w:val="24"/>
        </w:rPr>
        <w:t>электронного аукциона</w:t>
      </w:r>
      <w:r w:rsidRPr="00745B20">
        <w:rPr>
          <w:rFonts w:ascii="Times New Roman" w:eastAsia="Calibri" w:hAnsi="Times New Roman" w:cs="Times New Roman"/>
          <w:color w:val="000000"/>
          <w:sz w:val="24"/>
          <w:szCs w:val="24"/>
        </w:rPr>
        <w:t xml:space="preserve"> от</w:t>
      </w:r>
      <w:r w:rsidR="0010723D">
        <w:rPr>
          <w:rFonts w:ascii="Times New Roman" w:eastAsia="Calibri" w:hAnsi="Times New Roman" w:cs="Times New Roman"/>
          <w:color w:val="000000"/>
          <w:sz w:val="24"/>
          <w:szCs w:val="24"/>
        </w:rPr>
        <w:t xml:space="preserve"> 31</w:t>
      </w:r>
      <w:r w:rsidRPr="0064334A">
        <w:rPr>
          <w:rFonts w:ascii="Times New Roman" w:eastAsia="Calibri" w:hAnsi="Times New Roman" w:cs="Times New Roman"/>
          <w:color w:val="000000"/>
          <w:sz w:val="24"/>
          <w:szCs w:val="24"/>
        </w:rPr>
        <w:t>.</w:t>
      </w:r>
      <w:r w:rsidR="0010723D">
        <w:rPr>
          <w:rFonts w:ascii="Times New Roman" w:eastAsia="Calibri" w:hAnsi="Times New Roman" w:cs="Times New Roman"/>
          <w:color w:val="000000"/>
          <w:sz w:val="24"/>
          <w:szCs w:val="24"/>
        </w:rPr>
        <w:t>10</w:t>
      </w:r>
      <w:r w:rsidRPr="00745B20">
        <w:rPr>
          <w:rFonts w:ascii="Times New Roman" w:eastAsia="Calibri" w:hAnsi="Times New Roman" w:cs="Times New Roman"/>
          <w:color w:val="000000"/>
          <w:sz w:val="24"/>
          <w:szCs w:val="24"/>
        </w:rPr>
        <w:t>.20</w:t>
      </w:r>
      <w:r>
        <w:rPr>
          <w:rFonts w:ascii="Times New Roman" w:eastAsia="Calibri" w:hAnsi="Times New Roman" w:cs="Times New Roman"/>
          <w:color w:val="000000"/>
          <w:sz w:val="24"/>
          <w:szCs w:val="24"/>
        </w:rPr>
        <w:t>1</w:t>
      </w:r>
      <w:r w:rsidR="00A00FE2">
        <w:rPr>
          <w:rFonts w:ascii="Times New Roman" w:eastAsia="Calibri" w:hAnsi="Times New Roman" w:cs="Times New Roman"/>
          <w:color w:val="000000"/>
          <w:sz w:val="24"/>
          <w:szCs w:val="24"/>
        </w:rPr>
        <w:t>8</w:t>
      </w:r>
      <w:r w:rsidRPr="00745B20">
        <w:rPr>
          <w:rFonts w:ascii="Times New Roman" w:eastAsia="Calibri" w:hAnsi="Times New Roman" w:cs="Times New Roman"/>
          <w:color w:val="000000"/>
          <w:sz w:val="24"/>
          <w:szCs w:val="24"/>
        </w:rPr>
        <w:t xml:space="preserve"> года №</w:t>
      </w:r>
      <w:r w:rsidR="0010723D">
        <w:rPr>
          <w:rFonts w:ascii="Times New Roman" w:eastAsia="Calibri" w:hAnsi="Times New Roman" w:cs="Times New Roman"/>
          <w:color w:val="000000"/>
          <w:sz w:val="24"/>
          <w:szCs w:val="24"/>
        </w:rPr>
        <w:t>10</w:t>
      </w:r>
      <w:r>
        <w:rPr>
          <w:rFonts w:ascii="Times New Roman" w:eastAsia="Times New Roman" w:hAnsi="Times New Roman" w:cs="Times New Roman"/>
          <w:b/>
          <w:bCs/>
          <w:sz w:val="24"/>
          <w:szCs w:val="24"/>
          <w:lang w:eastAsia="ru-RU"/>
        </w:rPr>
        <w:t>/</w:t>
      </w:r>
      <w:r w:rsidR="0010723D" w:rsidRPr="0010723D">
        <w:rPr>
          <w:rFonts w:ascii="Times New Roman" w:eastAsia="Times New Roman" w:hAnsi="Times New Roman" w:cs="Times New Roman"/>
          <w:bCs/>
          <w:sz w:val="24"/>
          <w:szCs w:val="24"/>
          <w:lang w:eastAsia="ru-RU"/>
        </w:rPr>
        <w:t>А</w:t>
      </w:r>
      <w:r w:rsidRPr="0010723D">
        <w:rPr>
          <w:rFonts w:ascii="Times New Roman" w:eastAsia="Times New Roman" w:hAnsi="Times New Roman" w:cs="Times New Roman"/>
          <w:bCs/>
          <w:sz w:val="24"/>
          <w:szCs w:val="24"/>
          <w:lang w:eastAsia="ru-RU"/>
        </w:rPr>
        <w:t>/</w:t>
      </w:r>
      <w:r w:rsidR="0010723D" w:rsidRPr="0010723D">
        <w:rPr>
          <w:rFonts w:ascii="Times New Roman" w:eastAsia="Times New Roman" w:hAnsi="Times New Roman" w:cs="Times New Roman"/>
          <w:bCs/>
          <w:sz w:val="24"/>
          <w:szCs w:val="24"/>
          <w:lang w:eastAsia="ru-RU"/>
        </w:rPr>
        <w:t>АВР</w:t>
      </w:r>
      <w:r w:rsidRPr="00745B20">
        <w:rPr>
          <w:rFonts w:ascii="Times New Roman" w:eastAsia="Calibri" w:hAnsi="Times New Roman" w:cs="Times New Roman"/>
          <w:color w:val="000000"/>
          <w:sz w:val="24"/>
          <w:szCs w:val="24"/>
        </w:rPr>
        <w:t>.</w:t>
      </w:r>
    </w:p>
    <w:p w14:paraId="0112D625" w14:textId="18C35C92" w:rsidR="00437EAF" w:rsidRPr="00745B20"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Реестровый номер процедуры:</w:t>
      </w:r>
      <w:r w:rsidR="00610619">
        <w:rPr>
          <w:rFonts w:ascii="Times New Roman" w:eastAsia="Calibri" w:hAnsi="Times New Roman" w:cs="Times New Roman"/>
          <w:color w:val="000000"/>
          <w:sz w:val="24"/>
          <w:szCs w:val="24"/>
        </w:rPr>
        <w:t xml:space="preserve"> </w:t>
      </w:r>
      <w:r w:rsidR="00610619" w:rsidRPr="00610619">
        <w:rPr>
          <w:rFonts w:ascii="Times New Roman" w:eastAsia="Calibri" w:hAnsi="Times New Roman" w:cs="Times New Roman"/>
          <w:color w:val="000000"/>
          <w:sz w:val="24"/>
          <w:szCs w:val="24"/>
        </w:rPr>
        <w:t>057270000011800218</w:t>
      </w:r>
      <w:r w:rsidRPr="00745B20">
        <w:rPr>
          <w:rFonts w:ascii="Times New Roman" w:eastAsia="Calibri" w:hAnsi="Times New Roman" w:cs="Times New Roman"/>
          <w:color w:val="000000"/>
          <w:sz w:val="24"/>
          <w:szCs w:val="24"/>
        </w:rPr>
        <w:t>.</w:t>
      </w:r>
    </w:p>
    <w:p w14:paraId="4AAE03CF" w14:textId="7CC7E9EC"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 xml:space="preserve">Время проведения заседания: </w:t>
      </w:r>
      <w:r w:rsidR="0010723D">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час. </w:t>
      </w:r>
      <w:r w:rsidR="0010723D">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мин. (время московское)</w:t>
      </w:r>
    </w:p>
    <w:p w14:paraId="10D50926" w14:textId="77777777" w:rsidR="00437EAF" w:rsidRPr="00745B20" w:rsidRDefault="00437EAF" w:rsidP="00437EAF">
      <w:pPr>
        <w:tabs>
          <w:tab w:val="left" w:pos="8640"/>
          <w:tab w:val="left" w:pos="12960"/>
        </w:tabs>
        <w:autoSpaceDE w:val="0"/>
        <w:autoSpaceDN w:val="0"/>
        <w:adjustRightInd w:val="0"/>
        <w:spacing w:after="0" w:line="276" w:lineRule="auto"/>
        <w:ind w:right="-107" w:firstLine="567"/>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Место проведения заседания</w:t>
      </w:r>
      <w:r>
        <w:rPr>
          <w:rFonts w:ascii="Times New Roman" w:eastAsia="Times New Roman" w:hAnsi="Times New Roman" w:cs="Times New Roman"/>
          <w:sz w:val="24"/>
          <w:szCs w:val="24"/>
          <w:lang w:eastAsia="ru-RU"/>
        </w:rPr>
        <w:t>:</w:t>
      </w:r>
      <w:r w:rsidRPr="00745B20">
        <w:rPr>
          <w:rFonts w:ascii="Times New Roman" w:eastAsia="Times New Roman" w:hAnsi="Times New Roman" w:cs="Times New Roman"/>
          <w:i/>
          <w:sz w:val="24"/>
          <w:szCs w:val="24"/>
          <w:lang w:eastAsia="ru-RU"/>
        </w:rPr>
        <w:t xml:space="preserve"> </w:t>
      </w:r>
      <w:r w:rsidRPr="00AF0CD0">
        <w:rPr>
          <w:rFonts w:ascii="Times New Roman" w:eastAsia="Times New Roman" w:hAnsi="Times New Roman" w:cs="Times New Roman"/>
          <w:sz w:val="24"/>
          <w:szCs w:val="24"/>
          <w:lang w:eastAsia="ru-RU"/>
        </w:rPr>
        <w:t>194044, Санкт-Петербург, ул. Тобольская д.6, литера А</w:t>
      </w:r>
      <w:r>
        <w:rPr>
          <w:rFonts w:ascii="Times New Roman" w:eastAsia="Times New Roman" w:hAnsi="Times New Roman" w:cs="Times New Roman"/>
          <w:sz w:val="24"/>
          <w:szCs w:val="24"/>
          <w:lang w:eastAsia="ru-RU"/>
        </w:rPr>
        <w:t>.</w:t>
      </w:r>
    </w:p>
    <w:p w14:paraId="57CCB9CA" w14:textId="121FA5F9" w:rsidR="00437EAF" w:rsidRPr="0064334A" w:rsidRDefault="00437EAF" w:rsidP="00437EAF">
      <w:pPr>
        <w:spacing w:after="120" w:line="276" w:lineRule="auto"/>
        <w:ind w:firstLine="567"/>
        <w:jc w:val="both"/>
        <w:rPr>
          <w:rFonts w:ascii="Times New Roman" w:eastAsia="Calibri" w:hAnsi="Times New Roman" w:cs="Times New Roman"/>
          <w:color w:val="000000"/>
          <w:sz w:val="24"/>
          <w:szCs w:val="24"/>
        </w:rPr>
      </w:pPr>
      <w:r w:rsidRPr="00745B20">
        <w:rPr>
          <w:rFonts w:ascii="Times New Roman" w:eastAsia="Calibri" w:hAnsi="Times New Roman" w:cs="Times New Roman"/>
          <w:color w:val="000000"/>
          <w:sz w:val="24"/>
          <w:szCs w:val="24"/>
        </w:rPr>
        <w:t>Начальная (максимальная) цена договора</w:t>
      </w:r>
      <w:r w:rsidR="002A143B">
        <w:rPr>
          <w:rFonts w:ascii="Times New Roman" w:eastAsia="Calibri" w:hAnsi="Times New Roman" w:cs="Times New Roman"/>
          <w:color w:val="000000"/>
          <w:sz w:val="24"/>
          <w:szCs w:val="24"/>
        </w:rPr>
        <w:t xml:space="preserve">: </w:t>
      </w:r>
      <w:r w:rsidR="002A143B" w:rsidRPr="002A143B">
        <w:rPr>
          <w:rFonts w:ascii="Times New Roman" w:eastAsia="Calibri" w:hAnsi="Times New Roman" w:cs="Times New Roman"/>
          <w:bCs/>
          <w:color w:val="000000"/>
          <w:sz w:val="24"/>
          <w:szCs w:val="24"/>
        </w:rPr>
        <w:t>3 796 555,20 руб. (Три миллиона семьсот девяносто шесть тысяч пятьсот пятьдесят пять рублей 20 копеек).</w:t>
      </w:r>
    </w:p>
    <w:tbl>
      <w:tblPr>
        <w:tblpPr w:leftFromText="180" w:rightFromText="180" w:vertAnchor="text" w:tblpX="-290" w:tblpY="1"/>
        <w:tblOverlap w:val="never"/>
        <w:tblW w:w="500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709"/>
        <w:gridCol w:w="1136"/>
        <w:gridCol w:w="709"/>
        <w:gridCol w:w="1847"/>
        <w:gridCol w:w="1807"/>
        <w:gridCol w:w="1603"/>
        <w:gridCol w:w="1544"/>
      </w:tblGrid>
      <w:tr w:rsidR="007D056B" w:rsidRPr="002A143B" w14:paraId="36595C2D" w14:textId="77777777" w:rsidTr="007D056B">
        <w:trPr>
          <w:cantSplit/>
          <w:trHeight w:val="1134"/>
        </w:trPr>
        <w:tc>
          <w:tcPr>
            <w:tcW w:w="379" w:type="pct"/>
            <w:vAlign w:val="center"/>
          </w:tcPr>
          <w:p w14:paraId="7350BD9C" w14:textId="77777777" w:rsidR="007D056B" w:rsidRPr="002A143B" w:rsidRDefault="007D056B" w:rsidP="007D056B">
            <w:pPr>
              <w:spacing w:before="120" w:after="0" w:line="240" w:lineRule="auto"/>
              <w:jc w:val="center"/>
            </w:pPr>
            <w:r w:rsidRPr="002A143B">
              <w:rPr>
                <w:rFonts w:ascii="Times New Roman" w:eastAsia="Times New Roman" w:hAnsi="Times New Roman" w:cs="Times New Roman"/>
                <w:b/>
                <w:sz w:val="18"/>
              </w:rPr>
              <w:t>№ п/п</w:t>
            </w:r>
            <w:r w:rsidRPr="002A143B">
              <w:rPr>
                <w:rFonts w:ascii="Times New Roman" w:eastAsia="Times New Roman" w:hAnsi="Times New Roman" w:cs="Times New Roman"/>
                <w:b/>
                <w:sz w:val="18"/>
              </w:rPr>
              <w:br/>
            </w:r>
          </w:p>
        </w:tc>
        <w:tc>
          <w:tcPr>
            <w:tcW w:w="607" w:type="pct"/>
            <w:vAlign w:val="center"/>
          </w:tcPr>
          <w:p w14:paraId="7B86FE85" w14:textId="77777777" w:rsidR="007D056B" w:rsidRPr="002A143B" w:rsidRDefault="007D056B" w:rsidP="007D056B">
            <w:pPr>
              <w:spacing w:before="120" w:after="0" w:line="240" w:lineRule="auto"/>
              <w:jc w:val="center"/>
            </w:pPr>
            <w:r w:rsidRPr="002A143B">
              <w:rPr>
                <w:rFonts w:ascii="Times New Roman" w:eastAsia="Times New Roman" w:hAnsi="Times New Roman" w:cs="Times New Roman"/>
                <w:b/>
                <w:sz w:val="18"/>
              </w:rPr>
              <w:t>Адрес объекта</w:t>
            </w:r>
          </w:p>
        </w:tc>
        <w:tc>
          <w:tcPr>
            <w:tcW w:w="379" w:type="pct"/>
            <w:textDirection w:val="btLr"/>
            <w:vAlign w:val="center"/>
          </w:tcPr>
          <w:p w14:paraId="04DF2BAE" w14:textId="77777777" w:rsidR="007D056B" w:rsidRPr="002A143B" w:rsidRDefault="007D056B" w:rsidP="007D056B">
            <w:pPr>
              <w:spacing w:before="120" w:after="0" w:line="240" w:lineRule="auto"/>
              <w:ind w:left="113" w:right="113"/>
              <w:jc w:val="center"/>
            </w:pPr>
            <w:r w:rsidRPr="002A143B">
              <w:rPr>
                <w:rFonts w:ascii="Times New Roman" w:eastAsia="Times New Roman" w:hAnsi="Times New Roman" w:cs="Times New Roman"/>
                <w:b/>
                <w:sz w:val="18"/>
              </w:rPr>
              <w:t>Район</w:t>
            </w:r>
          </w:p>
        </w:tc>
        <w:tc>
          <w:tcPr>
            <w:tcW w:w="987" w:type="pct"/>
            <w:vAlign w:val="center"/>
          </w:tcPr>
          <w:p w14:paraId="009B7354" w14:textId="77777777" w:rsidR="007D056B" w:rsidRPr="002A143B" w:rsidRDefault="007D056B" w:rsidP="007D056B">
            <w:pPr>
              <w:spacing w:before="120" w:after="0" w:line="240" w:lineRule="auto"/>
              <w:jc w:val="center"/>
            </w:pPr>
            <w:r w:rsidRPr="002A143B">
              <w:rPr>
                <w:rFonts w:ascii="Times New Roman" w:eastAsia="Times New Roman" w:hAnsi="Times New Roman" w:cs="Times New Roman"/>
                <w:b/>
                <w:sz w:val="18"/>
              </w:rPr>
              <w:t>Вид работ (услуг), выполняемых на объекте</w:t>
            </w:r>
          </w:p>
        </w:tc>
        <w:tc>
          <w:tcPr>
            <w:tcW w:w="966" w:type="pct"/>
            <w:tcBorders>
              <w:bottom w:val="single" w:sz="2" w:space="0" w:color="auto"/>
            </w:tcBorders>
            <w:vAlign w:val="center"/>
          </w:tcPr>
          <w:p w14:paraId="6B2D0CC1" w14:textId="77777777" w:rsidR="007D056B" w:rsidRPr="002A143B" w:rsidRDefault="007D056B" w:rsidP="007D056B">
            <w:pPr>
              <w:spacing w:before="120" w:after="0" w:line="240" w:lineRule="auto"/>
              <w:jc w:val="center"/>
            </w:pPr>
            <w:r w:rsidRPr="002A143B">
              <w:rPr>
                <w:rFonts w:ascii="Times New Roman" w:eastAsia="Times New Roman" w:hAnsi="Times New Roman" w:cs="Times New Roman"/>
                <w:b/>
                <w:sz w:val="18"/>
              </w:rPr>
              <w:t>Сметная стоимость выполнения отдельных видов работ, руб.</w:t>
            </w:r>
          </w:p>
        </w:tc>
        <w:tc>
          <w:tcPr>
            <w:tcW w:w="857" w:type="pct"/>
            <w:vAlign w:val="center"/>
          </w:tcPr>
          <w:p w14:paraId="3A4F3330" w14:textId="77777777" w:rsidR="007D056B" w:rsidRPr="002A143B" w:rsidRDefault="007D056B" w:rsidP="007D056B">
            <w:pPr>
              <w:spacing w:before="120" w:after="0" w:line="240" w:lineRule="auto"/>
              <w:jc w:val="center"/>
            </w:pPr>
            <w:r w:rsidRPr="002A143B">
              <w:rPr>
                <w:rFonts w:ascii="Times New Roman" w:eastAsia="Times New Roman" w:hAnsi="Times New Roman" w:cs="Times New Roman"/>
                <w:b/>
                <w:sz w:val="18"/>
              </w:rPr>
              <w:t>Общая стоимость работ в многоквартирном доме, руб.</w:t>
            </w:r>
          </w:p>
        </w:tc>
        <w:tc>
          <w:tcPr>
            <w:tcW w:w="825" w:type="pct"/>
            <w:vAlign w:val="center"/>
          </w:tcPr>
          <w:p w14:paraId="0B6B81A5" w14:textId="77777777" w:rsidR="007D056B" w:rsidRPr="002A143B" w:rsidRDefault="007D056B" w:rsidP="007D056B">
            <w:pPr>
              <w:spacing w:before="120" w:after="0" w:line="240" w:lineRule="auto"/>
              <w:jc w:val="center"/>
            </w:pPr>
            <w:r w:rsidRPr="002A143B">
              <w:rPr>
                <w:rFonts w:ascii="Times New Roman" w:eastAsia="Times New Roman" w:hAnsi="Times New Roman" w:cs="Times New Roman"/>
                <w:b/>
                <w:sz w:val="18"/>
              </w:rPr>
              <w:t xml:space="preserve">Начальная (максимальная) цена договора, руб. </w:t>
            </w:r>
          </w:p>
        </w:tc>
      </w:tr>
      <w:tr w:rsidR="007D056B" w:rsidRPr="002A143B" w14:paraId="3FC75E02" w14:textId="77777777" w:rsidTr="007D056B">
        <w:trPr>
          <w:cantSplit/>
          <w:trHeight w:val="5666"/>
        </w:trPr>
        <w:tc>
          <w:tcPr>
            <w:tcW w:w="379" w:type="pct"/>
            <w:vAlign w:val="center"/>
          </w:tcPr>
          <w:p w14:paraId="1D31FDE5" w14:textId="77777777" w:rsidR="007D056B" w:rsidRPr="002A143B" w:rsidRDefault="007D056B" w:rsidP="007D056B">
            <w:pPr>
              <w:spacing w:before="120" w:after="0" w:line="240" w:lineRule="auto"/>
              <w:jc w:val="center"/>
            </w:pPr>
            <w:r w:rsidRPr="002A143B">
              <w:rPr>
                <w:rFonts w:ascii="Times New Roman" w:eastAsia="Times New Roman" w:hAnsi="Times New Roman" w:cs="Times New Roman"/>
                <w:sz w:val="18"/>
              </w:rPr>
              <w:lastRenderedPageBreak/>
              <w:t>1</w:t>
            </w:r>
            <w:r w:rsidRPr="002A143B">
              <w:rPr>
                <w:rFonts w:ascii="Times New Roman" w:eastAsia="Times New Roman" w:hAnsi="Times New Roman" w:cs="Times New Roman"/>
                <w:sz w:val="18"/>
              </w:rPr>
              <w:br/>
            </w:r>
          </w:p>
        </w:tc>
        <w:tc>
          <w:tcPr>
            <w:tcW w:w="607" w:type="pct"/>
            <w:vAlign w:val="center"/>
          </w:tcPr>
          <w:p w14:paraId="21E601FA" w14:textId="77777777" w:rsidR="007D056B" w:rsidRPr="002A143B" w:rsidRDefault="007D056B" w:rsidP="007D056B">
            <w:pPr>
              <w:spacing w:before="120" w:after="0" w:line="240" w:lineRule="auto"/>
              <w:jc w:val="center"/>
            </w:pPr>
            <w:r w:rsidRPr="002A143B">
              <w:rPr>
                <w:rFonts w:ascii="Times New Roman" w:eastAsia="Times New Roman" w:hAnsi="Times New Roman" w:cs="Times New Roman"/>
                <w:sz w:val="18"/>
              </w:rPr>
              <w:t>Большая Подьяческая ул., д.23 литера А</w:t>
            </w:r>
            <w:r w:rsidRPr="002A143B">
              <w:rPr>
                <w:rFonts w:ascii="Times New Roman" w:eastAsia="Times New Roman" w:hAnsi="Times New Roman" w:cs="Times New Roman"/>
                <w:sz w:val="18"/>
              </w:rPr>
              <w:br/>
            </w:r>
          </w:p>
        </w:tc>
        <w:tc>
          <w:tcPr>
            <w:tcW w:w="379" w:type="pct"/>
            <w:textDirection w:val="btLr"/>
            <w:vAlign w:val="center"/>
          </w:tcPr>
          <w:p w14:paraId="0FE687C0" w14:textId="77777777" w:rsidR="007D056B" w:rsidRPr="002A143B" w:rsidRDefault="007D056B" w:rsidP="007D056B">
            <w:pPr>
              <w:spacing w:before="120" w:after="0" w:line="240" w:lineRule="auto"/>
              <w:ind w:left="113" w:right="113"/>
              <w:jc w:val="center"/>
            </w:pPr>
            <w:r w:rsidRPr="002A143B">
              <w:rPr>
                <w:rFonts w:ascii="Times New Roman" w:eastAsia="Times New Roman" w:hAnsi="Times New Roman" w:cs="Times New Roman"/>
                <w:sz w:val="18"/>
              </w:rPr>
              <w:t xml:space="preserve">Адмиралтейский </w:t>
            </w:r>
            <w:r w:rsidRPr="002A143B">
              <w:rPr>
                <w:rFonts w:ascii="Times New Roman" w:eastAsia="Times New Roman" w:hAnsi="Times New Roman" w:cs="Times New Roman"/>
                <w:sz w:val="18"/>
              </w:rPr>
              <w:br/>
            </w:r>
          </w:p>
        </w:tc>
        <w:tc>
          <w:tcPr>
            <w:tcW w:w="987" w:type="pct"/>
            <w:vAlign w:val="center"/>
          </w:tcPr>
          <w:p w14:paraId="19F27F82" w14:textId="77777777" w:rsidR="007D056B" w:rsidRPr="002A143B" w:rsidRDefault="007D056B" w:rsidP="007D056B">
            <w:pPr>
              <w:spacing w:before="120" w:after="0" w:line="240" w:lineRule="auto"/>
              <w:ind w:left="-93" w:right="-120"/>
              <w:jc w:val="center"/>
            </w:pPr>
            <w:r w:rsidRPr="002A143B">
              <w:rPr>
                <w:rFonts w:ascii="Times New Roman" w:eastAsia="Times New Roman" w:hAnsi="Times New Roman" w:cs="Times New Roman"/>
                <w:sz w:val="18"/>
              </w:rPr>
              <w:t>Замена и(или) восстановление строительных конструкций многоквартирного дома или элементов таких конструкций, за исключением несущих строительных конструкций, и(или) замена отдельных элементов несущих строительных конструкций на аналогичные или иные улучшающие показатели таких конструкций элементы, и(или) восстановление указанных элементов в связи с опасностью их обрушения, когда основания для признания многоквартирного дома аварийным и подлежащим сносу или реконструкции отсутствуют</w:t>
            </w:r>
            <w:r w:rsidRPr="002A143B">
              <w:rPr>
                <w:rFonts w:ascii="Times New Roman" w:eastAsia="Times New Roman" w:hAnsi="Times New Roman" w:cs="Times New Roman"/>
                <w:sz w:val="18"/>
              </w:rPr>
              <w:br/>
            </w:r>
          </w:p>
        </w:tc>
        <w:tc>
          <w:tcPr>
            <w:tcW w:w="966" w:type="pct"/>
            <w:vAlign w:val="center"/>
          </w:tcPr>
          <w:p w14:paraId="553097CD" w14:textId="77777777" w:rsidR="007D056B" w:rsidRPr="002A143B" w:rsidRDefault="007D056B" w:rsidP="007D056B">
            <w:pPr>
              <w:spacing w:before="120" w:after="0" w:line="240" w:lineRule="auto"/>
              <w:jc w:val="center"/>
            </w:pPr>
            <w:r w:rsidRPr="002A143B">
              <w:rPr>
                <w:rFonts w:ascii="Times New Roman" w:eastAsia="Times New Roman" w:hAnsi="Times New Roman" w:cs="Times New Roman"/>
                <w:sz w:val="18"/>
              </w:rPr>
              <w:t>3 796 555,20</w:t>
            </w:r>
          </w:p>
        </w:tc>
        <w:tc>
          <w:tcPr>
            <w:tcW w:w="857" w:type="pct"/>
            <w:vAlign w:val="center"/>
          </w:tcPr>
          <w:p w14:paraId="443C7F98" w14:textId="77777777" w:rsidR="007D056B" w:rsidRPr="002A143B" w:rsidRDefault="007D056B" w:rsidP="007D056B">
            <w:pPr>
              <w:spacing w:before="120" w:after="0" w:line="240" w:lineRule="auto"/>
              <w:jc w:val="center"/>
            </w:pPr>
            <w:r w:rsidRPr="002A143B">
              <w:rPr>
                <w:rFonts w:ascii="Times New Roman" w:eastAsia="Times New Roman" w:hAnsi="Times New Roman" w:cs="Times New Roman"/>
                <w:sz w:val="18"/>
              </w:rPr>
              <w:t>3 796 555,20</w:t>
            </w:r>
          </w:p>
        </w:tc>
        <w:tc>
          <w:tcPr>
            <w:tcW w:w="825" w:type="pct"/>
            <w:vAlign w:val="center"/>
          </w:tcPr>
          <w:p w14:paraId="5FF7C82D" w14:textId="77777777" w:rsidR="007D056B" w:rsidRPr="002A143B" w:rsidRDefault="007D056B" w:rsidP="007D056B">
            <w:pPr>
              <w:spacing w:before="120" w:after="0" w:line="240" w:lineRule="auto"/>
              <w:jc w:val="center"/>
            </w:pPr>
            <w:r w:rsidRPr="002A143B">
              <w:rPr>
                <w:rFonts w:ascii="Times New Roman" w:eastAsia="Times New Roman" w:hAnsi="Times New Roman" w:cs="Times New Roman"/>
                <w:sz w:val="18"/>
              </w:rPr>
              <w:t>3 796 555,20</w:t>
            </w:r>
          </w:p>
        </w:tc>
      </w:tr>
      <w:tr w:rsidR="007D056B" w:rsidRPr="002A143B" w14:paraId="076BAD3E" w14:textId="77777777" w:rsidTr="007D056B">
        <w:trPr>
          <w:trHeight w:val="478"/>
        </w:trPr>
        <w:tc>
          <w:tcPr>
            <w:tcW w:w="4175" w:type="pct"/>
            <w:gridSpan w:val="6"/>
            <w:vAlign w:val="center"/>
          </w:tcPr>
          <w:p w14:paraId="25222793" w14:textId="727EE0DD" w:rsidR="007D056B" w:rsidRPr="002A143B" w:rsidRDefault="007D056B" w:rsidP="007D056B">
            <w:pPr>
              <w:spacing w:before="120" w:after="0" w:line="240" w:lineRule="auto"/>
              <w:jc w:val="center"/>
              <w:rPr>
                <w:b/>
              </w:rPr>
            </w:pPr>
            <w:r>
              <w:rPr>
                <w:rFonts w:ascii="Times New Roman" w:eastAsia="Times New Roman" w:hAnsi="Times New Roman" w:cs="Times New Roman"/>
                <w:b/>
                <w:sz w:val="18"/>
              </w:rPr>
              <w:t>ИТОГО:</w:t>
            </w:r>
          </w:p>
        </w:tc>
        <w:tc>
          <w:tcPr>
            <w:tcW w:w="825" w:type="pct"/>
            <w:vAlign w:val="center"/>
          </w:tcPr>
          <w:p w14:paraId="48F2030C" w14:textId="784556F7" w:rsidR="007D056B" w:rsidRPr="007D056B" w:rsidRDefault="007D056B" w:rsidP="007D056B">
            <w:pPr>
              <w:spacing w:before="120" w:after="0" w:line="240" w:lineRule="auto"/>
              <w:jc w:val="center"/>
              <w:rPr>
                <w:rFonts w:ascii="Times New Roman" w:hAnsi="Times New Roman" w:cs="Times New Roman"/>
                <w:b/>
              </w:rPr>
            </w:pPr>
            <w:r w:rsidRPr="007D056B">
              <w:rPr>
                <w:rFonts w:ascii="Times New Roman" w:hAnsi="Times New Roman" w:cs="Times New Roman"/>
                <w:b/>
              </w:rPr>
              <w:t>3 796 555,20</w:t>
            </w:r>
          </w:p>
        </w:tc>
      </w:tr>
    </w:tbl>
    <w:p w14:paraId="706F2426" w14:textId="77777777" w:rsidR="007D056B" w:rsidRPr="00745B20" w:rsidRDefault="007D056B" w:rsidP="00745B20">
      <w:pPr>
        <w:spacing w:after="120" w:line="276" w:lineRule="auto"/>
        <w:jc w:val="both"/>
        <w:rPr>
          <w:rFonts w:ascii="Times New Roman" w:eastAsia="Times New Roman" w:hAnsi="Times New Roman" w:cs="Times New Roman"/>
          <w:sz w:val="24"/>
          <w:szCs w:val="24"/>
          <w:u w:val="single"/>
          <w:lang w:eastAsia="ru-RU"/>
        </w:rPr>
      </w:pPr>
    </w:p>
    <w:p w14:paraId="23C32D52" w14:textId="77777777" w:rsidR="00A41FF2" w:rsidRPr="00745B20" w:rsidRDefault="00C960B7" w:rsidP="00BB1CBE">
      <w:pPr>
        <w:spacing w:after="120" w:line="276"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Состав комиссии на заседании по рассмотрению заявок</w:t>
      </w:r>
      <w:r w:rsidR="00BF39FC" w:rsidRPr="00BF39FC">
        <w:rPr>
          <w:rFonts w:ascii="Times New Roman" w:eastAsia="Times New Roman" w:hAnsi="Times New Roman" w:cs="Times New Roman"/>
          <w:b/>
          <w:sz w:val="24"/>
          <w:szCs w:val="24"/>
          <w:lang w:eastAsia="ru-RU"/>
        </w:rPr>
        <w:t xml:space="preserve"> на участие в электронном аукционе</w:t>
      </w:r>
      <w:r>
        <w:rPr>
          <w:rFonts w:ascii="Times New Roman" w:eastAsia="Times New Roman" w:hAnsi="Times New Roman" w:cs="Times New Roman"/>
          <w:b/>
          <w:sz w:val="24"/>
          <w:szCs w:val="24"/>
          <w:lang w:eastAsia="ru-RU"/>
        </w:rPr>
        <w:t>:</w:t>
      </w:r>
    </w:p>
    <w:tbl>
      <w:tblPr>
        <w:tblW w:w="99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659"/>
        <w:gridCol w:w="4001"/>
        <w:gridCol w:w="1276"/>
        <w:gridCol w:w="1163"/>
      </w:tblGrid>
      <w:tr w:rsidR="002A143B" w:rsidRPr="00073FFB" w14:paraId="728A3A05" w14:textId="77777777" w:rsidTr="00A45D5E">
        <w:tc>
          <w:tcPr>
            <w:tcW w:w="816" w:type="dxa"/>
            <w:tcBorders>
              <w:top w:val="single" w:sz="4" w:space="0" w:color="000000"/>
              <w:left w:val="single" w:sz="4" w:space="0" w:color="000000"/>
              <w:bottom w:val="single" w:sz="4" w:space="0" w:color="000000"/>
              <w:right w:val="single" w:sz="4" w:space="0" w:color="000000"/>
            </w:tcBorders>
            <w:hideMark/>
          </w:tcPr>
          <w:p w14:paraId="5D05E9E8" w14:textId="77777777" w:rsidR="002A143B" w:rsidRPr="00073FFB" w:rsidRDefault="002A143B" w:rsidP="00A45D5E">
            <w:pPr>
              <w:widowControl w:val="0"/>
              <w:autoSpaceDE w:val="0"/>
              <w:autoSpaceDN w:val="0"/>
              <w:adjustRightInd w:val="0"/>
              <w:spacing w:after="0" w:line="240" w:lineRule="auto"/>
              <w:jc w:val="center"/>
              <w:rPr>
                <w:rFonts w:ascii="Times New Roman" w:hAnsi="Times New Roman"/>
                <w:b/>
                <w:color w:val="000000"/>
                <w:sz w:val="24"/>
                <w:szCs w:val="24"/>
              </w:rPr>
            </w:pPr>
            <w:bookmarkStart w:id="0" w:name="_Hlk520811334"/>
            <w:r w:rsidRPr="00073FFB">
              <w:rPr>
                <w:rFonts w:ascii="Times New Roman" w:hAnsi="Times New Roman"/>
                <w:b/>
                <w:color w:val="000000"/>
                <w:sz w:val="24"/>
                <w:szCs w:val="24"/>
              </w:rPr>
              <w:t>№ п/п</w:t>
            </w:r>
          </w:p>
        </w:tc>
        <w:tc>
          <w:tcPr>
            <w:tcW w:w="6660" w:type="dxa"/>
            <w:gridSpan w:val="2"/>
            <w:tcBorders>
              <w:top w:val="single" w:sz="4" w:space="0" w:color="000000"/>
              <w:left w:val="single" w:sz="4" w:space="0" w:color="000000"/>
              <w:bottom w:val="single" w:sz="4" w:space="0" w:color="000000"/>
              <w:right w:val="single" w:sz="4" w:space="0" w:color="000000"/>
            </w:tcBorders>
            <w:hideMark/>
          </w:tcPr>
          <w:p w14:paraId="46EB4421" w14:textId="77777777" w:rsidR="002A143B" w:rsidRPr="00073FFB" w:rsidRDefault="002A143B" w:rsidP="00A45D5E">
            <w:pPr>
              <w:widowControl w:val="0"/>
              <w:tabs>
                <w:tab w:val="center" w:pos="3222"/>
                <w:tab w:val="left" w:pos="4740"/>
              </w:tabs>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ab/>
              <w:t xml:space="preserve">Члены комиссии </w:t>
            </w:r>
            <w:r w:rsidRPr="00073FFB">
              <w:rPr>
                <w:rFonts w:ascii="Times New Roman" w:hAnsi="Times New Roman"/>
                <w:b/>
                <w:color w:val="000000"/>
                <w:sz w:val="24"/>
                <w:szCs w:val="24"/>
              </w:rPr>
              <w:tab/>
            </w:r>
          </w:p>
        </w:tc>
        <w:tc>
          <w:tcPr>
            <w:tcW w:w="1276" w:type="dxa"/>
            <w:tcBorders>
              <w:top w:val="single" w:sz="4" w:space="0" w:color="000000"/>
              <w:left w:val="single" w:sz="4" w:space="0" w:color="000000"/>
              <w:bottom w:val="single" w:sz="4" w:space="0" w:color="000000"/>
              <w:right w:val="single" w:sz="4" w:space="0" w:color="000000"/>
            </w:tcBorders>
            <w:hideMark/>
          </w:tcPr>
          <w:p w14:paraId="4AA16E38" w14:textId="77777777" w:rsidR="002A143B" w:rsidRPr="00073FFB" w:rsidRDefault="002A143B" w:rsidP="00A45D5E">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присутствовал</w:t>
            </w:r>
          </w:p>
        </w:tc>
        <w:tc>
          <w:tcPr>
            <w:tcW w:w="1163" w:type="dxa"/>
            <w:tcBorders>
              <w:top w:val="single" w:sz="4" w:space="0" w:color="000000"/>
              <w:left w:val="single" w:sz="4" w:space="0" w:color="000000"/>
              <w:bottom w:val="single" w:sz="4" w:space="0" w:color="000000"/>
              <w:right w:val="single" w:sz="4" w:space="0" w:color="000000"/>
            </w:tcBorders>
            <w:hideMark/>
          </w:tcPr>
          <w:p w14:paraId="2E0E3815" w14:textId="77777777" w:rsidR="002A143B" w:rsidRPr="00073FFB" w:rsidRDefault="002A143B" w:rsidP="00A45D5E">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отсутствовал</w:t>
            </w:r>
          </w:p>
        </w:tc>
      </w:tr>
      <w:tr w:rsidR="002A143B" w:rsidRPr="00073FFB" w14:paraId="71A2EE1D" w14:textId="77777777" w:rsidTr="00A45D5E">
        <w:trPr>
          <w:trHeight w:val="847"/>
        </w:trPr>
        <w:tc>
          <w:tcPr>
            <w:tcW w:w="816" w:type="dxa"/>
            <w:tcBorders>
              <w:top w:val="single" w:sz="4" w:space="0" w:color="000000"/>
              <w:left w:val="single" w:sz="4" w:space="0" w:color="000000"/>
              <w:bottom w:val="single" w:sz="4" w:space="0" w:color="000000"/>
              <w:right w:val="single" w:sz="4" w:space="0" w:color="000000"/>
            </w:tcBorders>
            <w:hideMark/>
          </w:tcPr>
          <w:p w14:paraId="3BE0BB17" w14:textId="77777777" w:rsidR="002A143B" w:rsidRPr="00073FFB" w:rsidRDefault="002A143B" w:rsidP="00A45D5E">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1</w:t>
            </w:r>
          </w:p>
        </w:tc>
        <w:tc>
          <w:tcPr>
            <w:tcW w:w="2659" w:type="dxa"/>
            <w:tcBorders>
              <w:top w:val="single" w:sz="4" w:space="0" w:color="000000"/>
              <w:left w:val="single" w:sz="4" w:space="0" w:color="000000"/>
              <w:bottom w:val="single" w:sz="4" w:space="0" w:color="000000"/>
              <w:right w:val="single" w:sz="4" w:space="0" w:color="000000"/>
            </w:tcBorders>
          </w:tcPr>
          <w:p w14:paraId="37764323" w14:textId="77777777" w:rsidR="002A143B" w:rsidRPr="00073FFB" w:rsidRDefault="002A143B" w:rsidP="00A45D5E">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Председатель комиссии:</w:t>
            </w:r>
          </w:p>
          <w:p w14:paraId="4EFA7120" w14:textId="77777777" w:rsidR="002A143B" w:rsidRPr="00073FFB" w:rsidRDefault="002A143B" w:rsidP="00A45D5E">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В.П. </w:t>
            </w:r>
            <w:proofErr w:type="spellStart"/>
            <w:r w:rsidRPr="00073FFB">
              <w:rPr>
                <w:rFonts w:ascii="Times New Roman" w:hAnsi="Times New Roman"/>
                <w:color w:val="000000"/>
                <w:sz w:val="24"/>
                <w:szCs w:val="24"/>
              </w:rPr>
              <w:t>Таттар</w:t>
            </w:r>
            <w:proofErr w:type="spellEnd"/>
          </w:p>
        </w:tc>
        <w:tc>
          <w:tcPr>
            <w:tcW w:w="4001" w:type="dxa"/>
            <w:tcBorders>
              <w:top w:val="single" w:sz="4" w:space="0" w:color="000000"/>
              <w:left w:val="single" w:sz="4" w:space="0" w:color="000000"/>
              <w:bottom w:val="single" w:sz="4" w:space="0" w:color="000000"/>
              <w:right w:val="single" w:sz="4" w:space="0" w:color="000000"/>
            </w:tcBorders>
          </w:tcPr>
          <w:p w14:paraId="78D2C98A" w14:textId="77777777" w:rsidR="002A143B" w:rsidRPr="00073FFB" w:rsidRDefault="002A143B" w:rsidP="00A45D5E">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Советник генерального директора </w:t>
            </w: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498AA912" w14:textId="77777777" w:rsidR="002A143B" w:rsidRPr="00073FFB" w:rsidRDefault="002A143B" w:rsidP="00A45D5E">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6784EDC8" w14:textId="77777777" w:rsidR="002A143B" w:rsidRPr="00073FFB" w:rsidRDefault="002A143B" w:rsidP="00A45D5E">
            <w:pPr>
              <w:widowControl w:val="0"/>
              <w:autoSpaceDE w:val="0"/>
              <w:autoSpaceDN w:val="0"/>
              <w:adjustRightInd w:val="0"/>
              <w:spacing w:after="0" w:line="240" w:lineRule="auto"/>
              <w:jc w:val="both"/>
              <w:rPr>
                <w:rFonts w:ascii="Times New Roman" w:hAnsi="Times New Roman"/>
                <w:color w:val="000000"/>
                <w:sz w:val="24"/>
                <w:szCs w:val="24"/>
              </w:rPr>
            </w:pPr>
          </w:p>
        </w:tc>
      </w:tr>
      <w:tr w:rsidR="002A143B" w:rsidRPr="00073FFB" w14:paraId="6C26123E" w14:textId="77777777" w:rsidTr="00A45D5E">
        <w:trPr>
          <w:trHeight w:val="1256"/>
        </w:trPr>
        <w:tc>
          <w:tcPr>
            <w:tcW w:w="816" w:type="dxa"/>
            <w:tcBorders>
              <w:top w:val="single" w:sz="4" w:space="0" w:color="000000"/>
              <w:left w:val="single" w:sz="4" w:space="0" w:color="000000"/>
              <w:bottom w:val="single" w:sz="4" w:space="0" w:color="000000"/>
              <w:right w:val="single" w:sz="4" w:space="0" w:color="000000"/>
            </w:tcBorders>
            <w:hideMark/>
          </w:tcPr>
          <w:p w14:paraId="1295D449" w14:textId="77777777" w:rsidR="002A143B" w:rsidRPr="00073FFB" w:rsidRDefault="002A143B" w:rsidP="00A45D5E">
            <w:pPr>
              <w:widowControl w:val="0"/>
              <w:autoSpaceDE w:val="0"/>
              <w:autoSpaceDN w:val="0"/>
              <w:adjustRightInd w:val="0"/>
              <w:spacing w:after="0" w:line="240" w:lineRule="auto"/>
              <w:jc w:val="both"/>
              <w:rPr>
                <w:rFonts w:ascii="Times New Roman" w:hAnsi="Times New Roman"/>
                <w:b/>
                <w:color w:val="000000"/>
                <w:sz w:val="24"/>
                <w:szCs w:val="24"/>
              </w:rPr>
            </w:pPr>
            <w:r w:rsidRPr="00073FFB">
              <w:rPr>
                <w:rFonts w:ascii="Times New Roman" w:hAnsi="Times New Roman"/>
                <w:b/>
                <w:color w:val="000000"/>
                <w:sz w:val="24"/>
                <w:szCs w:val="24"/>
              </w:rPr>
              <w:t>2</w:t>
            </w:r>
          </w:p>
        </w:tc>
        <w:tc>
          <w:tcPr>
            <w:tcW w:w="2659" w:type="dxa"/>
            <w:tcBorders>
              <w:top w:val="single" w:sz="4" w:space="0" w:color="000000"/>
              <w:left w:val="single" w:sz="4" w:space="0" w:color="000000"/>
              <w:bottom w:val="single" w:sz="4" w:space="0" w:color="000000"/>
              <w:right w:val="single" w:sz="4" w:space="0" w:color="000000"/>
            </w:tcBorders>
          </w:tcPr>
          <w:p w14:paraId="18FDB0D7" w14:textId="77777777" w:rsidR="002A143B" w:rsidRPr="00073FFB" w:rsidRDefault="002A143B" w:rsidP="00A45D5E">
            <w:pPr>
              <w:widowControl w:val="0"/>
              <w:autoSpaceDE w:val="0"/>
              <w:autoSpaceDN w:val="0"/>
              <w:adjustRightInd w:val="0"/>
              <w:spacing w:after="0" w:line="240" w:lineRule="auto"/>
              <w:rPr>
                <w:rFonts w:ascii="Times New Roman" w:hAnsi="Times New Roman"/>
                <w:b/>
                <w:color w:val="000000"/>
                <w:sz w:val="24"/>
                <w:szCs w:val="24"/>
              </w:rPr>
            </w:pPr>
            <w:r w:rsidRPr="00073FFB">
              <w:rPr>
                <w:rFonts w:ascii="Times New Roman" w:hAnsi="Times New Roman"/>
                <w:b/>
                <w:color w:val="000000"/>
                <w:sz w:val="24"/>
                <w:szCs w:val="24"/>
              </w:rPr>
              <w:t xml:space="preserve">Заместитель председателя комиссии: </w:t>
            </w:r>
          </w:p>
          <w:p w14:paraId="5775E40C" w14:textId="77777777" w:rsidR="002A143B" w:rsidRPr="00073FFB" w:rsidRDefault="002A143B" w:rsidP="00A45D5E">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В.М. Мухутдинов</w:t>
            </w:r>
          </w:p>
        </w:tc>
        <w:tc>
          <w:tcPr>
            <w:tcW w:w="4001" w:type="dxa"/>
            <w:tcBorders>
              <w:top w:val="single" w:sz="4" w:space="0" w:color="000000"/>
              <w:left w:val="single" w:sz="4" w:space="0" w:color="000000"/>
              <w:bottom w:val="single" w:sz="4" w:space="0" w:color="000000"/>
              <w:right w:val="single" w:sz="4" w:space="0" w:color="000000"/>
            </w:tcBorders>
          </w:tcPr>
          <w:p w14:paraId="60BA862F" w14:textId="77777777" w:rsidR="002A143B" w:rsidRPr="00073FFB" w:rsidRDefault="002A143B" w:rsidP="00A45D5E">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 xml:space="preserve">Начальник отдела организации и проведения торгов </w:t>
            </w:r>
          </w:p>
          <w:p w14:paraId="6EBAB381" w14:textId="77777777" w:rsidR="002A143B" w:rsidRPr="00073FFB" w:rsidRDefault="002A143B" w:rsidP="00A45D5E">
            <w:pPr>
              <w:widowControl w:val="0"/>
              <w:autoSpaceDE w:val="0"/>
              <w:autoSpaceDN w:val="0"/>
              <w:adjustRightInd w:val="0"/>
              <w:spacing w:after="0" w:line="240" w:lineRule="auto"/>
              <w:rPr>
                <w:rFonts w:ascii="Times New Roman" w:hAnsi="Times New Roman"/>
                <w:color w:val="000000"/>
                <w:sz w:val="24"/>
                <w:szCs w:val="24"/>
              </w:rPr>
            </w:pPr>
            <w:r w:rsidRPr="000209FC">
              <w:rPr>
                <w:rFonts w:ascii="Times New Roman" w:hAnsi="Times New Roman"/>
                <w:color w:val="000000"/>
                <w:sz w:val="24"/>
                <w:szCs w:val="24"/>
              </w:rPr>
              <w:t>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0B85546D" w14:textId="77777777" w:rsidR="002A143B" w:rsidRPr="00073FFB" w:rsidRDefault="002A143B" w:rsidP="00A45D5E">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504971E" w14:textId="77777777" w:rsidR="002A143B" w:rsidRPr="00073FFB" w:rsidRDefault="002A143B" w:rsidP="00A45D5E">
            <w:pPr>
              <w:widowControl w:val="0"/>
              <w:autoSpaceDE w:val="0"/>
              <w:autoSpaceDN w:val="0"/>
              <w:adjustRightInd w:val="0"/>
              <w:spacing w:after="0" w:line="240" w:lineRule="auto"/>
              <w:jc w:val="both"/>
              <w:rPr>
                <w:rFonts w:ascii="Times New Roman" w:hAnsi="Times New Roman"/>
                <w:color w:val="000000"/>
                <w:sz w:val="24"/>
                <w:szCs w:val="24"/>
              </w:rPr>
            </w:pPr>
          </w:p>
        </w:tc>
      </w:tr>
      <w:tr w:rsidR="002A143B" w:rsidRPr="00073FFB" w14:paraId="602DF807" w14:textId="77777777" w:rsidTr="00A45D5E">
        <w:trPr>
          <w:trHeight w:val="565"/>
        </w:trPr>
        <w:tc>
          <w:tcPr>
            <w:tcW w:w="816" w:type="dxa"/>
            <w:tcBorders>
              <w:top w:val="single" w:sz="4" w:space="0" w:color="000000"/>
              <w:left w:val="single" w:sz="4" w:space="0" w:color="000000"/>
              <w:bottom w:val="single" w:sz="4" w:space="0" w:color="000000"/>
              <w:right w:val="single" w:sz="4" w:space="0" w:color="000000"/>
            </w:tcBorders>
            <w:hideMark/>
          </w:tcPr>
          <w:p w14:paraId="0B96C525" w14:textId="77777777" w:rsidR="002A143B" w:rsidRPr="00073FFB" w:rsidRDefault="002A143B" w:rsidP="00A45D5E">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3</w:t>
            </w:r>
          </w:p>
        </w:tc>
        <w:tc>
          <w:tcPr>
            <w:tcW w:w="2659" w:type="dxa"/>
            <w:tcBorders>
              <w:top w:val="single" w:sz="4" w:space="0" w:color="000000"/>
              <w:left w:val="single" w:sz="4" w:space="0" w:color="000000"/>
              <w:bottom w:val="single" w:sz="4" w:space="0" w:color="000000"/>
              <w:right w:val="single" w:sz="4" w:space="0" w:color="000000"/>
            </w:tcBorders>
          </w:tcPr>
          <w:p w14:paraId="3215D038" w14:textId="77777777" w:rsidR="002A143B" w:rsidRPr="00073FFB" w:rsidRDefault="002A143B" w:rsidP="00A45D5E">
            <w:pPr>
              <w:rPr>
                <w:rFonts w:ascii="Times New Roman" w:hAnsi="Times New Roman"/>
                <w:sz w:val="24"/>
                <w:szCs w:val="24"/>
              </w:rPr>
            </w:pPr>
            <w:r w:rsidRPr="00073FFB">
              <w:rPr>
                <w:rFonts w:ascii="Times New Roman" w:hAnsi="Times New Roman"/>
                <w:sz w:val="24"/>
                <w:szCs w:val="24"/>
              </w:rPr>
              <w:t>А.А. Воронов</w:t>
            </w:r>
          </w:p>
        </w:tc>
        <w:tc>
          <w:tcPr>
            <w:tcW w:w="4001" w:type="dxa"/>
            <w:tcBorders>
              <w:top w:val="single" w:sz="4" w:space="0" w:color="000000"/>
              <w:left w:val="single" w:sz="4" w:space="0" w:color="000000"/>
              <w:bottom w:val="single" w:sz="4" w:space="0" w:color="000000"/>
              <w:right w:val="single" w:sz="4" w:space="0" w:color="000000"/>
            </w:tcBorders>
          </w:tcPr>
          <w:p w14:paraId="09E1BB87" w14:textId="77777777" w:rsidR="002A143B" w:rsidRPr="00073FFB" w:rsidRDefault="002A143B" w:rsidP="00A45D5E">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33E3F2F3" w14:textId="77777777" w:rsidR="002A143B" w:rsidRPr="00073FFB" w:rsidRDefault="002A143B" w:rsidP="00A45D5E">
            <w:pPr>
              <w:rPr>
                <w:rFonts w:ascii="Times New Roman" w:hAnsi="Times New Roman" w:cs="Times New Roman"/>
                <w:sz w:val="24"/>
                <w:szCs w:val="24"/>
              </w:rPr>
            </w:pPr>
            <w:r w:rsidRPr="00073FFB">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4AEC2400" w14:textId="77777777" w:rsidR="002A143B" w:rsidRPr="00073FFB" w:rsidRDefault="002A143B" w:rsidP="00A45D5E">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2A143B" w:rsidRPr="00073FFB" w14:paraId="2949E732" w14:textId="77777777" w:rsidTr="00A45D5E">
        <w:trPr>
          <w:trHeight w:val="559"/>
        </w:trPr>
        <w:tc>
          <w:tcPr>
            <w:tcW w:w="816" w:type="dxa"/>
            <w:tcBorders>
              <w:top w:val="single" w:sz="4" w:space="0" w:color="000000"/>
              <w:left w:val="single" w:sz="4" w:space="0" w:color="000000"/>
              <w:bottom w:val="single" w:sz="4" w:space="0" w:color="000000"/>
              <w:right w:val="single" w:sz="4" w:space="0" w:color="000000"/>
            </w:tcBorders>
          </w:tcPr>
          <w:p w14:paraId="5E911130" w14:textId="77777777" w:rsidR="002A143B" w:rsidRPr="00073FFB" w:rsidRDefault="002A143B" w:rsidP="00A45D5E">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4 </w:t>
            </w:r>
          </w:p>
        </w:tc>
        <w:tc>
          <w:tcPr>
            <w:tcW w:w="2659" w:type="dxa"/>
            <w:tcBorders>
              <w:top w:val="single" w:sz="4" w:space="0" w:color="000000"/>
              <w:left w:val="single" w:sz="4" w:space="0" w:color="000000"/>
              <w:bottom w:val="single" w:sz="4" w:space="0" w:color="000000"/>
              <w:right w:val="single" w:sz="4" w:space="0" w:color="000000"/>
            </w:tcBorders>
          </w:tcPr>
          <w:p w14:paraId="7E4D46CF" w14:textId="77777777" w:rsidR="002A143B" w:rsidRPr="00073FFB" w:rsidRDefault="002A143B" w:rsidP="00A45D5E">
            <w:pPr>
              <w:rPr>
                <w:rFonts w:ascii="Times New Roman" w:hAnsi="Times New Roman"/>
                <w:sz w:val="24"/>
                <w:szCs w:val="24"/>
              </w:rPr>
            </w:pPr>
            <w:r w:rsidRPr="00073FFB">
              <w:rPr>
                <w:rFonts w:ascii="Times New Roman" w:hAnsi="Times New Roman"/>
                <w:sz w:val="24"/>
                <w:szCs w:val="24"/>
              </w:rPr>
              <w:t>В.Н. Нестеренко</w:t>
            </w:r>
          </w:p>
        </w:tc>
        <w:tc>
          <w:tcPr>
            <w:tcW w:w="4001" w:type="dxa"/>
            <w:tcBorders>
              <w:top w:val="single" w:sz="4" w:space="0" w:color="000000"/>
              <w:left w:val="single" w:sz="4" w:space="0" w:color="000000"/>
              <w:bottom w:val="single" w:sz="4" w:space="0" w:color="000000"/>
              <w:right w:val="single" w:sz="4" w:space="0" w:color="000000"/>
            </w:tcBorders>
          </w:tcPr>
          <w:p w14:paraId="75A2745F" w14:textId="77777777" w:rsidR="002A143B" w:rsidRPr="00073FFB" w:rsidRDefault="002A143B" w:rsidP="00A45D5E">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4576668" w14:textId="77777777" w:rsidR="002A143B" w:rsidRPr="00073FFB" w:rsidRDefault="002A143B" w:rsidP="00A45D5E">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58009466" w14:textId="77777777" w:rsidR="002A143B" w:rsidRPr="00073FFB" w:rsidRDefault="002A143B" w:rsidP="00A45D5E">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2A143B" w:rsidRPr="00073FFB" w14:paraId="1CF3852D" w14:textId="77777777" w:rsidTr="00A45D5E">
        <w:trPr>
          <w:trHeight w:val="553"/>
        </w:trPr>
        <w:tc>
          <w:tcPr>
            <w:tcW w:w="816" w:type="dxa"/>
            <w:tcBorders>
              <w:top w:val="single" w:sz="4" w:space="0" w:color="000000"/>
              <w:left w:val="single" w:sz="4" w:space="0" w:color="000000"/>
              <w:bottom w:val="single" w:sz="4" w:space="0" w:color="000000"/>
              <w:right w:val="single" w:sz="4" w:space="0" w:color="000000"/>
            </w:tcBorders>
          </w:tcPr>
          <w:p w14:paraId="13373059" w14:textId="77777777" w:rsidR="002A143B" w:rsidRPr="00073FFB" w:rsidRDefault="002A143B" w:rsidP="00A45D5E">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5</w:t>
            </w:r>
          </w:p>
        </w:tc>
        <w:tc>
          <w:tcPr>
            <w:tcW w:w="2659" w:type="dxa"/>
            <w:tcBorders>
              <w:top w:val="single" w:sz="4" w:space="0" w:color="000000"/>
              <w:left w:val="single" w:sz="4" w:space="0" w:color="000000"/>
              <w:bottom w:val="single" w:sz="4" w:space="0" w:color="000000"/>
              <w:right w:val="single" w:sz="4" w:space="0" w:color="000000"/>
            </w:tcBorders>
          </w:tcPr>
          <w:p w14:paraId="47468F3D" w14:textId="77777777" w:rsidR="002A143B" w:rsidRPr="00073FFB" w:rsidRDefault="002A143B" w:rsidP="00A45D5E">
            <w:pPr>
              <w:rPr>
                <w:rFonts w:ascii="Times New Roman" w:hAnsi="Times New Roman"/>
                <w:sz w:val="24"/>
                <w:szCs w:val="24"/>
              </w:rPr>
            </w:pPr>
            <w:r w:rsidRPr="00073FFB">
              <w:rPr>
                <w:rFonts w:ascii="Times New Roman" w:hAnsi="Times New Roman"/>
                <w:sz w:val="24"/>
                <w:szCs w:val="24"/>
              </w:rPr>
              <w:t>А.П. Ковальчук</w:t>
            </w:r>
          </w:p>
        </w:tc>
        <w:tc>
          <w:tcPr>
            <w:tcW w:w="4001" w:type="dxa"/>
            <w:tcBorders>
              <w:top w:val="single" w:sz="4" w:space="0" w:color="000000"/>
              <w:left w:val="single" w:sz="4" w:space="0" w:color="000000"/>
              <w:bottom w:val="single" w:sz="4" w:space="0" w:color="000000"/>
              <w:right w:val="single" w:sz="4" w:space="0" w:color="000000"/>
            </w:tcBorders>
          </w:tcPr>
          <w:p w14:paraId="78F1E6E1" w14:textId="77777777" w:rsidR="002A143B" w:rsidRPr="00073FFB" w:rsidRDefault="002A143B" w:rsidP="00A45D5E">
            <w:pPr>
              <w:rPr>
                <w:rFonts w:ascii="Times New Roman" w:hAnsi="Times New Roman"/>
                <w:sz w:val="24"/>
                <w:szCs w:val="24"/>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73335021" w14:textId="77777777" w:rsidR="002A143B" w:rsidRPr="00073FFB" w:rsidRDefault="002A143B" w:rsidP="00A45D5E">
            <w:pPr>
              <w:rPr>
                <w:rFonts w:ascii="Times New Roman" w:hAnsi="Times New Roman" w:cs="Times New Roman"/>
                <w:sz w:val="24"/>
                <w:szCs w:val="24"/>
              </w:rPr>
            </w:pPr>
            <w:r>
              <w:rPr>
                <w:rFonts w:ascii="Times New Roman" w:hAnsi="Times New Roman" w:cs="Times New Roman"/>
                <w:sz w:val="24"/>
                <w:szCs w:val="24"/>
              </w:rPr>
              <w:t>да</w:t>
            </w:r>
          </w:p>
        </w:tc>
        <w:tc>
          <w:tcPr>
            <w:tcW w:w="1163" w:type="dxa"/>
            <w:tcBorders>
              <w:top w:val="single" w:sz="4" w:space="0" w:color="000000"/>
              <w:left w:val="single" w:sz="4" w:space="0" w:color="000000"/>
              <w:bottom w:val="single" w:sz="4" w:space="0" w:color="000000"/>
              <w:right w:val="single" w:sz="4" w:space="0" w:color="000000"/>
            </w:tcBorders>
          </w:tcPr>
          <w:p w14:paraId="1295EEB6" w14:textId="77777777" w:rsidR="002A143B" w:rsidRPr="00073FFB" w:rsidRDefault="002A143B" w:rsidP="00A45D5E">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2A143B" w:rsidRPr="00073FFB" w14:paraId="5B949A92" w14:textId="77777777" w:rsidTr="00A45D5E">
        <w:trPr>
          <w:trHeight w:val="547"/>
        </w:trPr>
        <w:tc>
          <w:tcPr>
            <w:tcW w:w="816" w:type="dxa"/>
            <w:tcBorders>
              <w:top w:val="single" w:sz="4" w:space="0" w:color="000000"/>
              <w:left w:val="single" w:sz="4" w:space="0" w:color="000000"/>
              <w:bottom w:val="single" w:sz="4" w:space="0" w:color="000000"/>
              <w:right w:val="single" w:sz="4" w:space="0" w:color="000000"/>
            </w:tcBorders>
          </w:tcPr>
          <w:p w14:paraId="4548C6A5" w14:textId="77777777" w:rsidR="002A143B" w:rsidRPr="00073FFB" w:rsidRDefault="002A143B" w:rsidP="00A45D5E">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6 </w:t>
            </w:r>
          </w:p>
        </w:tc>
        <w:tc>
          <w:tcPr>
            <w:tcW w:w="2659" w:type="dxa"/>
            <w:shd w:val="clear" w:color="auto" w:fill="auto"/>
          </w:tcPr>
          <w:p w14:paraId="13F983BB" w14:textId="77777777" w:rsidR="002A143B" w:rsidRPr="00073FFB" w:rsidRDefault="002A143B" w:rsidP="00A45D5E">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Pr>
                <w:rFonts w:ascii="Times New Roman" w:eastAsia="Droid Sans" w:hAnsi="Times New Roman" w:cs="Times New Roman"/>
                <w:kern w:val="1"/>
                <w:sz w:val="24"/>
                <w:szCs w:val="24"/>
                <w:lang w:eastAsia="zh-CN" w:bidi="hi-IN"/>
              </w:rPr>
              <w:t>Я.Н. Свешников</w:t>
            </w:r>
          </w:p>
        </w:tc>
        <w:tc>
          <w:tcPr>
            <w:tcW w:w="4001" w:type="dxa"/>
            <w:tcBorders>
              <w:top w:val="single" w:sz="4" w:space="0" w:color="000000"/>
              <w:left w:val="single" w:sz="4" w:space="0" w:color="000000"/>
              <w:bottom w:val="single" w:sz="4" w:space="0" w:color="000000"/>
              <w:right w:val="single" w:sz="4" w:space="0" w:color="000000"/>
            </w:tcBorders>
          </w:tcPr>
          <w:p w14:paraId="663F63F7" w14:textId="77777777" w:rsidR="002A143B" w:rsidRPr="00073FFB" w:rsidRDefault="002A143B" w:rsidP="00A45D5E">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28EADC10" w14:textId="77777777" w:rsidR="002A143B" w:rsidRPr="00073FFB" w:rsidRDefault="002A143B" w:rsidP="00A45D5E">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550929C7" w14:textId="77777777" w:rsidR="002A143B" w:rsidRPr="00073FFB" w:rsidRDefault="002A143B" w:rsidP="00A45D5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да</w:t>
            </w:r>
          </w:p>
        </w:tc>
      </w:tr>
      <w:tr w:rsidR="002A143B" w:rsidRPr="00073FFB" w14:paraId="696DB83A" w14:textId="77777777" w:rsidTr="00A45D5E">
        <w:trPr>
          <w:trHeight w:val="569"/>
        </w:trPr>
        <w:tc>
          <w:tcPr>
            <w:tcW w:w="816" w:type="dxa"/>
            <w:tcBorders>
              <w:top w:val="single" w:sz="4" w:space="0" w:color="000000"/>
              <w:left w:val="single" w:sz="4" w:space="0" w:color="000000"/>
              <w:bottom w:val="single" w:sz="4" w:space="0" w:color="000000"/>
              <w:right w:val="single" w:sz="4" w:space="0" w:color="000000"/>
            </w:tcBorders>
          </w:tcPr>
          <w:p w14:paraId="6EFAC6BA" w14:textId="77777777" w:rsidR="002A143B" w:rsidRPr="00073FFB" w:rsidRDefault="002A143B" w:rsidP="00A45D5E">
            <w:pPr>
              <w:widowControl w:val="0"/>
              <w:autoSpaceDE w:val="0"/>
              <w:autoSpaceDN w:val="0"/>
              <w:adjustRightInd w:val="0"/>
              <w:spacing w:after="0" w:line="240" w:lineRule="auto"/>
              <w:jc w:val="both"/>
              <w:rPr>
                <w:rFonts w:ascii="Times New Roman" w:hAnsi="Times New Roman"/>
                <w:b/>
                <w:bCs/>
                <w:color w:val="000000"/>
                <w:sz w:val="24"/>
                <w:szCs w:val="24"/>
              </w:rPr>
            </w:pPr>
            <w:r w:rsidRPr="00073FFB">
              <w:rPr>
                <w:rFonts w:ascii="Times New Roman" w:hAnsi="Times New Roman"/>
                <w:b/>
                <w:bCs/>
                <w:color w:val="000000"/>
                <w:sz w:val="24"/>
                <w:szCs w:val="24"/>
              </w:rPr>
              <w:t xml:space="preserve">7 </w:t>
            </w:r>
          </w:p>
        </w:tc>
        <w:tc>
          <w:tcPr>
            <w:tcW w:w="2659" w:type="dxa"/>
            <w:shd w:val="clear" w:color="auto" w:fill="auto"/>
          </w:tcPr>
          <w:p w14:paraId="25A6B8CB" w14:textId="77777777" w:rsidR="002A143B" w:rsidRPr="00073FFB" w:rsidRDefault="002A143B" w:rsidP="00A45D5E">
            <w:pPr>
              <w:widowControl w:val="0"/>
              <w:suppressAutoHyphens/>
              <w:spacing w:before="120" w:after="120" w:line="240" w:lineRule="auto"/>
              <w:contextualSpacing/>
              <w:jc w:val="both"/>
              <w:rPr>
                <w:rFonts w:ascii="Times New Roman" w:eastAsia="Droid Sans" w:hAnsi="Times New Roman" w:cs="Times New Roman"/>
                <w:kern w:val="1"/>
                <w:sz w:val="24"/>
                <w:szCs w:val="24"/>
                <w:lang w:eastAsia="zh-CN" w:bidi="hi-IN"/>
              </w:rPr>
            </w:pPr>
            <w:r w:rsidRPr="00073FFB">
              <w:rPr>
                <w:rFonts w:ascii="Times New Roman" w:eastAsia="Droid Sans" w:hAnsi="Times New Roman" w:cs="Times New Roman"/>
                <w:kern w:val="1"/>
                <w:sz w:val="24"/>
                <w:szCs w:val="24"/>
                <w:lang w:eastAsia="zh-CN" w:bidi="hi-IN"/>
              </w:rPr>
              <w:t>Е.В. Якимова</w:t>
            </w:r>
          </w:p>
        </w:tc>
        <w:tc>
          <w:tcPr>
            <w:tcW w:w="4001" w:type="dxa"/>
            <w:tcBorders>
              <w:top w:val="single" w:sz="4" w:space="0" w:color="000000"/>
              <w:left w:val="single" w:sz="4" w:space="0" w:color="000000"/>
              <w:bottom w:val="single" w:sz="4" w:space="0" w:color="000000"/>
              <w:right w:val="single" w:sz="4" w:space="0" w:color="000000"/>
            </w:tcBorders>
          </w:tcPr>
          <w:p w14:paraId="080C1AE4" w14:textId="77777777" w:rsidR="002A143B" w:rsidRPr="00073FFB" w:rsidRDefault="002A143B" w:rsidP="00A45D5E">
            <w:pPr>
              <w:widowControl w:val="0"/>
              <w:suppressAutoHyphens/>
              <w:spacing w:before="120" w:after="120" w:line="240" w:lineRule="auto"/>
              <w:contextualSpacing/>
              <w:rPr>
                <w:rFonts w:ascii="Times New Roman" w:eastAsia="Droid Sans" w:hAnsi="Times New Roman" w:cs="Times New Roman"/>
                <w:kern w:val="1"/>
                <w:sz w:val="24"/>
                <w:szCs w:val="24"/>
                <w:lang w:eastAsia="zh-CN" w:bidi="hi-IN"/>
              </w:rPr>
            </w:pPr>
            <w:r w:rsidRPr="000209FC">
              <w:rPr>
                <w:rFonts w:ascii="Times New Roman" w:eastAsia="Droid Sans" w:hAnsi="Times New Roman" w:cs="Times New Roman"/>
                <w:kern w:val="1"/>
                <w:sz w:val="24"/>
                <w:szCs w:val="24"/>
                <w:lang w:eastAsia="zh-CN" w:bidi="hi-IN"/>
              </w:rPr>
              <w:t>Работник НО «ФКР МКД СПб»</w:t>
            </w:r>
          </w:p>
        </w:tc>
        <w:tc>
          <w:tcPr>
            <w:tcW w:w="1276" w:type="dxa"/>
            <w:tcBorders>
              <w:top w:val="single" w:sz="4" w:space="0" w:color="000000"/>
              <w:left w:val="single" w:sz="4" w:space="0" w:color="000000"/>
              <w:bottom w:val="single" w:sz="4" w:space="0" w:color="000000"/>
              <w:right w:val="single" w:sz="4" w:space="0" w:color="000000"/>
            </w:tcBorders>
          </w:tcPr>
          <w:p w14:paraId="537059D2" w14:textId="77777777" w:rsidR="002A143B" w:rsidRPr="00073FFB" w:rsidRDefault="002A143B" w:rsidP="00A45D5E">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1832A196" w14:textId="77777777" w:rsidR="002A143B" w:rsidRPr="00073FFB" w:rsidRDefault="002A143B" w:rsidP="00A45D5E">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073FFB">
              <w:rPr>
                <w:rFonts w:ascii="Times New Roman" w:hAnsi="Times New Roman" w:cs="Times New Roman"/>
                <w:color w:val="000000"/>
                <w:sz w:val="24"/>
                <w:szCs w:val="24"/>
              </w:rPr>
              <w:t>да</w:t>
            </w:r>
          </w:p>
        </w:tc>
      </w:tr>
      <w:tr w:rsidR="002A143B" w:rsidRPr="00073FFB" w14:paraId="1EA315CF" w14:textId="77777777" w:rsidTr="00A45D5E">
        <w:trPr>
          <w:trHeight w:val="701"/>
        </w:trPr>
        <w:tc>
          <w:tcPr>
            <w:tcW w:w="816" w:type="dxa"/>
            <w:tcBorders>
              <w:top w:val="single" w:sz="4" w:space="0" w:color="000000"/>
              <w:left w:val="single" w:sz="4" w:space="0" w:color="000000"/>
              <w:bottom w:val="single" w:sz="4" w:space="0" w:color="000000"/>
              <w:right w:val="single" w:sz="4" w:space="0" w:color="000000"/>
            </w:tcBorders>
          </w:tcPr>
          <w:p w14:paraId="314186E0" w14:textId="77777777" w:rsidR="002A143B" w:rsidRPr="00073FFB" w:rsidRDefault="002A143B" w:rsidP="00A45D5E">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073FFB">
              <w:rPr>
                <w:rFonts w:ascii="Times New Roman" w:eastAsia="Times New Roman" w:hAnsi="Times New Roman"/>
                <w:b/>
                <w:sz w:val="24"/>
                <w:szCs w:val="24"/>
                <w:lang w:eastAsia="ru-RU"/>
              </w:rPr>
              <w:lastRenderedPageBreak/>
              <w:t>8</w:t>
            </w:r>
          </w:p>
        </w:tc>
        <w:tc>
          <w:tcPr>
            <w:tcW w:w="2659" w:type="dxa"/>
            <w:tcBorders>
              <w:top w:val="single" w:sz="4" w:space="0" w:color="000000"/>
              <w:left w:val="single" w:sz="4" w:space="0" w:color="000000"/>
              <w:bottom w:val="single" w:sz="4" w:space="0" w:color="000000"/>
              <w:right w:val="single" w:sz="4" w:space="0" w:color="000000"/>
            </w:tcBorders>
          </w:tcPr>
          <w:p w14:paraId="39E0183E" w14:textId="77777777" w:rsidR="002A143B" w:rsidRPr="00073FFB" w:rsidRDefault="002A143B" w:rsidP="00A45D5E">
            <w:pPr>
              <w:widowControl w:val="0"/>
              <w:autoSpaceDE w:val="0"/>
              <w:autoSpaceDN w:val="0"/>
              <w:adjustRightInd w:val="0"/>
              <w:spacing w:after="0" w:line="240" w:lineRule="auto"/>
              <w:rPr>
                <w:rFonts w:ascii="Times New Roman" w:hAnsi="Times New Roman"/>
                <w:bCs/>
                <w:color w:val="000000"/>
                <w:sz w:val="24"/>
                <w:szCs w:val="24"/>
              </w:rPr>
            </w:pPr>
          </w:p>
        </w:tc>
        <w:tc>
          <w:tcPr>
            <w:tcW w:w="4001" w:type="dxa"/>
            <w:shd w:val="clear" w:color="auto" w:fill="auto"/>
          </w:tcPr>
          <w:p w14:paraId="650EC655" w14:textId="39B45BBF" w:rsidR="002A143B" w:rsidRPr="00073FFB" w:rsidRDefault="002A143B" w:rsidP="00A45D5E">
            <w:pPr>
              <w:widowControl w:val="0"/>
              <w:autoSpaceDE w:val="0"/>
              <w:autoSpaceDN w:val="0"/>
              <w:adjustRightInd w:val="0"/>
              <w:spacing w:after="0" w:line="240" w:lineRule="auto"/>
              <w:rPr>
                <w:rFonts w:ascii="Times New Roman" w:hAnsi="Times New Roman" w:cs="Times New Roman"/>
                <w:sz w:val="24"/>
                <w:szCs w:val="24"/>
              </w:rPr>
            </w:pPr>
            <w:r w:rsidRPr="00073FFB">
              <w:rPr>
                <w:rFonts w:ascii="Times New Roman" w:hAnsi="Times New Roman" w:cs="Times New Roman"/>
                <w:sz w:val="24"/>
                <w:szCs w:val="24"/>
              </w:rPr>
              <w:t xml:space="preserve">Представитель Администрации </w:t>
            </w:r>
            <w:r>
              <w:rPr>
                <w:rFonts w:ascii="Times New Roman" w:hAnsi="Times New Roman" w:cs="Times New Roman"/>
                <w:sz w:val="24"/>
                <w:szCs w:val="24"/>
              </w:rPr>
              <w:t>Адмиралтейского</w:t>
            </w:r>
            <w:r w:rsidRPr="00073FFB">
              <w:rPr>
                <w:rFonts w:ascii="Times New Roman" w:hAnsi="Times New Roman" w:cs="Times New Roman"/>
                <w:sz w:val="24"/>
                <w:szCs w:val="24"/>
              </w:rPr>
              <w:t xml:space="preserve"> района</w:t>
            </w:r>
          </w:p>
        </w:tc>
        <w:tc>
          <w:tcPr>
            <w:tcW w:w="1276" w:type="dxa"/>
            <w:tcBorders>
              <w:top w:val="single" w:sz="4" w:space="0" w:color="000000"/>
              <w:left w:val="single" w:sz="4" w:space="0" w:color="000000"/>
              <w:bottom w:val="single" w:sz="4" w:space="0" w:color="000000"/>
              <w:right w:val="single" w:sz="4" w:space="0" w:color="000000"/>
            </w:tcBorders>
          </w:tcPr>
          <w:p w14:paraId="02DB937C" w14:textId="77777777" w:rsidR="002A143B" w:rsidRPr="00073FFB" w:rsidRDefault="002A143B" w:rsidP="00A45D5E">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3CB59F0A" w14:textId="77777777" w:rsidR="002A143B" w:rsidRPr="00073FFB" w:rsidRDefault="002A143B" w:rsidP="00A45D5E">
            <w:pPr>
              <w:rPr>
                <w:rFonts w:ascii="Times New Roman" w:hAnsi="Times New Roman" w:cs="Times New Roman"/>
                <w:sz w:val="24"/>
                <w:szCs w:val="24"/>
              </w:rPr>
            </w:pPr>
            <w:r w:rsidRPr="00073FFB">
              <w:rPr>
                <w:rFonts w:ascii="Times New Roman" w:hAnsi="Times New Roman" w:cs="Times New Roman"/>
                <w:sz w:val="24"/>
                <w:szCs w:val="24"/>
              </w:rPr>
              <w:t>да</w:t>
            </w:r>
          </w:p>
        </w:tc>
      </w:tr>
      <w:tr w:rsidR="002A143B" w:rsidRPr="00073FFB" w14:paraId="7377DECB" w14:textId="77777777" w:rsidTr="00A45D5E">
        <w:trPr>
          <w:trHeight w:val="701"/>
        </w:trPr>
        <w:tc>
          <w:tcPr>
            <w:tcW w:w="816" w:type="dxa"/>
            <w:tcBorders>
              <w:top w:val="single" w:sz="4" w:space="0" w:color="000000"/>
              <w:left w:val="single" w:sz="4" w:space="0" w:color="000000"/>
              <w:bottom w:val="single" w:sz="4" w:space="0" w:color="000000"/>
              <w:right w:val="single" w:sz="4" w:space="0" w:color="000000"/>
            </w:tcBorders>
          </w:tcPr>
          <w:p w14:paraId="71886224" w14:textId="77777777" w:rsidR="002A143B" w:rsidRPr="00073FFB" w:rsidRDefault="002A143B" w:rsidP="00A45D5E">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2659" w:type="dxa"/>
            <w:tcBorders>
              <w:top w:val="single" w:sz="4" w:space="0" w:color="000000"/>
              <w:left w:val="single" w:sz="4" w:space="0" w:color="000000"/>
              <w:bottom w:val="single" w:sz="4" w:space="0" w:color="000000"/>
              <w:right w:val="single" w:sz="4" w:space="0" w:color="000000"/>
            </w:tcBorders>
          </w:tcPr>
          <w:p w14:paraId="1829E4E9" w14:textId="77777777" w:rsidR="002A143B" w:rsidRPr="00073FFB" w:rsidRDefault="002A143B" w:rsidP="00A45D5E">
            <w:pPr>
              <w:widowControl w:val="0"/>
              <w:autoSpaceDE w:val="0"/>
              <w:autoSpaceDN w:val="0"/>
              <w:adjustRightInd w:val="0"/>
              <w:spacing w:after="0" w:line="240" w:lineRule="auto"/>
              <w:rPr>
                <w:rFonts w:ascii="Times New Roman" w:hAnsi="Times New Roman"/>
                <w:bCs/>
                <w:color w:val="000000"/>
                <w:sz w:val="24"/>
                <w:szCs w:val="24"/>
              </w:rPr>
            </w:pPr>
            <w:r w:rsidRPr="00073FFB">
              <w:rPr>
                <w:rFonts w:ascii="Times New Roman" w:hAnsi="Times New Roman"/>
                <w:bCs/>
                <w:color w:val="000000"/>
                <w:sz w:val="24"/>
                <w:szCs w:val="24"/>
              </w:rPr>
              <w:t>Н.А. Леонтьева</w:t>
            </w:r>
          </w:p>
        </w:tc>
        <w:tc>
          <w:tcPr>
            <w:tcW w:w="4001" w:type="dxa"/>
            <w:shd w:val="clear" w:color="auto" w:fill="auto"/>
          </w:tcPr>
          <w:p w14:paraId="1A3F6C6E" w14:textId="77777777" w:rsidR="002A143B" w:rsidRPr="00073FFB" w:rsidRDefault="002A143B" w:rsidP="00A45D5E">
            <w:pPr>
              <w:widowControl w:val="0"/>
              <w:autoSpaceDE w:val="0"/>
              <w:autoSpaceDN w:val="0"/>
              <w:adjustRightInd w:val="0"/>
              <w:spacing w:after="0" w:line="240" w:lineRule="auto"/>
              <w:rPr>
                <w:rFonts w:ascii="Times New Roman" w:hAnsi="Times New Roman"/>
                <w:color w:val="000000"/>
                <w:sz w:val="24"/>
                <w:szCs w:val="24"/>
              </w:rPr>
            </w:pPr>
            <w:r w:rsidRPr="00073FFB">
              <w:rPr>
                <w:rFonts w:ascii="Times New Roman" w:hAnsi="Times New Roman"/>
                <w:color w:val="000000"/>
                <w:sz w:val="24"/>
                <w:szCs w:val="24"/>
              </w:rPr>
              <w:t>Уполномоченный представитель общественного совета по вопросам жилищно-коммунального хозяйства</w:t>
            </w:r>
          </w:p>
        </w:tc>
        <w:tc>
          <w:tcPr>
            <w:tcW w:w="1276" w:type="dxa"/>
            <w:tcBorders>
              <w:top w:val="single" w:sz="4" w:space="0" w:color="000000"/>
              <w:left w:val="single" w:sz="4" w:space="0" w:color="000000"/>
              <w:bottom w:val="single" w:sz="4" w:space="0" w:color="000000"/>
              <w:right w:val="single" w:sz="4" w:space="0" w:color="000000"/>
            </w:tcBorders>
          </w:tcPr>
          <w:p w14:paraId="0E2F6AC4" w14:textId="77777777" w:rsidR="002A143B" w:rsidRPr="00073FFB" w:rsidRDefault="002A143B" w:rsidP="00A45D5E">
            <w:pPr>
              <w:rPr>
                <w:rFonts w:ascii="Times New Roman" w:hAnsi="Times New Roman" w:cs="Times New Roman"/>
                <w:sz w:val="24"/>
                <w:szCs w:val="24"/>
              </w:rPr>
            </w:pPr>
          </w:p>
        </w:tc>
        <w:tc>
          <w:tcPr>
            <w:tcW w:w="1163" w:type="dxa"/>
            <w:tcBorders>
              <w:top w:val="single" w:sz="4" w:space="0" w:color="000000"/>
              <w:left w:val="single" w:sz="4" w:space="0" w:color="000000"/>
              <w:bottom w:val="single" w:sz="4" w:space="0" w:color="000000"/>
              <w:right w:val="single" w:sz="4" w:space="0" w:color="000000"/>
            </w:tcBorders>
          </w:tcPr>
          <w:p w14:paraId="4C1F9A86" w14:textId="77777777" w:rsidR="002A143B" w:rsidRPr="00073FFB" w:rsidRDefault="002A143B" w:rsidP="00A45D5E">
            <w:pPr>
              <w:rPr>
                <w:rFonts w:ascii="Times New Roman" w:hAnsi="Times New Roman" w:cs="Times New Roman"/>
                <w:sz w:val="24"/>
                <w:szCs w:val="24"/>
              </w:rPr>
            </w:pPr>
            <w:r w:rsidRPr="00073FFB">
              <w:rPr>
                <w:rFonts w:ascii="Times New Roman" w:hAnsi="Times New Roman" w:cs="Times New Roman"/>
                <w:sz w:val="24"/>
                <w:szCs w:val="24"/>
              </w:rPr>
              <w:t>да</w:t>
            </w:r>
          </w:p>
        </w:tc>
      </w:tr>
      <w:bookmarkEnd w:id="0"/>
    </w:tbl>
    <w:p w14:paraId="6E268E38"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79069E57" w14:textId="77777777" w:rsidR="002A143B" w:rsidRDefault="002A143B" w:rsidP="002A143B">
      <w:pPr>
        <w:tabs>
          <w:tab w:val="left" w:pos="8550"/>
        </w:tabs>
        <w:spacing w:after="0" w:line="240" w:lineRule="auto"/>
        <w:ind w:firstLine="567"/>
        <w:jc w:val="both"/>
        <w:rPr>
          <w:rFonts w:ascii="Times New Roman" w:eastAsia="Calibri" w:hAnsi="Times New Roman" w:cs="Times New Roman"/>
          <w:b/>
          <w:sz w:val="24"/>
          <w:szCs w:val="24"/>
        </w:rPr>
      </w:pPr>
      <w:r w:rsidRPr="00A41FF2">
        <w:rPr>
          <w:rFonts w:ascii="Times New Roman" w:eastAsia="Calibri" w:hAnsi="Times New Roman" w:cs="Times New Roman"/>
          <w:b/>
          <w:sz w:val="24"/>
          <w:szCs w:val="24"/>
        </w:rPr>
        <w:t>Секретари комиссии:</w:t>
      </w:r>
    </w:p>
    <w:p w14:paraId="0DF559C8" w14:textId="77777777" w:rsidR="002A143B" w:rsidRPr="00C06868" w:rsidRDefault="002A143B" w:rsidP="002A143B">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 xml:space="preserve">Л.К. </w:t>
      </w:r>
      <w:proofErr w:type="spellStart"/>
      <w:r w:rsidRPr="00C06868">
        <w:rPr>
          <w:rFonts w:ascii="Times New Roman" w:eastAsia="Calibri" w:hAnsi="Times New Roman" w:cs="Times New Roman"/>
          <w:sz w:val="24"/>
          <w:szCs w:val="24"/>
        </w:rPr>
        <w:t>Самойлюк</w:t>
      </w:r>
      <w:proofErr w:type="spellEnd"/>
      <w:r w:rsidRPr="00C06868">
        <w:rPr>
          <w:rFonts w:ascii="Times New Roman" w:eastAsia="Calibri" w:hAnsi="Times New Roman" w:cs="Times New Roman"/>
          <w:sz w:val="24"/>
          <w:szCs w:val="24"/>
        </w:rPr>
        <w:t xml:space="preserve"> - работник НО «ФКР МКД СПб»;</w:t>
      </w:r>
    </w:p>
    <w:p w14:paraId="18820FF8" w14:textId="77777777" w:rsidR="002A143B" w:rsidRPr="00C06868" w:rsidRDefault="002A143B" w:rsidP="002A143B">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Ю.Р. Громова – работник НО «ФКР МКД СПб»;</w:t>
      </w:r>
    </w:p>
    <w:p w14:paraId="50AB6D6B" w14:textId="77777777" w:rsidR="002A143B" w:rsidRPr="00C06868" w:rsidRDefault="002A143B" w:rsidP="002A143B">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 xml:space="preserve">О.О. </w:t>
      </w:r>
      <w:proofErr w:type="spellStart"/>
      <w:r w:rsidRPr="00C06868">
        <w:rPr>
          <w:rFonts w:ascii="Times New Roman" w:eastAsia="Calibri" w:hAnsi="Times New Roman" w:cs="Times New Roman"/>
          <w:sz w:val="24"/>
          <w:szCs w:val="24"/>
        </w:rPr>
        <w:t>Роженко</w:t>
      </w:r>
      <w:proofErr w:type="spellEnd"/>
      <w:r w:rsidRPr="00C06868">
        <w:rPr>
          <w:rFonts w:ascii="Times New Roman" w:eastAsia="Calibri" w:hAnsi="Times New Roman" w:cs="Times New Roman"/>
          <w:sz w:val="24"/>
          <w:szCs w:val="24"/>
        </w:rPr>
        <w:t xml:space="preserve"> - работник НО «ФКР МКД СПб»;</w:t>
      </w:r>
    </w:p>
    <w:p w14:paraId="776A7E94" w14:textId="5B9170EB" w:rsidR="00437EAF" w:rsidRPr="00A37FB3" w:rsidRDefault="002A143B" w:rsidP="002A143B">
      <w:pPr>
        <w:tabs>
          <w:tab w:val="left" w:pos="8550"/>
        </w:tabs>
        <w:spacing w:after="0" w:line="240" w:lineRule="auto"/>
        <w:ind w:firstLine="567"/>
        <w:jc w:val="both"/>
        <w:rPr>
          <w:rFonts w:ascii="Times New Roman" w:eastAsia="Calibri" w:hAnsi="Times New Roman" w:cs="Times New Roman"/>
          <w:sz w:val="24"/>
          <w:szCs w:val="24"/>
        </w:rPr>
      </w:pPr>
      <w:r w:rsidRPr="00C06868">
        <w:rPr>
          <w:rFonts w:ascii="Times New Roman" w:eastAsia="Calibri" w:hAnsi="Times New Roman" w:cs="Times New Roman"/>
          <w:sz w:val="24"/>
          <w:szCs w:val="24"/>
        </w:rPr>
        <w:t>Л.Б. Аллабердыева - работник НО «ФКР МКД СПб».</w:t>
      </w:r>
      <w:r w:rsidR="00437EAF" w:rsidRPr="00A37FB3">
        <w:rPr>
          <w:rFonts w:ascii="Times New Roman" w:eastAsia="Calibri" w:hAnsi="Times New Roman" w:cs="Times New Roman"/>
          <w:sz w:val="24"/>
          <w:szCs w:val="24"/>
        </w:rPr>
        <w:tab/>
      </w:r>
    </w:p>
    <w:p w14:paraId="4B86FD42" w14:textId="77777777" w:rsidR="00437EAF" w:rsidRDefault="00437EAF" w:rsidP="00437EAF">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14:paraId="14AEB2CF"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C960B7">
        <w:rPr>
          <w:rFonts w:ascii="Times New Roman" w:eastAsia="Calibri" w:hAnsi="Times New Roman" w:cs="Times New Roman"/>
          <w:b/>
          <w:color w:val="000000"/>
          <w:sz w:val="24"/>
          <w:szCs w:val="24"/>
        </w:rPr>
        <w:t xml:space="preserve">Подсчет голосов осуществляет </w:t>
      </w:r>
      <w:r>
        <w:rPr>
          <w:rFonts w:ascii="Times New Roman" w:eastAsia="Calibri" w:hAnsi="Times New Roman" w:cs="Times New Roman"/>
          <w:b/>
          <w:color w:val="000000"/>
          <w:sz w:val="24"/>
          <w:szCs w:val="24"/>
        </w:rPr>
        <w:t xml:space="preserve">- </w:t>
      </w:r>
      <w:r w:rsidRPr="00360230">
        <w:rPr>
          <w:rFonts w:ascii="Times New Roman" w:eastAsia="Calibri" w:hAnsi="Times New Roman" w:cs="Times New Roman"/>
          <w:color w:val="000000"/>
          <w:sz w:val="24"/>
          <w:szCs w:val="24"/>
        </w:rPr>
        <w:t>председательствующий на заседании комиссии.</w:t>
      </w:r>
    </w:p>
    <w:p w14:paraId="0D0E5CE9" w14:textId="7777777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14:paraId="7B0F0279" w14:textId="550380BE"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 xml:space="preserve">Присутствовало </w:t>
      </w:r>
      <w:r w:rsidR="002A143B">
        <w:rPr>
          <w:rFonts w:ascii="Times New Roman" w:eastAsia="Calibri" w:hAnsi="Times New Roman" w:cs="Times New Roman"/>
          <w:color w:val="000000"/>
          <w:sz w:val="24"/>
          <w:szCs w:val="24"/>
        </w:rPr>
        <w:t>5</w:t>
      </w:r>
    </w:p>
    <w:p w14:paraId="09DEE621" w14:textId="13758097" w:rsidR="00437EAF" w:rsidRPr="00A41FF2" w:rsidRDefault="00437EAF" w:rsidP="00437EA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41FF2">
        <w:rPr>
          <w:rFonts w:ascii="Times New Roman" w:eastAsia="Calibri" w:hAnsi="Times New Roman" w:cs="Times New Roman"/>
          <w:color w:val="000000"/>
          <w:sz w:val="24"/>
          <w:szCs w:val="24"/>
        </w:rPr>
        <w:t>Отсутствовало</w:t>
      </w:r>
      <w:r w:rsidRPr="00A41FF2">
        <w:rPr>
          <w:rFonts w:ascii="Times New Roman" w:eastAsia="Calibri" w:hAnsi="Times New Roman" w:cs="Times New Roman"/>
          <w:color w:val="000000"/>
          <w:sz w:val="24"/>
          <w:szCs w:val="24"/>
        </w:rPr>
        <w:softHyphen/>
        <w:t xml:space="preserve"> </w:t>
      </w:r>
      <w:r w:rsidR="002A143B">
        <w:rPr>
          <w:rFonts w:ascii="Times New Roman" w:eastAsia="Calibri" w:hAnsi="Times New Roman" w:cs="Times New Roman"/>
          <w:color w:val="000000"/>
          <w:sz w:val="24"/>
          <w:szCs w:val="24"/>
        </w:rPr>
        <w:t>4</w:t>
      </w:r>
    </w:p>
    <w:p w14:paraId="472F315E" w14:textId="77777777" w:rsidR="00437EAF" w:rsidRPr="0064334A" w:rsidRDefault="00437EAF" w:rsidP="00437EAF">
      <w:pPr>
        <w:spacing w:after="0" w:line="276" w:lineRule="auto"/>
        <w:jc w:val="both"/>
        <w:rPr>
          <w:rFonts w:ascii="Times New Roman" w:eastAsia="Times New Roman" w:hAnsi="Times New Roman" w:cs="Times New Roman"/>
          <w:sz w:val="24"/>
          <w:szCs w:val="24"/>
          <w:lang w:eastAsia="ru-RU"/>
        </w:rPr>
      </w:pPr>
    </w:p>
    <w:p w14:paraId="7885B185"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Кворум имеется</w:t>
      </w:r>
      <w:r w:rsidRPr="00745B20">
        <w:rPr>
          <w:rFonts w:ascii="Times New Roman" w:eastAsia="Times New Roman" w:hAnsi="Times New Roman" w:cs="Times New Roman"/>
          <w:sz w:val="24"/>
          <w:szCs w:val="24"/>
          <w:lang w:eastAsia="ru-RU"/>
        </w:rPr>
        <w:t xml:space="preserve">. </w:t>
      </w:r>
    </w:p>
    <w:p w14:paraId="3BF83B5F" w14:textId="77777777" w:rsidR="00437EAF" w:rsidRPr="00745B20" w:rsidRDefault="00437EAF" w:rsidP="00437EAF">
      <w:pPr>
        <w:spacing w:after="0" w:line="276" w:lineRule="auto"/>
        <w:ind w:firstLine="567"/>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Комиссия п</w:t>
      </w:r>
      <w:r>
        <w:rPr>
          <w:rFonts w:ascii="Times New Roman" w:eastAsia="Times New Roman" w:hAnsi="Times New Roman" w:cs="Times New Roman"/>
          <w:sz w:val="24"/>
          <w:szCs w:val="24"/>
          <w:lang w:eastAsia="ru-RU"/>
        </w:rPr>
        <w:t>равомочна</w:t>
      </w:r>
      <w:r w:rsidRPr="00745B20">
        <w:rPr>
          <w:rFonts w:ascii="Times New Roman" w:eastAsia="Times New Roman" w:hAnsi="Times New Roman" w:cs="Times New Roman"/>
          <w:sz w:val="24"/>
          <w:szCs w:val="24"/>
          <w:lang w:eastAsia="ru-RU"/>
        </w:rPr>
        <w:t xml:space="preserve"> принимать решения.</w:t>
      </w:r>
    </w:p>
    <w:p w14:paraId="69C2C1C1" w14:textId="77777777" w:rsidR="00745B20" w:rsidRPr="00745B20" w:rsidRDefault="00745B20" w:rsidP="00745B20">
      <w:pPr>
        <w:spacing w:after="0" w:line="276" w:lineRule="auto"/>
        <w:jc w:val="both"/>
        <w:rPr>
          <w:rFonts w:ascii="Times New Roman" w:eastAsia="Times New Roman" w:hAnsi="Times New Roman" w:cs="Times New Roman"/>
          <w:sz w:val="24"/>
          <w:szCs w:val="24"/>
          <w:lang w:eastAsia="ru-RU"/>
        </w:rPr>
      </w:pPr>
    </w:p>
    <w:p w14:paraId="6F9004AB" w14:textId="77777777" w:rsidR="00745B20" w:rsidRPr="00745B20" w:rsidRDefault="00745B20" w:rsidP="00C960B7">
      <w:pPr>
        <w:spacing w:after="0" w:line="240" w:lineRule="auto"/>
        <w:ind w:left="709"/>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Повестка дня</w:t>
      </w:r>
    </w:p>
    <w:p w14:paraId="0310021F" w14:textId="0E074550" w:rsidR="00F963E9" w:rsidRPr="00DB7F7E" w:rsidRDefault="00745B20" w:rsidP="00DB7F7E">
      <w:pPr>
        <w:pStyle w:val="a8"/>
        <w:numPr>
          <w:ilvl w:val="0"/>
          <w:numId w:val="2"/>
        </w:numPr>
        <w:spacing w:line="276" w:lineRule="auto"/>
        <w:ind w:left="0" w:firstLine="567"/>
        <w:jc w:val="both"/>
        <w:rPr>
          <w:rFonts w:ascii="Times New Roman" w:eastAsia="Times New Roman" w:hAnsi="Times New Roman" w:cs="Times New Roman"/>
          <w:b/>
          <w:bCs/>
          <w:color w:val="0563C1" w:themeColor="hyperlink"/>
          <w:sz w:val="24"/>
          <w:szCs w:val="24"/>
          <w:u w:val="single"/>
          <w:lang w:eastAsia="ru-RU"/>
        </w:rPr>
      </w:pPr>
      <w:r w:rsidRPr="00C960B7">
        <w:rPr>
          <w:rFonts w:ascii="Times New Roman" w:eastAsia="Times New Roman" w:hAnsi="Times New Roman" w:cs="Times New Roman"/>
          <w:sz w:val="24"/>
          <w:szCs w:val="24"/>
          <w:lang w:eastAsia="ru-RU"/>
        </w:rPr>
        <w:t>Рассмотрение заявок на участие в электронном аукционе</w:t>
      </w:r>
      <w:r w:rsidR="0064334A" w:rsidRPr="00C960B7">
        <w:rPr>
          <w:rFonts w:ascii="Times New Roman" w:eastAsia="Times New Roman" w:hAnsi="Times New Roman" w:cs="Times New Roman"/>
          <w:sz w:val="24"/>
          <w:szCs w:val="24"/>
          <w:lang w:eastAsia="ru-RU"/>
        </w:rPr>
        <w:t>, поданных участниками электронного аукциона в соответствии с</w:t>
      </w:r>
      <w:r w:rsidRPr="00C960B7">
        <w:rPr>
          <w:rFonts w:ascii="Times New Roman" w:eastAsia="Times New Roman" w:hAnsi="Times New Roman" w:cs="Times New Roman"/>
          <w:sz w:val="24"/>
          <w:szCs w:val="24"/>
          <w:lang w:eastAsia="ru-RU"/>
        </w:rPr>
        <w:t xml:space="preserve"> извещени</w:t>
      </w:r>
      <w:r w:rsidR="0064334A" w:rsidRPr="00C960B7">
        <w:rPr>
          <w:rFonts w:ascii="Times New Roman" w:eastAsia="Times New Roman" w:hAnsi="Times New Roman" w:cs="Times New Roman"/>
          <w:sz w:val="24"/>
          <w:szCs w:val="24"/>
          <w:lang w:eastAsia="ru-RU"/>
        </w:rPr>
        <w:t>ем</w:t>
      </w:r>
      <w:r w:rsidRPr="00C960B7">
        <w:rPr>
          <w:rFonts w:ascii="Times New Roman" w:eastAsia="Times New Roman" w:hAnsi="Times New Roman" w:cs="Times New Roman"/>
          <w:sz w:val="24"/>
          <w:szCs w:val="24"/>
          <w:lang w:eastAsia="ru-RU"/>
        </w:rPr>
        <w:t xml:space="preserve"> </w:t>
      </w:r>
      <w:r w:rsidR="0086050F">
        <w:rPr>
          <w:rFonts w:ascii="Times New Roman" w:eastAsia="Times New Roman" w:hAnsi="Times New Roman" w:cs="Times New Roman"/>
          <w:sz w:val="24"/>
          <w:szCs w:val="24"/>
          <w:lang w:eastAsia="ru-RU"/>
        </w:rPr>
        <w:t xml:space="preserve">о проведении электронного аукциона </w:t>
      </w:r>
      <w:r w:rsidRPr="00C960B7">
        <w:rPr>
          <w:rFonts w:ascii="Times New Roman" w:eastAsia="Times New Roman" w:hAnsi="Times New Roman" w:cs="Times New Roman"/>
          <w:sz w:val="24"/>
          <w:szCs w:val="24"/>
          <w:lang w:eastAsia="ru-RU"/>
        </w:rPr>
        <w:t xml:space="preserve">от </w:t>
      </w:r>
      <w:r w:rsidR="002A143B">
        <w:rPr>
          <w:rFonts w:ascii="Times New Roman" w:eastAsia="Calibri" w:hAnsi="Times New Roman" w:cs="Times New Roman"/>
          <w:color w:val="000000"/>
          <w:sz w:val="24"/>
          <w:szCs w:val="24"/>
        </w:rPr>
        <w:t>31</w:t>
      </w:r>
      <w:r w:rsidR="00B34E73" w:rsidRPr="0064334A">
        <w:rPr>
          <w:rFonts w:ascii="Times New Roman" w:eastAsia="Calibri" w:hAnsi="Times New Roman" w:cs="Times New Roman"/>
          <w:color w:val="000000"/>
          <w:sz w:val="24"/>
          <w:szCs w:val="24"/>
        </w:rPr>
        <w:t>.</w:t>
      </w:r>
      <w:r w:rsidR="002A143B">
        <w:rPr>
          <w:rFonts w:ascii="Times New Roman" w:eastAsia="Calibri" w:hAnsi="Times New Roman" w:cs="Times New Roman"/>
          <w:color w:val="000000"/>
          <w:sz w:val="24"/>
          <w:szCs w:val="24"/>
        </w:rPr>
        <w:t>1</w:t>
      </w:r>
      <w:r w:rsidR="00123A2F">
        <w:rPr>
          <w:rFonts w:ascii="Times New Roman" w:eastAsia="Calibri" w:hAnsi="Times New Roman" w:cs="Times New Roman"/>
          <w:color w:val="000000"/>
          <w:sz w:val="24"/>
          <w:szCs w:val="24"/>
        </w:rPr>
        <w:t>0</w:t>
      </w:r>
      <w:r w:rsidR="00B34E73" w:rsidRPr="00745B20">
        <w:rPr>
          <w:rFonts w:ascii="Times New Roman" w:eastAsia="Calibri" w:hAnsi="Times New Roman" w:cs="Times New Roman"/>
          <w:color w:val="000000"/>
          <w:sz w:val="24"/>
          <w:szCs w:val="24"/>
        </w:rPr>
        <w:t>.20</w:t>
      </w:r>
      <w:r w:rsidR="00B34E73">
        <w:rPr>
          <w:rFonts w:ascii="Times New Roman" w:eastAsia="Calibri" w:hAnsi="Times New Roman" w:cs="Times New Roman"/>
          <w:color w:val="000000"/>
          <w:sz w:val="24"/>
          <w:szCs w:val="24"/>
        </w:rPr>
        <w:t>1</w:t>
      </w:r>
      <w:r w:rsidR="00A00FE2">
        <w:rPr>
          <w:rFonts w:ascii="Times New Roman" w:eastAsia="Calibri" w:hAnsi="Times New Roman" w:cs="Times New Roman"/>
          <w:color w:val="000000"/>
          <w:sz w:val="24"/>
          <w:szCs w:val="24"/>
        </w:rPr>
        <w:t>8</w:t>
      </w:r>
      <w:r w:rsidR="00B34E73" w:rsidRPr="00745B20">
        <w:rPr>
          <w:rFonts w:ascii="Times New Roman" w:eastAsia="Calibri" w:hAnsi="Times New Roman" w:cs="Times New Roman"/>
          <w:color w:val="000000"/>
          <w:sz w:val="24"/>
          <w:szCs w:val="24"/>
        </w:rPr>
        <w:t xml:space="preserve"> года </w:t>
      </w:r>
      <w:r w:rsidR="00B34E73" w:rsidRPr="002A143B">
        <w:rPr>
          <w:rFonts w:ascii="Times New Roman" w:eastAsia="Calibri" w:hAnsi="Times New Roman" w:cs="Times New Roman"/>
          <w:color w:val="000000"/>
          <w:sz w:val="24"/>
          <w:szCs w:val="24"/>
        </w:rPr>
        <w:t>№</w:t>
      </w:r>
      <w:r w:rsidR="002A143B" w:rsidRPr="002A143B">
        <w:rPr>
          <w:rFonts w:ascii="Times New Roman" w:eastAsia="Times New Roman" w:hAnsi="Times New Roman" w:cs="Times New Roman"/>
          <w:bCs/>
          <w:sz w:val="24"/>
          <w:szCs w:val="24"/>
          <w:lang w:eastAsia="ru-RU"/>
        </w:rPr>
        <w:t>10</w:t>
      </w:r>
      <w:r w:rsidR="00B34E73" w:rsidRPr="002A143B">
        <w:rPr>
          <w:rFonts w:ascii="Times New Roman" w:eastAsia="Times New Roman" w:hAnsi="Times New Roman" w:cs="Times New Roman"/>
          <w:bCs/>
          <w:sz w:val="24"/>
          <w:szCs w:val="24"/>
          <w:lang w:eastAsia="ru-RU"/>
        </w:rPr>
        <w:t>/</w:t>
      </w:r>
      <w:r w:rsidR="002A143B" w:rsidRPr="002A143B">
        <w:rPr>
          <w:rFonts w:ascii="Times New Roman" w:eastAsia="Times New Roman" w:hAnsi="Times New Roman" w:cs="Times New Roman"/>
          <w:bCs/>
          <w:sz w:val="24"/>
          <w:szCs w:val="24"/>
          <w:lang w:eastAsia="ru-RU"/>
        </w:rPr>
        <w:t>А</w:t>
      </w:r>
      <w:r w:rsidR="00B34E73" w:rsidRPr="002A143B">
        <w:rPr>
          <w:rFonts w:ascii="Times New Roman" w:eastAsia="Times New Roman" w:hAnsi="Times New Roman" w:cs="Times New Roman"/>
          <w:bCs/>
          <w:sz w:val="24"/>
          <w:szCs w:val="24"/>
          <w:lang w:eastAsia="ru-RU"/>
        </w:rPr>
        <w:t>/</w:t>
      </w:r>
      <w:r w:rsidR="002A143B" w:rsidRPr="002A143B">
        <w:rPr>
          <w:rFonts w:ascii="Times New Roman" w:eastAsia="Times New Roman" w:hAnsi="Times New Roman" w:cs="Times New Roman"/>
          <w:bCs/>
          <w:sz w:val="24"/>
          <w:szCs w:val="24"/>
          <w:lang w:eastAsia="ru-RU"/>
        </w:rPr>
        <w:t>АВР</w:t>
      </w:r>
      <w:r w:rsidR="00B34E73" w:rsidRPr="00C960B7">
        <w:rPr>
          <w:rFonts w:ascii="Times New Roman" w:eastAsia="Times New Roman" w:hAnsi="Times New Roman" w:cs="Times New Roman"/>
          <w:sz w:val="24"/>
          <w:szCs w:val="24"/>
          <w:lang w:eastAsia="ru-RU"/>
        </w:rPr>
        <w:t xml:space="preserve">, </w:t>
      </w:r>
      <w:r w:rsidRPr="00C960B7">
        <w:rPr>
          <w:rFonts w:ascii="Times New Roman" w:eastAsia="Times New Roman" w:hAnsi="Times New Roman" w:cs="Times New Roman"/>
          <w:sz w:val="24"/>
          <w:szCs w:val="24"/>
          <w:lang w:eastAsia="ru-RU"/>
        </w:rPr>
        <w:t>размещенно</w:t>
      </w:r>
      <w:r w:rsidR="00F963E9">
        <w:rPr>
          <w:rFonts w:ascii="Times New Roman" w:eastAsia="Times New Roman" w:hAnsi="Times New Roman" w:cs="Times New Roman"/>
          <w:sz w:val="24"/>
          <w:szCs w:val="24"/>
          <w:lang w:eastAsia="ru-RU"/>
        </w:rPr>
        <w:t>м</w:t>
      </w:r>
      <w:r w:rsidRPr="00C960B7">
        <w:rPr>
          <w:rFonts w:ascii="Times New Roman" w:eastAsia="Times New Roman" w:hAnsi="Times New Roman" w:cs="Times New Roman"/>
          <w:sz w:val="24"/>
          <w:szCs w:val="24"/>
          <w:lang w:eastAsia="ru-RU"/>
        </w:rPr>
        <w:t xml:space="preserve"> </w:t>
      </w:r>
      <w:r w:rsidR="00DB7F7E">
        <w:rPr>
          <w:rFonts w:ascii="Times New Roman" w:eastAsia="Times New Roman" w:hAnsi="Times New Roman" w:cs="Times New Roman"/>
          <w:sz w:val="24"/>
          <w:szCs w:val="24"/>
          <w:lang w:eastAsia="ru-RU"/>
        </w:rPr>
        <w:t xml:space="preserve">на </w:t>
      </w:r>
      <w:r w:rsidR="00DB7F7E" w:rsidRPr="00DB7F7E">
        <w:rPr>
          <w:rFonts w:ascii="Times New Roman" w:eastAsia="Times New Roman" w:hAnsi="Times New Roman" w:cs="Times New Roman"/>
          <w:bCs/>
          <w:sz w:val="24"/>
          <w:szCs w:val="24"/>
          <w:lang w:eastAsia="ru-RU"/>
        </w:rPr>
        <w:t>официальн</w:t>
      </w:r>
      <w:r w:rsidR="00DB7F7E">
        <w:rPr>
          <w:rFonts w:ascii="Times New Roman" w:eastAsia="Times New Roman" w:hAnsi="Times New Roman" w:cs="Times New Roman"/>
          <w:bCs/>
          <w:sz w:val="24"/>
          <w:szCs w:val="24"/>
          <w:lang w:eastAsia="ru-RU"/>
        </w:rPr>
        <w:t>ом</w:t>
      </w:r>
      <w:r w:rsidR="00DB7F7E" w:rsidRPr="00DB7F7E">
        <w:rPr>
          <w:rFonts w:ascii="Times New Roman" w:eastAsia="Times New Roman" w:hAnsi="Times New Roman" w:cs="Times New Roman"/>
          <w:bCs/>
          <w:sz w:val="24"/>
          <w:szCs w:val="24"/>
          <w:lang w:eastAsia="ru-RU"/>
        </w:rPr>
        <w:t xml:space="preserve"> сайт</w:t>
      </w:r>
      <w:r w:rsidR="000A12DB">
        <w:rPr>
          <w:rFonts w:ascii="Times New Roman" w:eastAsia="Times New Roman" w:hAnsi="Times New Roman" w:cs="Times New Roman"/>
          <w:bCs/>
          <w:sz w:val="24"/>
          <w:szCs w:val="24"/>
          <w:lang w:eastAsia="ru-RU"/>
        </w:rPr>
        <w:t>е</w:t>
      </w:r>
      <w:r w:rsidR="00DB7F7E" w:rsidRPr="00DB7F7E">
        <w:rPr>
          <w:rFonts w:ascii="Times New Roman" w:eastAsia="Times New Roman" w:hAnsi="Times New Roman" w:cs="Times New Roman"/>
          <w:bCs/>
          <w:sz w:val="24"/>
          <w:szCs w:val="24"/>
          <w:lang w:eastAsia="ru-RU"/>
        </w:rPr>
        <w:t xml:space="preserve">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r w:rsidR="00DB7F7E">
        <w:rPr>
          <w:rFonts w:ascii="Times New Roman" w:eastAsia="Times New Roman" w:hAnsi="Times New Roman" w:cs="Times New Roman"/>
          <w:bCs/>
          <w:sz w:val="24"/>
          <w:szCs w:val="24"/>
          <w:lang w:eastAsia="ru-RU"/>
        </w:rPr>
        <w:t xml:space="preserve"> </w:t>
      </w:r>
      <w:hyperlink r:id="rId7" w:history="1">
        <w:hyperlink r:id="rId8" w:history="1">
          <w:bookmarkStart w:id="1" w:name="_Hlk513127366"/>
          <w:r w:rsidR="00DB7F7E" w:rsidRPr="00DB7F7E">
            <w:rPr>
              <w:rStyle w:val="a9"/>
              <w:rFonts w:ascii="Times New Roman" w:eastAsia="Times New Roman" w:hAnsi="Times New Roman" w:cs="Times New Roman"/>
              <w:bCs/>
              <w:sz w:val="24"/>
              <w:szCs w:val="24"/>
              <w:lang w:eastAsia="ru-RU"/>
            </w:rPr>
            <w:t>http://zakupki.gov.ru</w:t>
          </w:r>
          <w:bookmarkEnd w:id="1"/>
          <w:r w:rsidR="00DB7F7E" w:rsidRPr="00DB7F7E">
            <w:rPr>
              <w:rStyle w:val="a9"/>
              <w:rFonts w:ascii="Times New Roman" w:eastAsia="Times New Roman" w:hAnsi="Times New Roman" w:cs="Times New Roman"/>
              <w:bCs/>
              <w:sz w:val="24"/>
              <w:szCs w:val="24"/>
              <w:lang w:eastAsia="ru-RU"/>
            </w:rPr>
            <w:t>/</w:t>
          </w:r>
        </w:hyperlink>
      </w:hyperlink>
      <w:r w:rsidR="00D61700" w:rsidRPr="00DB7F7E">
        <w:rPr>
          <w:rFonts w:ascii="Times New Roman" w:eastAsia="Times New Roman" w:hAnsi="Times New Roman" w:cs="Times New Roman"/>
          <w:sz w:val="24"/>
          <w:szCs w:val="24"/>
          <w:lang w:eastAsia="ru-RU"/>
        </w:rPr>
        <w:t>,</w:t>
      </w:r>
      <w:r w:rsidR="00D61700" w:rsidRPr="00DB7F7E">
        <w:rPr>
          <w:rFonts w:ascii="Times New Roman" w:eastAsia="Times New Roman" w:hAnsi="Times New Roman" w:cs="Times New Roman"/>
          <w:i/>
          <w:sz w:val="24"/>
          <w:szCs w:val="24"/>
          <w:lang w:eastAsia="ru-RU"/>
        </w:rPr>
        <w:t xml:space="preserve"> </w:t>
      </w:r>
      <w:r w:rsidRPr="00DB7F7E">
        <w:rPr>
          <w:rFonts w:ascii="Times New Roman" w:eastAsia="Times New Roman" w:hAnsi="Times New Roman" w:cs="Times New Roman"/>
          <w:sz w:val="24"/>
          <w:szCs w:val="24"/>
          <w:lang w:eastAsia="ru-RU"/>
        </w:rPr>
        <w:t xml:space="preserve"> на сайте оператора электронной площадки </w:t>
      </w:r>
      <w:hyperlink r:id="rId9" w:history="1">
        <w:r w:rsidR="00AF0CD0" w:rsidRPr="00DB7F7E">
          <w:rPr>
            <w:rStyle w:val="a9"/>
            <w:rFonts w:ascii="Times New Roman" w:hAnsi="Times New Roman"/>
            <w:sz w:val="24"/>
          </w:rPr>
          <w:t>https://www.roseltorg.ru/</w:t>
        </w:r>
      </w:hyperlink>
      <w:r w:rsidR="00AF0CD0" w:rsidRPr="00DB7F7E">
        <w:rPr>
          <w:rFonts w:ascii="Times New Roman" w:eastAsia="Times New Roman" w:hAnsi="Times New Roman" w:cs="Times New Roman"/>
          <w:i/>
          <w:sz w:val="24"/>
          <w:szCs w:val="24"/>
          <w:lang w:eastAsia="ru-RU"/>
        </w:rPr>
        <w:t xml:space="preserve"> </w:t>
      </w:r>
      <w:r w:rsidR="00AF0CD0" w:rsidRPr="00DB7F7E">
        <w:rPr>
          <w:rFonts w:ascii="Times New Roman" w:eastAsia="Times New Roman" w:hAnsi="Times New Roman" w:cs="Times New Roman"/>
          <w:sz w:val="24"/>
          <w:szCs w:val="24"/>
          <w:lang w:eastAsia="ru-RU"/>
        </w:rPr>
        <w:t>и</w:t>
      </w:r>
      <w:r w:rsidR="00AF0CD0" w:rsidRPr="00DB7F7E">
        <w:rPr>
          <w:rFonts w:ascii="Times New Roman" w:eastAsia="Times New Roman" w:hAnsi="Times New Roman" w:cs="Times New Roman"/>
          <w:i/>
          <w:sz w:val="24"/>
          <w:szCs w:val="24"/>
          <w:lang w:eastAsia="ru-RU"/>
        </w:rPr>
        <w:t xml:space="preserve"> </w:t>
      </w:r>
      <w:r w:rsidR="00AF0CD0" w:rsidRPr="00DB7F7E">
        <w:rPr>
          <w:rFonts w:ascii="Times New Roman" w:eastAsia="Times New Roman" w:hAnsi="Times New Roman" w:cs="Times New Roman"/>
          <w:sz w:val="24"/>
          <w:szCs w:val="24"/>
          <w:lang w:eastAsia="ru-RU"/>
        </w:rPr>
        <w:t xml:space="preserve">на сайте заказчика </w:t>
      </w:r>
      <w:hyperlink r:id="rId10" w:history="1">
        <w:r w:rsidR="00AF0CD0" w:rsidRPr="00DB7F7E">
          <w:rPr>
            <w:rStyle w:val="a9"/>
            <w:rFonts w:ascii="Times New Roman" w:hAnsi="Times New Roman" w:cs="Times New Roman"/>
            <w:sz w:val="24"/>
          </w:rPr>
          <w:t>http://fkr-spb.ru/</w:t>
        </w:r>
      </w:hyperlink>
      <w:r w:rsidR="00AF0CD0" w:rsidRPr="00DB7F7E">
        <w:rPr>
          <w:rStyle w:val="a9"/>
          <w:rFonts w:ascii="Times New Roman" w:hAnsi="Times New Roman" w:cs="Times New Roman"/>
          <w:sz w:val="24"/>
        </w:rPr>
        <w:t>.</w:t>
      </w:r>
    </w:p>
    <w:p w14:paraId="182E0541" w14:textId="77777777" w:rsidR="00F963E9" w:rsidRPr="00B6006C" w:rsidRDefault="00F963E9" w:rsidP="00C960B7">
      <w:pPr>
        <w:pStyle w:val="a8"/>
        <w:numPr>
          <w:ilvl w:val="0"/>
          <w:numId w:val="2"/>
        </w:numPr>
        <w:spacing w:after="0" w:line="276" w:lineRule="auto"/>
        <w:ind w:left="0"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Принятие решения о допуске (об отказе в допуске) </w:t>
      </w:r>
      <w:r w:rsidR="0086050F">
        <w:rPr>
          <w:rFonts w:ascii="Times New Roman" w:eastAsia="Times New Roman" w:hAnsi="Times New Roman" w:cs="Times New Roman"/>
          <w:sz w:val="24"/>
          <w:szCs w:val="24"/>
          <w:lang w:eastAsia="ru-RU"/>
        </w:rPr>
        <w:t xml:space="preserve">участников электронного аукциона </w:t>
      </w:r>
      <w:r>
        <w:rPr>
          <w:rFonts w:ascii="Times New Roman" w:eastAsia="Times New Roman" w:hAnsi="Times New Roman" w:cs="Times New Roman"/>
          <w:sz w:val="24"/>
          <w:szCs w:val="24"/>
          <w:lang w:eastAsia="ru-RU"/>
        </w:rPr>
        <w:t>к участию в электронном аукционе</w:t>
      </w:r>
      <w:r w:rsidR="0086050F">
        <w:rPr>
          <w:rFonts w:ascii="Times New Roman" w:eastAsia="Times New Roman" w:hAnsi="Times New Roman" w:cs="Times New Roman"/>
          <w:sz w:val="24"/>
          <w:szCs w:val="24"/>
          <w:lang w:eastAsia="ru-RU"/>
        </w:rPr>
        <w:t>.</w:t>
      </w:r>
    </w:p>
    <w:p w14:paraId="388C459D" w14:textId="77777777" w:rsidR="00B6006C" w:rsidRPr="00C960B7" w:rsidRDefault="00B6006C" w:rsidP="00B6006C">
      <w:pPr>
        <w:pStyle w:val="a8"/>
        <w:spacing w:after="0" w:line="276" w:lineRule="auto"/>
        <w:ind w:left="567"/>
        <w:jc w:val="both"/>
        <w:rPr>
          <w:rFonts w:ascii="Times New Roman" w:eastAsia="Times New Roman" w:hAnsi="Times New Roman" w:cs="Times New Roman"/>
          <w:i/>
          <w:sz w:val="24"/>
          <w:szCs w:val="24"/>
          <w:lang w:eastAsia="ru-RU"/>
        </w:rPr>
      </w:pPr>
    </w:p>
    <w:p w14:paraId="6AF53416" w14:textId="77777777" w:rsidR="0086050F" w:rsidRDefault="0086050F" w:rsidP="00C960B7">
      <w:pPr>
        <w:spacing w:after="0" w:line="240" w:lineRule="auto"/>
        <w:ind w:firstLine="567"/>
        <w:rPr>
          <w:rFonts w:ascii="Times New Roman" w:eastAsia="Times New Roman" w:hAnsi="Times New Roman" w:cs="Times New Roman"/>
          <w:sz w:val="24"/>
          <w:szCs w:val="24"/>
          <w:lang w:eastAsia="ru-RU"/>
        </w:rPr>
      </w:pPr>
    </w:p>
    <w:p w14:paraId="5BDC1CF0" w14:textId="77777777" w:rsidR="0086050F" w:rsidRDefault="0086050F" w:rsidP="0086050F">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86050F">
        <w:rPr>
          <w:rFonts w:ascii="Times New Roman" w:eastAsia="Times New Roman" w:hAnsi="Times New Roman" w:cs="Times New Roman"/>
          <w:b/>
          <w:sz w:val="24"/>
          <w:szCs w:val="24"/>
          <w:lang w:eastAsia="ru-RU"/>
        </w:rPr>
        <w:t>Рассмотрение заявок на участие в электронном аукционе, поданных участниками электронного аукциона.</w:t>
      </w:r>
    </w:p>
    <w:p w14:paraId="264F0139" w14:textId="77777777" w:rsidR="00B6006C" w:rsidRPr="0086050F" w:rsidRDefault="00B6006C" w:rsidP="00B6006C">
      <w:pPr>
        <w:pStyle w:val="a8"/>
        <w:tabs>
          <w:tab w:val="left" w:pos="851"/>
        </w:tabs>
        <w:spacing w:after="0" w:line="240" w:lineRule="auto"/>
        <w:ind w:left="567"/>
        <w:jc w:val="both"/>
        <w:rPr>
          <w:rFonts w:ascii="Times New Roman" w:eastAsia="Times New Roman" w:hAnsi="Times New Roman" w:cs="Times New Roman"/>
          <w:b/>
          <w:sz w:val="24"/>
          <w:szCs w:val="24"/>
          <w:lang w:eastAsia="ru-RU"/>
        </w:rPr>
      </w:pPr>
    </w:p>
    <w:p w14:paraId="3FEEBFF9" w14:textId="17B91DED" w:rsidR="0086050F" w:rsidRPr="00BF39FC" w:rsidRDefault="0086050F" w:rsidP="00BF39FC">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BF39FC">
        <w:rPr>
          <w:rFonts w:ascii="Times New Roman" w:eastAsia="Times New Roman" w:hAnsi="Times New Roman" w:cs="Times New Roman"/>
          <w:sz w:val="24"/>
          <w:szCs w:val="24"/>
          <w:lang w:eastAsia="ru-RU"/>
        </w:rPr>
        <w:t xml:space="preserve">В соответствии с извещением о проведении </w:t>
      </w:r>
      <w:r w:rsidR="00B6006C" w:rsidRPr="00BF39FC">
        <w:rPr>
          <w:rFonts w:ascii="Times New Roman" w:eastAsia="Times New Roman" w:hAnsi="Times New Roman" w:cs="Times New Roman"/>
          <w:sz w:val="24"/>
          <w:szCs w:val="24"/>
          <w:lang w:eastAsia="ru-RU"/>
        </w:rPr>
        <w:t>электронного аукциона</w:t>
      </w:r>
      <w:r w:rsidRPr="00BF39FC">
        <w:rPr>
          <w:rFonts w:ascii="Times New Roman" w:eastAsia="Times New Roman" w:hAnsi="Times New Roman" w:cs="Times New Roman"/>
          <w:sz w:val="24"/>
          <w:szCs w:val="24"/>
          <w:lang w:eastAsia="ru-RU"/>
        </w:rPr>
        <w:t xml:space="preserve"> установлен срок окончания подачи заявок </w:t>
      </w:r>
      <w:r w:rsidR="00B6006C" w:rsidRPr="00BF39FC">
        <w:rPr>
          <w:rFonts w:ascii="Times New Roman" w:eastAsia="Times New Roman" w:hAnsi="Times New Roman" w:cs="Times New Roman"/>
          <w:sz w:val="24"/>
          <w:szCs w:val="24"/>
          <w:lang w:eastAsia="ru-RU"/>
        </w:rPr>
        <w:t xml:space="preserve">на участие в электронном аукционе </w:t>
      </w:r>
      <w:r w:rsidR="002A143B">
        <w:rPr>
          <w:rFonts w:ascii="Times New Roman" w:eastAsia="Times New Roman" w:hAnsi="Times New Roman" w:cs="Times New Roman"/>
          <w:sz w:val="24"/>
          <w:szCs w:val="24"/>
          <w:lang w:eastAsia="ru-RU"/>
        </w:rPr>
        <w:t>10</w:t>
      </w:r>
      <w:r w:rsidR="00B34E73" w:rsidRPr="00BF39FC">
        <w:rPr>
          <w:rFonts w:ascii="Times New Roman" w:eastAsia="Times New Roman" w:hAnsi="Times New Roman" w:cs="Times New Roman"/>
          <w:sz w:val="24"/>
          <w:szCs w:val="24"/>
          <w:lang w:eastAsia="ru-RU"/>
        </w:rPr>
        <w:t xml:space="preserve"> час. </w:t>
      </w:r>
      <w:r w:rsidR="002A143B">
        <w:rPr>
          <w:rFonts w:ascii="Times New Roman" w:eastAsia="Times New Roman" w:hAnsi="Times New Roman" w:cs="Times New Roman"/>
          <w:sz w:val="24"/>
          <w:szCs w:val="24"/>
          <w:lang w:eastAsia="ru-RU"/>
        </w:rPr>
        <w:t>00</w:t>
      </w:r>
      <w:r w:rsidR="00B34E73" w:rsidRPr="00BF39FC">
        <w:rPr>
          <w:rFonts w:ascii="Times New Roman" w:eastAsia="Times New Roman" w:hAnsi="Times New Roman" w:cs="Times New Roman"/>
          <w:sz w:val="24"/>
          <w:szCs w:val="24"/>
          <w:lang w:eastAsia="ru-RU"/>
        </w:rPr>
        <w:t xml:space="preserve"> мин.  </w:t>
      </w:r>
      <w:r w:rsidR="00B6006C" w:rsidRPr="00BF39FC">
        <w:rPr>
          <w:rFonts w:ascii="Times New Roman" w:eastAsia="Times New Roman" w:hAnsi="Times New Roman" w:cs="Times New Roman"/>
          <w:sz w:val="24"/>
          <w:szCs w:val="24"/>
          <w:lang w:eastAsia="ru-RU"/>
        </w:rPr>
        <w:t>(время московское)</w:t>
      </w:r>
      <w:r w:rsidRPr="00BF39FC">
        <w:rPr>
          <w:rFonts w:ascii="Times New Roman" w:eastAsia="Times New Roman" w:hAnsi="Times New Roman" w:cs="Times New Roman"/>
          <w:sz w:val="24"/>
          <w:szCs w:val="24"/>
          <w:lang w:eastAsia="ru-RU"/>
        </w:rPr>
        <w:t xml:space="preserve">, </w:t>
      </w:r>
      <w:r w:rsidR="002A143B">
        <w:rPr>
          <w:rFonts w:ascii="Times New Roman" w:eastAsia="Times New Roman" w:hAnsi="Times New Roman" w:cs="Times New Roman"/>
          <w:sz w:val="24"/>
          <w:szCs w:val="24"/>
          <w:lang w:eastAsia="ru-RU"/>
        </w:rPr>
        <w:t>21</w:t>
      </w:r>
      <w:r w:rsidR="00B34E73" w:rsidRPr="00BF39FC">
        <w:rPr>
          <w:rFonts w:ascii="Times New Roman" w:eastAsia="Times New Roman" w:hAnsi="Times New Roman" w:cs="Times New Roman"/>
          <w:sz w:val="24"/>
          <w:szCs w:val="24"/>
          <w:lang w:eastAsia="ru-RU"/>
        </w:rPr>
        <w:t>.</w:t>
      </w:r>
      <w:r w:rsidR="002A143B">
        <w:rPr>
          <w:rFonts w:ascii="Times New Roman" w:eastAsia="Times New Roman" w:hAnsi="Times New Roman" w:cs="Times New Roman"/>
          <w:sz w:val="24"/>
          <w:szCs w:val="24"/>
          <w:lang w:eastAsia="ru-RU"/>
        </w:rPr>
        <w:t>11</w:t>
      </w:r>
      <w:r w:rsidR="00B34E73" w:rsidRPr="00BF39FC">
        <w:rPr>
          <w:rFonts w:ascii="Times New Roman" w:eastAsia="Times New Roman" w:hAnsi="Times New Roman" w:cs="Times New Roman"/>
          <w:sz w:val="24"/>
          <w:szCs w:val="24"/>
          <w:lang w:eastAsia="ru-RU"/>
        </w:rPr>
        <w:t>.201</w:t>
      </w:r>
      <w:r w:rsidR="00A00FE2">
        <w:rPr>
          <w:rFonts w:ascii="Times New Roman" w:eastAsia="Times New Roman" w:hAnsi="Times New Roman" w:cs="Times New Roman"/>
          <w:sz w:val="24"/>
          <w:szCs w:val="24"/>
          <w:lang w:eastAsia="ru-RU"/>
        </w:rPr>
        <w:t>8</w:t>
      </w:r>
      <w:r w:rsidR="00AF0CD0" w:rsidRPr="00BF39FC">
        <w:rPr>
          <w:rFonts w:ascii="Times New Roman" w:eastAsia="Times New Roman" w:hAnsi="Times New Roman" w:cs="Times New Roman"/>
          <w:sz w:val="24"/>
          <w:szCs w:val="24"/>
          <w:lang w:eastAsia="ru-RU"/>
        </w:rPr>
        <w:t>.</w:t>
      </w:r>
    </w:p>
    <w:p w14:paraId="45478C3F" w14:textId="77777777" w:rsidR="0086050F" w:rsidRPr="0086050F" w:rsidRDefault="0086050F" w:rsidP="0086050F">
      <w:pPr>
        <w:spacing w:after="0" w:line="240" w:lineRule="auto"/>
        <w:ind w:firstLine="567"/>
        <w:jc w:val="both"/>
        <w:rPr>
          <w:rFonts w:ascii="Times New Roman" w:eastAsia="Times New Roman" w:hAnsi="Times New Roman" w:cs="Times New Roman"/>
          <w:sz w:val="24"/>
          <w:szCs w:val="24"/>
          <w:lang w:eastAsia="ru-RU"/>
        </w:rPr>
      </w:pPr>
    </w:p>
    <w:p w14:paraId="64DC3017" w14:textId="190768D9" w:rsidR="0086050F" w:rsidRPr="00BF39FC" w:rsidRDefault="0086050F" w:rsidP="00BF39FC">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BF39FC">
        <w:rPr>
          <w:rFonts w:ascii="Times New Roman" w:eastAsia="Times New Roman" w:hAnsi="Times New Roman" w:cs="Times New Roman"/>
          <w:sz w:val="24"/>
          <w:szCs w:val="24"/>
          <w:lang w:eastAsia="ru-RU"/>
        </w:rPr>
        <w:t xml:space="preserve">От оператора электронной площадки </w:t>
      </w:r>
      <w:r w:rsidR="0091332E">
        <w:rPr>
          <w:rFonts w:ascii="Times New Roman" w:eastAsia="Times New Roman" w:hAnsi="Times New Roman" w:cs="Times New Roman"/>
          <w:sz w:val="24"/>
          <w:szCs w:val="24"/>
          <w:lang w:eastAsia="ru-RU"/>
        </w:rPr>
        <w:t>а</w:t>
      </w:r>
      <w:r w:rsidRPr="00BF39FC">
        <w:rPr>
          <w:rFonts w:ascii="Times New Roman" w:eastAsia="Times New Roman" w:hAnsi="Times New Roman" w:cs="Times New Roman"/>
          <w:sz w:val="24"/>
          <w:szCs w:val="24"/>
          <w:lang w:eastAsia="ru-RU"/>
        </w:rPr>
        <w:t xml:space="preserve">кционерное общество «Единая электронная торговая площадка» поступило </w:t>
      </w:r>
      <w:bookmarkStart w:id="2" w:name="_Hlk513127421"/>
      <w:r w:rsidR="002A143B">
        <w:rPr>
          <w:rFonts w:ascii="Times New Roman" w:eastAsia="Times New Roman" w:hAnsi="Times New Roman" w:cs="Times New Roman"/>
          <w:sz w:val="24"/>
          <w:szCs w:val="24"/>
          <w:lang w:eastAsia="ru-RU"/>
        </w:rPr>
        <w:t xml:space="preserve">3 </w:t>
      </w:r>
      <w:r w:rsidRPr="00BF39FC">
        <w:rPr>
          <w:rFonts w:ascii="Times New Roman" w:eastAsia="Times New Roman" w:hAnsi="Times New Roman" w:cs="Times New Roman"/>
          <w:sz w:val="24"/>
          <w:szCs w:val="24"/>
          <w:lang w:eastAsia="ru-RU"/>
        </w:rPr>
        <w:t>заяв</w:t>
      </w:r>
      <w:r w:rsidR="002A143B">
        <w:rPr>
          <w:rFonts w:ascii="Times New Roman" w:eastAsia="Times New Roman" w:hAnsi="Times New Roman" w:cs="Times New Roman"/>
          <w:sz w:val="24"/>
          <w:szCs w:val="24"/>
          <w:lang w:eastAsia="ru-RU"/>
        </w:rPr>
        <w:t>ки</w:t>
      </w:r>
      <w:bookmarkEnd w:id="2"/>
      <w:r w:rsidR="00B6006C" w:rsidRPr="00BF39FC">
        <w:rPr>
          <w:rFonts w:ascii="Times New Roman" w:eastAsia="Times New Roman" w:hAnsi="Times New Roman" w:cs="Times New Roman"/>
          <w:sz w:val="24"/>
          <w:szCs w:val="24"/>
          <w:lang w:eastAsia="ru-RU"/>
        </w:rPr>
        <w:t xml:space="preserve"> следующих участников</w:t>
      </w:r>
      <w:r w:rsidR="00264448" w:rsidRPr="00BF39FC">
        <w:rPr>
          <w:rFonts w:ascii="Times New Roman" w:eastAsia="Times New Roman" w:hAnsi="Times New Roman" w:cs="Times New Roman"/>
          <w:sz w:val="24"/>
          <w:szCs w:val="24"/>
          <w:lang w:eastAsia="ru-RU"/>
        </w:rPr>
        <w:t xml:space="preserve"> </w:t>
      </w:r>
      <w:r w:rsidR="00B6006C" w:rsidRPr="00BF39FC">
        <w:rPr>
          <w:rFonts w:ascii="Times New Roman" w:eastAsia="Times New Roman" w:hAnsi="Times New Roman" w:cs="Times New Roman"/>
          <w:sz w:val="24"/>
          <w:szCs w:val="24"/>
          <w:lang w:eastAsia="ru-RU"/>
        </w:rPr>
        <w:t>электронного аукциона</w:t>
      </w:r>
      <w:r w:rsidRPr="00BF39FC">
        <w:rPr>
          <w:rFonts w:ascii="Times New Roman" w:eastAsia="Times New Roman" w:hAnsi="Times New Roman" w:cs="Times New Roman"/>
          <w:sz w:val="24"/>
          <w:szCs w:val="24"/>
          <w:lang w:eastAsia="ru-RU"/>
        </w:rPr>
        <w:t>:</w:t>
      </w:r>
    </w:p>
    <w:p w14:paraId="6E2DCF13"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tbl>
      <w:tblPr>
        <w:tblW w:w="102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330"/>
        <w:gridCol w:w="2206"/>
        <w:gridCol w:w="1843"/>
        <w:gridCol w:w="2545"/>
      </w:tblGrid>
      <w:tr w:rsidR="00BF68EB" w:rsidRPr="00745B20" w14:paraId="6AACD993" w14:textId="77777777" w:rsidTr="001862BB">
        <w:tc>
          <w:tcPr>
            <w:tcW w:w="1277" w:type="dxa"/>
            <w:shd w:val="clear" w:color="auto" w:fill="auto"/>
            <w:vAlign w:val="center"/>
          </w:tcPr>
          <w:p w14:paraId="6E6DFB3E" w14:textId="77777777" w:rsidR="00BF68EB" w:rsidRPr="00745B20" w:rsidRDefault="009207C7" w:rsidP="00BF68EB">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w:t>
            </w:r>
            <w:r w:rsidRPr="009207C7">
              <w:rPr>
                <w:rFonts w:ascii="Times New Roman" w:eastAsia="Times New Roman" w:hAnsi="Times New Roman" w:cs="Times New Roman"/>
                <w:sz w:val="24"/>
                <w:szCs w:val="24"/>
                <w:lang w:eastAsia="ru-RU"/>
              </w:rPr>
              <w:lastRenderedPageBreak/>
              <w:t xml:space="preserve">номер заявки </w:t>
            </w:r>
          </w:p>
        </w:tc>
        <w:tc>
          <w:tcPr>
            <w:tcW w:w="2330" w:type="dxa"/>
            <w:shd w:val="clear" w:color="auto" w:fill="auto"/>
            <w:vAlign w:val="center"/>
          </w:tcPr>
          <w:p w14:paraId="0C4C76BB"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lastRenderedPageBreak/>
              <w:t>Наименование</w:t>
            </w:r>
            <w:r w:rsidRPr="0064334A">
              <w:rPr>
                <w:rFonts w:ascii="Times New Roman" w:eastAsia="Times New Roman" w:hAnsi="Times New Roman" w:cs="Times New Roman"/>
                <w:sz w:val="24"/>
                <w:szCs w:val="24"/>
                <w:lang w:eastAsia="ru-RU"/>
              </w:rPr>
              <w:t xml:space="preserve"> (для юридического лица)/Фамилия, </w:t>
            </w:r>
            <w:r w:rsidRPr="0064334A">
              <w:rPr>
                <w:rFonts w:ascii="Times New Roman" w:eastAsia="Times New Roman" w:hAnsi="Times New Roman" w:cs="Times New Roman"/>
                <w:sz w:val="24"/>
                <w:szCs w:val="24"/>
                <w:lang w:eastAsia="ru-RU"/>
              </w:rPr>
              <w:lastRenderedPageBreak/>
              <w:t xml:space="preserve">имя, отчество (для </w:t>
            </w:r>
            <w:r>
              <w:rPr>
                <w:rFonts w:ascii="Times New Roman" w:eastAsia="Times New Roman" w:hAnsi="Times New Roman" w:cs="Times New Roman"/>
                <w:sz w:val="24"/>
                <w:szCs w:val="24"/>
                <w:lang w:eastAsia="ru-RU"/>
              </w:rPr>
              <w:t>физического лица, зарегистрированного в качестве индивидуального предпринимателя)</w:t>
            </w:r>
          </w:p>
          <w:p w14:paraId="6C73AB7D"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p>
        </w:tc>
        <w:tc>
          <w:tcPr>
            <w:tcW w:w="2206" w:type="dxa"/>
            <w:shd w:val="clear" w:color="auto" w:fill="auto"/>
            <w:vAlign w:val="center"/>
          </w:tcPr>
          <w:p w14:paraId="6B398B5F" w14:textId="77777777" w:rsidR="001862BB" w:rsidRPr="001862BB" w:rsidRDefault="001862BB" w:rsidP="001862BB">
            <w:pPr>
              <w:spacing w:after="0" w:line="240" w:lineRule="auto"/>
              <w:jc w:val="center"/>
              <w:rPr>
                <w:rFonts w:ascii="Times New Roman" w:eastAsia="Times New Roman" w:hAnsi="Times New Roman" w:cs="Times New Roman"/>
                <w:sz w:val="24"/>
                <w:szCs w:val="24"/>
                <w:lang w:eastAsia="ru-RU"/>
              </w:rPr>
            </w:pPr>
            <w:r w:rsidRPr="001862BB">
              <w:rPr>
                <w:rFonts w:ascii="Times New Roman" w:eastAsia="Times New Roman" w:hAnsi="Times New Roman" w:cs="Times New Roman"/>
                <w:sz w:val="24"/>
                <w:szCs w:val="24"/>
                <w:lang w:eastAsia="ru-RU"/>
              </w:rPr>
              <w:lastRenderedPageBreak/>
              <w:t xml:space="preserve">Адрес юридического лица/Адрес места </w:t>
            </w:r>
            <w:r w:rsidRPr="001862BB">
              <w:rPr>
                <w:rFonts w:ascii="Times New Roman" w:eastAsia="Times New Roman" w:hAnsi="Times New Roman" w:cs="Times New Roman"/>
                <w:sz w:val="24"/>
                <w:szCs w:val="24"/>
                <w:lang w:eastAsia="ru-RU"/>
              </w:rPr>
              <w:lastRenderedPageBreak/>
              <w:t>жительства (для физического лица, зарегистрированного в качестве индивидуального предпринимателя),</w:t>
            </w:r>
          </w:p>
          <w:p w14:paraId="2C86C629" w14:textId="19A49A39" w:rsidR="00BF68EB" w:rsidRPr="00745B20" w:rsidRDefault="001862BB" w:rsidP="001862BB">
            <w:pPr>
              <w:spacing w:after="0" w:line="240" w:lineRule="auto"/>
              <w:jc w:val="center"/>
              <w:rPr>
                <w:rFonts w:ascii="Times New Roman" w:eastAsia="Times New Roman" w:hAnsi="Times New Roman" w:cs="Times New Roman"/>
                <w:sz w:val="24"/>
                <w:szCs w:val="24"/>
                <w:lang w:eastAsia="ru-RU"/>
              </w:rPr>
            </w:pPr>
            <w:r w:rsidRPr="001862BB">
              <w:rPr>
                <w:rFonts w:ascii="Times New Roman" w:eastAsia="Times New Roman" w:hAnsi="Times New Roman" w:cs="Times New Roman"/>
                <w:sz w:val="24"/>
                <w:szCs w:val="24"/>
                <w:lang w:eastAsia="ru-RU"/>
              </w:rPr>
              <w:t>Адрес электронной почты</w:t>
            </w:r>
          </w:p>
          <w:p w14:paraId="496CCE2A" w14:textId="77777777" w:rsidR="00BF68EB" w:rsidRPr="00745B20" w:rsidRDefault="00BF68EB" w:rsidP="00BF68EB">
            <w:pPr>
              <w:spacing w:after="0" w:line="240" w:lineRule="auto"/>
              <w:jc w:val="center"/>
              <w:rPr>
                <w:rFonts w:ascii="Times New Roman" w:eastAsia="Times New Roman" w:hAnsi="Times New Roman" w:cs="Times New Roman"/>
                <w:sz w:val="24"/>
                <w:szCs w:val="24"/>
                <w:lang w:eastAsia="ru-RU"/>
              </w:rPr>
            </w:pPr>
          </w:p>
        </w:tc>
        <w:tc>
          <w:tcPr>
            <w:tcW w:w="1843" w:type="dxa"/>
            <w:shd w:val="clear" w:color="auto" w:fill="auto"/>
            <w:vAlign w:val="center"/>
          </w:tcPr>
          <w:p w14:paraId="732C7517" w14:textId="3EE02229" w:rsidR="00BF68EB" w:rsidRPr="00745B20" w:rsidRDefault="001862BB" w:rsidP="00BF68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ИНН</w:t>
            </w:r>
          </w:p>
        </w:tc>
        <w:tc>
          <w:tcPr>
            <w:tcW w:w="2545" w:type="dxa"/>
            <w:vAlign w:val="center"/>
          </w:tcPr>
          <w:p w14:paraId="0B94E89F" w14:textId="77777777" w:rsidR="00BF68EB" w:rsidRPr="00855B02" w:rsidRDefault="00BF68EB" w:rsidP="00BF68EB">
            <w:pPr>
              <w:spacing w:after="0" w:line="240" w:lineRule="auto"/>
              <w:jc w:val="center"/>
              <w:rPr>
                <w:rFonts w:ascii="Times New Roman" w:eastAsia="Times New Roman" w:hAnsi="Times New Roman" w:cs="Times New Roman"/>
                <w:sz w:val="24"/>
                <w:szCs w:val="24"/>
                <w:lang w:eastAsia="ru-RU"/>
              </w:rPr>
            </w:pPr>
            <w:r w:rsidRPr="00BF68EB">
              <w:rPr>
                <w:rFonts w:ascii="Times New Roman" w:eastAsia="Times New Roman" w:hAnsi="Times New Roman" w:cs="Times New Roman"/>
                <w:sz w:val="24"/>
                <w:szCs w:val="24"/>
                <w:lang w:eastAsia="ru-RU"/>
              </w:rPr>
              <w:t>Перечень документов, предоставленных участниками</w:t>
            </w:r>
            <w:r w:rsidR="00855B02">
              <w:rPr>
                <w:rFonts w:ascii="Times New Roman" w:eastAsia="Times New Roman" w:hAnsi="Times New Roman" w:cs="Times New Roman"/>
                <w:sz w:val="24"/>
                <w:szCs w:val="24"/>
                <w:lang w:eastAsia="ru-RU"/>
              </w:rPr>
              <w:t xml:space="preserve"> в </w:t>
            </w:r>
            <w:r w:rsidR="00855B02">
              <w:rPr>
                <w:rFonts w:ascii="Times New Roman" w:eastAsia="Times New Roman" w:hAnsi="Times New Roman" w:cs="Times New Roman"/>
                <w:sz w:val="24"/>
                <w:szCs w:val="24"/>
                <w:lang w:eastAsia="ru-RU"/>
              </w:rPr>
              <w:lastRenderedPageBreak/>
              <w:t xml:space="preserve">соответствии с требованиями раздела </w:t>
            </w:r>
            <w:r w:rsidR="00855B02">
              <w:rPr>
                <w:rFonts w:ascii="Times New Roman" w:eastAsia="Times New Roman" w:hAnsi="Times New Roman" w:cs="Times New Roman"/>
                <w:sz w:val="24"/>
                <w:szCs w:val="24"/>
                <w:lang w:val="en-US" w:eastAsia="ru-RU"/>
              </w:rPr>
              <w:t>IV</w:t>
            </w:r>
            <w:r w:rsidR="00855B02" w:rsidRPr="00855B02">
              <w:rPr>
                <w:rFonts w:ascii="Times New Roman" w:eastAsia="Times New Roman" w:hAnsi="Times New Roman" w:cs="Times New Roman"/>
                <w:sz w:val="24"/>
                <w:szCs w:val="24"/>
                <w:lang w:eastAsia="ru-RU"/>
              </w:rPr>
              <w:t xml:space="preserve"> </w:t>
            </w:r>
            <w:r w:rsidR="00855B02">
              <w:rPr>
                <w:rFonts w:ascii="Times New Roman" w:eastAsia="Times New Roman" w:hAnsi="Times New Roman" w:cs="Times New Roman"/>
                <w:sz w:val="24"/>
                <w:szCs w:val="24"/>
                <w:lang w:eastAsia="ru-RU"/>
              </w:rPr>
              <w:t xml:space="preserve">документации об электронном аукционе </w:t>
            </w:r>
          </w:p>
        </w:tc>
      </w:tr>
      <w:tr w:rsidR="00BF68EB" w:rsidRPr="00745B20" w14:paraId="7B823E4C" w14:textId="77777777" w:rsidTr="001862BB">
        <w:tc>
          <w:tcPr>
            <w:tcW w:w="1277" w:type="dxa"/>
            <w:shd w:val="clear" w:color="auto" w:fill="auto"/>
            <w:vAlign w:val="center"/>
          </w:tcPr>
          <w:p w14:paraId="0423D6FD" w14:textId="1554D2A7" w:rsidR="00BF68EB" w:rsidRPr="00745B20" w:rsidRDefault="00610619" w:rsidP="00056B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p>
        </w:tc>
        <w:tc>
          <w:tcPr>
            <w:tcW w:w="2330" w:type="dxa"/>
            <w:shd w:val="clear" w:color="auto" w:fill="auto"/>
            <w:vAlign w:val="center"/>
          </w:tcPr>
          <w:p w14:paraId="6DFB61AD" w14:textId="52BD748B" w:rsidR="00BF68EB" w:rsidRPr="00745B20" w:rsidRDefault="00610619" w:rsidP="00056B7D">
            <w:pPr>
              <w:spacing w:after="0" w:line="240" w:lineRule="auto"/>
              <w:jc w:val="center"/>
              <w:rPr>
                <w:rFonts w:ascii="Times New Roman" w:eastAsia="Times New Roman" w:hAnsi="Times New Roman" w:cs="Times New Roman"/>
                <w:sz w:val="24"/>
                <w:szCs w:val="24"/>
                <w:lang w:eastAsia="ru-RU"/>
              </w:rPr>
            </w:pPr>
            <w:r w:rsidRPr="00610619">
              <w:rPr>
                <w:rFonts w:ascii="Times New Roman" w:eastAsia="Times New Roman" w:hAnsi="Times New Roman" w:cs="Times New Roman"/>
                <w:sz w:val="24"/>
                <w:szCs w:val="24"/>
                <w:lang w:eastAsia="ru-RU"/>
              </w:rPr>
              <w:t>Общество с ограниченной ответственностью "РЕНОЛ"</w:t>
            </w:r>
          </w:p>
        </w:tc>
        <w:tc>
          <w:tcPr>
            <w:tcW w:w="2206" w:type="dxa"/>
            <w:shd w:val="clear" w:color="auto" w:fill="auto"/>
            <w:vAlign w:val="center"/>
          </w:tcPr>
          <w:p w14:paraId="2CFED902" w14:textId="61AA33C4" w:rsidR="00610619" w:rsidRDefault="00610619" w:rsidP="00056B7D">
            <w:pPr>
              <w:spacing w:after="0" w:line="240" w:lineRule="auto"/>
              <w:jc w:val="center"/>
              <w:rPr>
                <w:rFonts w:ascii="Times New Roman" w:eastAsia="Times New Roman" w:hAnsi="Times New Roman" w:cs="Times New Roman"/>
                <w:sz w:val="24"/>
                <w:szCs w:val="24"/>
                <w:lang w:eastAsia="ru-RU"/>
              </w:rPr>
            </w:pPr>
            <w:r w:rsidRPr="00610619">
              <w:rPr>
                <w:rFonts w:ascii="Times New Roman" w:eastAsia="Times New Roman" w:hAnsi="Times New Roman" w:cs="Times New Roman"/>
                <w:sz w:val="24"/>
                <w:szCs w:val="24"/>
                <w:lang w:eastAsia="ru-RU"/>
              </w:rPr>
              <w:t xml:space="preserve">191123, г. Санкт-Петербург, ул. Фурштатская, д. 31, Литер А, помещение 8Н, офис 6А, gagakin@mail.ru, </w:t>
            </w:r>
          </w:p>
          <w:p w14:paraId="5FDF2BC6" w14:textId="18F5E92B" w:rsidR="00BF68EB" w:rsidRPr="00745B20" w:rsidRDefault="00610619" w:rsidP="00056B7D">
            <w:pPr>
              <w:spacing w:after="0" w:line="240" w:lineRule="auto"/>
              <w:jc w:val="center"/>
              <w:rPr>
                <w:rFonts w:ascii="Times New Roman" w:eastAsia="Times New Roman" w:hAnsi="Times New Roman" w:cs="Times New Roman"/>
                <w:sz w:val="24"/>
                <w:szCs w:val="24"/>
                <w:lang w:eastAsia="ru-RU"/>
              </w:rPr>
            </w:pPr>
            <w:r w:rsidRPr="00610619">
              <w:rPr>
                <w:rFonts w:ascii="Times New Roman" w:eastAsia="Times New Roman" w:hAnsi="Times New Roman" w:cs="Times New Roman"/>
                <w:sz w:val="24"/>
                <w:szCs w:val="24"/>
                <w:lang w:eastAsia="ru-RU"/>
              </w:rPr>
              <w:t>7-911-2316993</w:t>
            </w:r>
          </w:p>
        </w:tc>
        <w:tc>
          <w:tcPr>
            <w:tcW w:w="1843" w:type="dxa"/>
            <w:shd w:val="clear" w:color="auto" w:fill="auto"/>
            <w:vAlign w:val="center"/>
          </w:tcPr>
          <w:p w14:paraId="0F9F2393" w14:textId="44484236" w:rsidR="00BF68EB" w:rsidRPr="00745B20" w:rsidRDefault="00610619" w:rsidP="00056B7D">
            <w:pPr>
              <w:spacing w:after="0" w:line="240" w:lineRule="auto"/>
              <w:jc w:val="center"/>
              <w:rPr>
                <w:rFonts w:ascii="Times New Roman" w:eastAsia="Times New Roman" w:hAnsi="Times New Roman" w:cs="Times New Roman"/>
                <w:sz w:val="24"/>
                <w:szCs w:val="24"/>
                <w:lang w:eastAsia="ru-RU"/>
              </w:rPr>
            </w:pPr>
            <w:r w:rsidRPr="00610619">
              <w:rPr>
                <w:rFonts w:ascii="Times New Roman" w:eastAsia="Times New Roman" w:hAnsi="Times New Roman" w:cs="Times New Roman"/>
                <w:sz w:val="24"/>
                <w:szCs w:val="24"/>
                <w:lang w:eastAsia="ru-RU"/>
              </w:rPr>
              <w:t>7723688127</w:t>
            </w:r>
          </w:p>
        </w:tc>
        <w:tc>
          <w:tcPr>
            <w:tcW w:w="2545" w:type="dxa"/>
          </w:tcPr>
          <w:p w14:paraId="77C0E529" w14:textId="2D68ED8D" w:rsidR="00F754C9" w:rsidRDefault="00F754C9" w:rsidP="00F754C9">
            <w:pPr>
              <w:pStyle w:val="a8"/>
              <w:numPr>
                <w:ilvl w:val="0"/>
                <w:numId w:val="6"/>
              </w:numPr>
              <w:tabs>
                <w:tab w:val="left" w:pos="317"/>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Заявка на участие в электронном аукционе по Форме 1</w:t>
            </w:r>
          </w:p>
          <w:p w14:paraId="3E245619" w14:textId="19FB6394" w:rsidR="00F754C9" w:rsidRDefault="00F754C9" w:rsidP="00F754C9">
            <w:pPr>
              <w:pStyle w:val="a8"/>
              <w:numPr>
                <w:ilvl w:val="0"/>
                <w:numId w:val="6"/>
              </w:numPr>
              <w:tabs>
                <w:tab w:val="left" w:pos="314"/>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Выписка из ЕГРЮЛ</w:t>
            </w:r>
          </w:p>
          <w:p w14:paraId="1307CED5" w14:textId="77777777" w:rsidR="00F754C9" w:rsidRDefault="00F754C9" w:rsidP="00F754C9">
            <w:pPr>
              <w:pStyle w:val="a8"/>
              <w:numPr>
                <w:ilvl w:val="0"/>
                <w:numId w:val="6"/>
              </w:numPr>
              <w:tabs>
                <w:tab w:val="left" w:pos="314"/>
              </w:tabs>
              <w:spacing w:after="0" w:line="240" w:lineRule="auto"/>
              <w:ind w:left="34"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Устав</w:t>
            </w:r>
          </w:p>
          <w:p w14:paraId="67246D4E" w14:textId="7B55D546" w:rsidR="00BF68EB" w:rsidRPr="00F754C9" w:rsidRDefault="00B34E73" w:rsidP="00F754C9">
            <w:pPr>
              <w:pStyle w:val="a8"/>
              <w:numPr>
                <w:ilvl w:val="0"/>
                <w:numId w:val="6"/>
              </w:numPr>
              <w:tabs>
                <w:tab w:val="left" w:pos="316"/>
              </w:tabs>
              <w:spacing w:after="0" w:line="240" w:lineRule="auto"/>
              <w:ind w:left="32"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Документы</w:t>
            </w:r>
            <w:r w:rsidRPr="00B36360">
              <w:rPr>
                <w:rFonts w:ascii="Times New Roman" w:eastAsia="Times New Roman" w:hAnsi="Times New Roman" w:cs="Times New Roman"/>
                <w:lang w:eastAsia="ru-RU"/>
              </w:rPr>
              <w:t>, подтверждающи</w:t>
            </w:r>
            <w:r>
              <w:rPr>
                <w:rFonts w:ascii="Times New Roman" w:eastAsia="Times New Roman" w:hAnsi="Times New Roman" w:cs="Times New Roman"/>
                <w:lang w:eastAsia="ru-RU"/>
              </w:rPr>
              <w:t>е</w:t>
            </w:r>
            <w:r w:rsidRPr="00B36360">
              <w:rPr>
                <w:rFonts w:ascii="Times New Roman" w:eastAsia="Times New Roman" w:hAnsi="Times New Roman" w:cs="Times New Roman"/>
                <w:lang w:eastAsia="ru-RU"/>
              </w:rPr>
              <w:t xml:space="preserve"> полномочия лица на осуществление действий от имени участника электронного аукциона</w:t>
            </w:r>
          </w:p>
        </w:tc>
      </w:tr>
      <w:tr w:rsidR="00BF68EB" w:rsidRPr="00745B20" w14:paraId="02629357" w14:textId="77777777" w:rsidTr="001862BB">
        <w:tc>
          <w:tcPr>
            <w:tcW w:w="1277" w:type="dxa"/>
            <w:shd w:val="clear" w:color="auto" w:fill="auto"/>
            <w:vAlign w:val="center"/>
          </w:tcPr>
          <w:p w14:paraId="4E9CD834" w14:textId="72220304" w:rsidR="00BF68EB" w:rsidRPr="00745B20" w:rsidRDefault="00610619" w:rsidP="00056B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330" w:type="dxa"/>
            <w:shd w:val="clear" w:color="auto" w:fill="auto"/>
            <w:vAlign w:val="center"/>
          </w:tcPr>
          <w:p w14:paraId="721F20A0" w14:textId="0C02548E" w:rsidR="00BF68EB" w:rsidRPr="00745B20" w:rsidRDefault="00610619" w:rsidP="00056B7D">
            <w:pPr>
              <w:spacing w:after="0" w:line="240" w:lineRule="auto"/>
              <w:jc w:val="center"/>
              <w:rPr>
                <w:rFonts w:ascii="Times New Roman" w:eastAsia="Times New Roman" w:hAnsi="Times New Roman" w:cs="Times New Roman"/>
                <w:sz w:val="24"/>
                <w:szCs w:val="24"/>
                <w:lang w:eastAsia="ru-RU"/>
              </w:rPr>
            </w:pPr>
            <w:r w:rsidRPr="00610619">
              <w:rPr>
                <w:rFonts w:ascii="Times New Roman" w:eastAsia="Times New Roman" w:hAnsi="Times New Roman" w:cs="Times New Roman"/>
                <w:sz w:val="24"/>
                <w:szCs w:val="24"/>
                <w:lang w:eastAsia="ru-RU"/>
              </w:rPr>
              <w:t>Общество с ограниченной ответственностью «</w:t>
            </w:r>
            <w:proofErr w:type="spellStart"/>
            <w:r w:rsidRPr="00610619">
              <w:rPr>
                <w:rFonts w:ascii="Times New Roman" w:eastAsia="Times New Roman" w:hAnsi="Times New Roman" w:cs="Times New Roman"/>
                <w:sz w:val="24"/>
                <w:szCs w:val="24"/>
                <w:lang w:eastAsia="ru-RU"/>
              </w:rPr>
              <w:t>СтройРезерв</w:t>
            </w:r>
            <w:proofErr w:type="spellEnd"/>
            <w:r w:rsidRPr="00610619">
              <w:rPr>
                <w:rFonts w:ascii="Times New Roman" w:eastAsia="Times New Roman" w:hAnsi="Times New Roman" w:cs="Times New Roman"/>
                <w:sz w:val="24"/>
                <w:szCs w:val="24"/>
                <w:lang w:eastAsia="ru-RU"/>
              </w:rPr>
              <w:t>»</w:t>
            </w:r>
          </w:p>
        </w:tc>
        <w:tc>
          <w:tcPr>
            <w:tcW w:w="2206" w:type="dxa"/>
            <w:shd w:val="clear" w:color="auto" w:fill="auto"/>
            <w:vAlign w:val="center"/>
          </w:tcPr>
          <w:p w14:paraId="140A3668" w14:textId="77777777" w:rsidR="00042DFC" w:rsidRDefault="00042DFC" w:rsidP="00042DFC">
            <w:pPr>
              <w:spacing w:after="0" w:line="240" w:lineRule="auto"/>
              <w:jc w:val="center"/>
              <w:rPr>
                <w:rFonts w:ascii="Times New Roman" w:eastAsia="Times New Roman" w:hAnsi="Times New Roman" w:cs="Times New Roman"/>
                <w:sz w:val="24"/>
                <w:szCs w:val="24"/>
                <w:lang w:eastAsia="ru-RU"/>
              </w:rPr>
            </w:pPr>
            <w:r w:rsidRPr="00042DFC">
              <w:rPr>
                <w:rFonts w:ascii="Times New Roman" w:eastAsia="Times New Roman" w:hAnsi="Times New Roman" w:cs="Times New Roman"/>
                <w:sz w:val="24"/>
                <w:szCs w:val="24"/>
                <w:lang w:eastAsia="ru-RU"/>
              </w:rPr>
              <w:t xml:space="preserve">191186, </w:t>
            </w:r>
          </w:p>
          <w:p w14:paraId="400EE100" w14:textId="378C2760" w:rsidR="00042DFC" w:rsidRDefault="00042DFC" w:rsidP="00042DFC">
            <w:pPr>
              <w:spacing w:after="0" w:line="240" w:lineRule="auto"/>
              <w:jc w:val="center"/>
              <w:rPr>
                <w:rFonts w:ascii="Times New Roman" w:eastAsia="Times New Roman" w:hAnsi="Times New Roman" w:cs="Times New Roman"/>
                <w:sz w:val="24"/>
                <w:szCs w:val="24"/>
                <w:lang w:eastAsia="ru-RU"/>
              </w:rPr>
            </w:pPr>
            <w:r w:rsidRPr="00042DFC">
              <w:rPr>
                <w:rFonts w:ascii="Times New Roman" w:eastAsia="Times New Roman" w:hAnsi="Times New Roman" w:cs="Times New Roman" w:hint="eastAsia"/>
                <w:sz w:val="24"/>
                <w:szCs w:val="24"/>
                <w:lang w:eastAsia="ru-RU"/>
              </w:rPr>
              <w:t>Санкт</w:t>
            </w:r>
            <w:r w:rsidRPr="00042DFC">
              <w:rPr>
                <w:rFonts w:ascii="Times New Roman" w:eastAsia="Times New Roman" w:hAnsi="Times New Roman" w:cs="Times New Roman"/>
                <w:sz w:val="24"/>
                <w:szCs w:val="24"/>
                <w:lang w:eastAsia="ru-RU"/>
              </w:rPr>
              <w:t>-</w:t>
            </w:r>
            <w:r w:rsidRPr="00042DFC">
              <w:rPr>
                <w:rFonts w:ascii="Times New Roman" w:eastAsia="Times New Roman" w:hAnsi="Times New Roman" w:cs="Times New Roman" w:hint="eastAsia"/>
                <w:sz w:val="24"/>
                <w:szCs w:val="24"/>
                <w:lang w:eastAsia="ru-RU"/>
              </w:rPr>
              <w:t>Петербург</w:t>
            </w:r>
            <w:r w:rsidRPr="00042DFC">
              <w:rPr>
                <w:rFonts w:ascii="Times New Roman" w:eastAsia="Times New Roman" w:hAnsi="Times New Roman" w:cs="Times New Roman"/>
                <w:sz w:val="24"/>
                <w:szCs w:val="24"/>
                <w:lang w:eastAsia="ru-RU"/>
              </w:rPr>
              <w:t xml:space="preserve">, </w:t>
            </w:r>
            <w:r w:rsidRPr="00042DFC">
              <w:rPr>
                <w:rFonts w:ascii="Times New Roman" w:eastAsia="Times New Roman" w:hAnsi="Times New Roman" w:cs="Times New Roman" w:hint="eastAsia"/>
                <w:sz w:val="24"/>
                <w:szCs w:val="24"/>
                <w:lang w:eastAsia="ru-RU"/>
              </w:rPr>
              <w:t>ул</w:t>
            </w:r>
            <w:r w:rsidRPr="00042DFC">
              <w:rPr>
                <w:rFonts w:ascii="Times New Roman" w:eastAsia="Times New Roman" w:hAnsi="Times New Roman" w:cs="Times New Roman"/>
                <w:sz w:val="24"/>
                <w:szCs w:val="24"/>
                <w:lang w:eastAsia="ru-RU"/>
              </w:rPr>
              <w:t xml:space="preserve">. </w:t>
            </w:r>
            <w:r w:rsidRPr="00042DFC">
              <w:rPr>
                <w:rFonts w:ascii="Times New Roman" w:eastAsia="Times New Roman" w:hAnsi="Times New Roman" w:cs="Times New Roman" w:hint="eastAsia"/>
                <w:sz w:val="24"/>
                <w:szCs w:val="24"/>
                <w:lang w:eastAsia="ru-RU"/>
              </w:rPr>
              <w:t>Казанская</w:t>
            </w:r>
            <w:r w:rsidRPr="00042DFC">
              <w:rPr>
                <w:rFonts w:ascii="Times New Roman" w:eastAsia="Times New Roman" w:hAnsi="Times New Roman" w:cs="Times New Roman"/>
                <w:sz w:val="24"/>
                <w:szCs w:val="24"/>
                <w:lang w:eastAsia="ru-RU"/>
              </w:rPr>
              <w:t xml:space="preserve">, </w:t>
            </w:r>
            <w:r w:rsidRPr="00042DFC">
              <w:rPr>
                <w:rFonts w:ascii="Times New Roman" w:eastAsia="Times New Roman" w:hAnsi="Times New Roman" w:cs="Times New Roman" w:hint="eastAsia"/>
                <w:sz w:val="24"/>
                <w:szCs w:val="24"/>
                <w:lang w:eastAsia="ru-RU"/>
              </w:rPr>
              <w:t>дом</w:t>
            </w:r>
            <w:r w:rsidRPr="00042DFC">
              <w:rPr>
                <w:rFonts w:ascii="Times New Roman" w:eastAsia="Times New Roman" w:hAnsi="Times New Roman" w:cs="Times New Roman"/>
                <w:sz w:val="24"/>
                <w:szCs w:val="24"/>
                <w:lang w:eastAsia="ru-RU"/>
              </w:rPr>
              <w:t xml:space="preserve"> 5, </w:t>
            </w:r>
            <w:r w:rsidRPr="00042DFC">
              <w:rPr>
                <w:rFonts w:ascii="Times New Roman" w:eastAsia="Times New Roman" w:hAnsi="Times New Roman" w:cs="Times New Roman" w:hint="eastAsia"/>
                <w:sz w:val="24"/>
                <w:szCs w:val="24"/>
                <w:lang w:eastAsia="ru-RU"/>
              </w:rPr>
              <w:t>лит</w:t>
            </w:r>
            <w:r w:rsidRPr="00042DFC">
              <w:rPr>
                <w:rFonts w:ascii="Times New Roman" w:eastAsia="Times New Roman" w:hAnsi="Times New Roman" w:cs="Times New Roman"/>
                <w:sz w:val="24"/>
                <w:szCs w:val="24"/>
                <w:lang w:eastAsia="ru-RU"/>
              </w:rPr>
              <w:t xml:space="preserve"> </w:t>
            </w:r>
            <w:r w:rsidRPr="00042DFC">
              <w:rPr>
                <w:rFonts w:ascii="Times New Roman" w:eastAsia="Times New Roman" w:hAnsi="Times New Roman" w:cs="Times New Roman" w:hint="eastAsia"/>
                <w:sz w:val="24"/>
                <w:szCs w:val="24"/>
                <w:lang w:eastAsia="ru-RU"/>
              </w:rPr>
              <w:t>А</w:t>
            </w:r>
            <w:r w:rsidRPr="00042DFC">
              <w:rPr>
                <w:rFonts w:ascii="Times New Roman" w:eastAsia="Times New Roman" w:hAnsi="Times New Roman" w:cs="Times New Roman"/>
                <w:sz w:val="24"/>
                <w:szCs w:val="24"/>
                <w:lang w:eastAsia="ru-RU"/>
              </w:rPr>
              <w:t xml:space="preserve">, </w:t>
            </w:r>
            <w:r w:rsidRPr="00042DFC">
              <w:rPr>
                <w:rFonts w:ascii="Times New Roman" w:eastAsia="Times New Roman" w:hAnsi="Times New Roman" w:cs="Times New Roman" w:hint="eastAsia"/>
                <w:sz w:val="24"/>
                <w:szCs w:val="24"/>
                <w:lang w:eastAsia="ru-RU"/>
              </w:rPr>
              <w:t>пом</w:t>
            </w:r>
            <w:r w:rsidRPr="00042DFC">
              <w:rPr>
                <w:rFonts w:ascii="Times New Roman" w:eastAsia="Times New Roman" w:hAnsi="Times New Roman" w:cs="Times New Roman"/>
                <w:sz w:val="24"/>
                <w:szCs w:val="24"/>
                <w:lang w:eastAsia="ru-RU"/>
              </w:rPr>
              <w:t>. 29</w:t>
            </w:r>
            <w:r w:rsidRPr="00042DFC">
              <w:rPr>
                <w:rFonts w:ascii="Times New Roman" w:eastAsia="Times New Roman" w:hAnsi="Times New Roman" w:cs="Times New Roman" w:hint="eastAsia"/>
                <w:sz w:val="24"/>
                <w:szCs w:val="24"/>
                <w:lang w:eastAsia="ru-RU"/>
              </w:rPr>
              <w:t>Н</w:t>
            </w:r>
            <w:r w:rsidRPr="00042DFC">
              <w:rPr>
                <w:rFonts w:ascii="Times New Roman" w:eastAsia="Times New Roman" w:hAnsi="Times New Roman" w:cs="Times New Roman"/>
                <w:sz w:val="24"/>
                <w:szCs w:val="24"/>
                <w:lang w:eastAsia="ru-RU"/>
              </w:rPr>
              <w:t>, офис 1</w:t>
            </w:r>
            <w:r>
              <w:rPr>
                <w:rFonts w:ascii="Times New Roman" w:eastAsia="Times New Roman" w:hAnsi="Times New Roman" w:cs="Times New Roman"/>
                <w:sz w:val="24"/>
                <w:szCs w:val="24"/>
                <w:lang w:eastAsia="ru-RU"/>
              </w:rPr>
              <w:t xml:space="preserve">, </w:t>
            </w:r>
            <w:r w:rsidRPr="00042DFC">
              <w:rPr>
                <w:rFonts w:ascii="Times New Roman" w:eastAsia="Times New Roman" w:hAnsi="Times New Roman" w:cs="Times New Roman"/>
                <w:sz w:val="24"/>
                <w:szCs w:val="24"/>
                <w:lang w:eastAsia="ru-RU"/>
              </w:rPr>
              <w:t>stroyrezerv2008@mail.ru</w:t>
            </w:r>
            <w:r w:rsidR="00610619" w:rsidRPr="00610619">
              <w:rPr>
                <w:rFonts w:ascii="Times New Roman" w:eastAsia="Times New Roman" w:hAnsi="Times New Roman" w:cs="Times New Roman"/>
                <w:sz w:val="24"/>
                <w:szCs w:val="24"/>
                <w:lang w:eastAsia="ru-RU"/>
              </w:rPr>
              <w:t xml:space="preserve">, </w:t>
            </w:r>
          </w:p>
          <w:p w14:paraId="2F337CE2" w14:textId="34807B81" w:rsidR="00BF68EB" w:rsidRPr="00745B20" w:rsidRDefault="00042DFC" w:rsidP="00042DFC">
            <w:pPr>
              <w:spacing w:after="0" w:line="240" w:lineRule="auto"/>
              <w:jc w:val="center"/>
              <w:rPr>
                <w:rFonts w:ascii="Times New Roman" w:eastAsia="Times New Roman" w:hAnsi="Times New Roman" w:cs="Times New Roman"/>
                <w:sz w:val="24"/>
                <w:szCs w:val="24"/>
                <w:lang w:eastAsia="ru-RU"/>
              </w:rPr>
            </w:pPr>
            <w:r w:rsidRPr="00042DFC">
              <w:rPr>
                <w:rFonts w:ascii="Times New Roman" w:eastAsia="Times New Roman" w:hAnsi="Times New Roman" w:cs="Times New Roman"/>
                <w:sz w:val="24"/>
                <w:szCs w:val="24"/>
                <w:lang w:eastAsia="ru-RU"/>
              </w:rPr>
              <w:t>+7-812-380-05-00</w:t>
            </w:r>
          </w:p>
        </w:tc>
        <w:tc>
          <w:tcPr>
            <w:tcW w:w="1843" w:type="dxa"/>
            <w:shd w:val="clear" w:color="auto" w:fill="auto"/>
            <w:vAlign w:val="center"/>
          </w:tcPr>
          <w:p w14:paraId="654AAD29" w14:textId="53F73064" w:rsidR="00BF68EB" w:rsidRPr="00745B20" w:rsidRDefault="00610619" w:rsidP="00056B7D">
            <w:pPr>
              <w:spacing w:after="0" w:line="240" w:lineRule="auto"/>
              <w:jc w:val="center"/>
              <w:rPr>
                <w:rFonts w:ascii="Times New Roman" w:eastAsia="Times New Roman" w:hAnsi="Times New Roman" w:cs="Times New Roman"/>
                <w:sz w:val="24"/>
                <w:szCs w:val="24"/>
                <w:lang w:eastAsia="ru-RU"/>
              </w:rPr>
            </w:pPr>
            <w:r w:rsidRPr="00610619">
              <w:rPr>
                <w:rFonts w:ascii="Times New Roman" w:eastAsia="Times New Roman" w:hAnsi="Times New Roman" w:cs="Times New Roman"/>
                <w:sz w:val="24"/>
                <w:szCs w:val="24"/>
                <w:lang w:eastAsia="ru-RU"/>
              </w:rPr>
              <w:t>7702680166</w:t>
            </w:r>
          </w:p>
        </w:tc>
        <w:tc>
          <w:tcPr>
            <w:tcW w:w="2545" w:type="dxa"/>
          </w:tcPr>
          <w:p w14:paraId="63C009EB" w14:textId="7FBCF891" w:rsidR="009B387B" w:rsidRPr="009B387B" w:rsidRDefault="009B387B" w:rsidP="009B387B">
            <w:pPr>
              <w:tabs>
                <w:tab w:val="left" w:pos="321"/>
              </w:tabs>
              <w:spacing w:after="0" w:line="240" w:lineRule="auto"/>
              <w:jc w:val="both"/>
              <w:rPr>
                <w:rFonts w:ascii="Times New Roman" w:eastAsia="Times New Roman" w:hAnsi="Times New Roman" w:cs="Times New Roman"/>
                <w:lang w:eastAsia="ru-RU"/>
              </w:rPr>
            </w:pPr>
            <w:r w:rsidRPr="009B387B">
              <w:rPr>
                <w:rFonts w:ascii="Times New Roman" w:eastAsia="Times New Roman" w:hAnsi="Times New Roman" w:cs="Times New Roman"/>
                <w:lang w:eastAsia="ru-RU"/>
              </w:rPr>
              <w:t>1.</w:t>
            </w:r>
            <w:r w:rsidRPr="009B387B">
              <w:rPr>
                <w:rFonts w:ascii="Times New Roman" w:eastAsia="Times New Roman" w:hAnsi="Times New Roman" w:cs="Times New Roman"/>
                <w:lang w:eastAsia="ru-RU"/>
              </w:rPr>
              <w:tab/>
              <w:t>Заявка на участие в электронном аукционе по Форме 1</w:t>
            </w:r>
          </w:p>
          <w:p w14:paraId="5949571C" w14:textId="73BC809E" w:rsidR="009B387B" w:rsidRPr="009B387B" w:rsidRDefault="000B3561" w:rsidP="009B387B">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9B387B" w:rsidRPr="009B387B">
              <w:rPr>
                <w:rFonts w:ascii="Times New Roman" w:eastAsia="Times New Roman" w:hAnsi="Times New Roman" w:cs="Times New Roman"/>
                <w:lang w:eastAsia="ru-RU"/>
              </w:rPr>
              <w:t>.</w:t>
            </w:r>
            <w:r w:rsidR="009B387B" w:rsidRPr="009B387B">
              <w:rPr>
                <w:rFonts w:ascii="Times New Roman" w:eastAsia="Times New Roman" w:hAnsi="Times New Roman" w:cs="Times New Roman"/>
                <w:lang w:eastAsia="ru-RU"/>
              </w:rPr>
              <w:tab/>
              <w:t>Выписка из ЕГРЮЛ</w:t>
            </w:r>
          </w:p>
          <w:p w14:paraId="6D9FA5BC" w14:textId="73CD5172" w:rsidR="009B387B" w:rsidRPr="009B387B" w:rsidRDefault="000B3561" w:rsidP="009B387B">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9B387B" w:rsidRPr="009B387B">
              <w:rPr>
                <w:rFonts w:ascii="Times New Roman" w:eastAsia="Times New Roman" w:hAnsi="Times New Roman" w:cs="Times New Roman"/>
                <w:lang w:eastAsia="ru-RU"/>
              </w:rPr>
              <w:t>.</w:t>
            </w:r>
            <w:r w:rsidR="009B387B" w:rsidRPr="009B387B">
              <w:rPr>
                <w:rFonts w:ascii="Times New Roman" w:eastAsia="Times New Roman" w:hAnsi="Times New Roman" w:cs="Times New Roman"/>
                <w:lang w:eastAsia="ru-RU"/>
              </w:rPr>
              <w:tab/>
              <w:t>Устав</w:t>
            </w:r>
          </w:p>
          <w:p w14:paraId="7CE1ED89" w14:textId="5818886C" w:rsidR="00BF68EB" w:rsidRPr="00B34E73" w:rsidRDefault="000B3561" w:rsidP="009B387B">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9B387B" w:rsidRPr="009B387B">
              <w:rPr>
                <w:rFonts w:ascii="Times New Roman" w:eastAsia="Times New Roman" w:hAnsi="Times New Roman" w:cs="Times New Roman"/>
                <w:lang w:eastAsia="ru-RU"/>
              </w:rPr>
              <w:t>.</w:t>
            </w:r>
            <w:r w:rsidR="009B387B" w:rsidRPr="009B387B">
              <w:rPr>
                <w:rFonts w:ascii="Times New Roman" w:eastAsia="Times New Roman" w:hAnsi="Times New Roman" w:cs="Times New Roman"/>
                <w:lang w:eastAsia="ru-RU"/>
              </w:rPr>
              <w:tab/>
              <w:t>Документы, подтверждающие полномочия лица на осуществление действий от имени участника электронного аукциона</w:t>
            </w:r>
          </w:p>
        </w:tc>
      </w:tr>
      <w:tr w:rsidR="00B34E73" w:rsidRPr="00745B20" w14:paraId="3036DD26" w14:textId="77777777" w:rsidTr="001862BB">
        <w:tc>
          <w:tcPr>
            <w:tcW w:w="1277" w:type="dxa"/>
            <w:shd w:val="clear" w:color="auto" w:fill="auto"/>
            <w:vAlign w:val="center"/>
          </w:tcPr>
          <w:p w14:paraId="5C09D818" w14:textId="1DDAB30E" w:rsidR="00B34E73" w:rsidRPr="00745B20" w:rsidRDefault="00610619" w:rsidP="00056B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30" w:type="dxa"/>
            <w:shd w:val="clear" w:color="auto" w:fill="auto"/>
            <w:vAlign w:val="center"/>
          </w:tcPr>
          <w:p w14:paraId="00B404DD" w14:textId="5A2C81AE" w:rsidR="00B34E73" w:rsidRPr="00745B20" w:rsidRDefault="00610619" w:rsidP="00056B7D">
            <w:pPr>
              <w:spacing w:after="0" w:line="240" w:lineRule="auto"/>
              <w:jc w:val="center"/>
              <w:rPr>
                <w:rFonts w:ascii="Times New Roman" w:eastAsia="Times New Roman" w:hAnsi="Times New Roman" w:cs="Times New Roman"/>
                <w:sz w:val="24"/>
                <w:szCs w:val="24"/>
                <w:lang w:eastAsia="ru-RU"/>
              </w:rPr>
            </w:pPr>
            <w:r w:rsidRPr="00610619">
              <w:rPr>
                <w:rFonts w:ascii="Times New Roman" w:eastAsia="Times New Roman" w:hAnsi="Times New Roman" w:cs="Times New Roman"/>
                <w:sz w:val="24"/>
                <w:szCs w:val="24"/>
                <w:lang w:eastAsia="ru-RU"/>
              </w:rPr>
              <w:t>Общество с ограниченной ответственностью "</w:t>
            </w:r>
            <w:proofErr w:type="spellStart"/>
            <w:r w:rsidRPr="00610619">
              <w:rPr>
                <w:rFonts w:ascii="Times New Roman" w:eastAsia="Times New Roman" w:hAnsi="Times New Roman" w:cs="Times New Roman"/>
                <w:sz w:val="24"/>
                <w:szCs w:val="24"/>
                <w:lang w:eastAsia="ru-RU"/>
              </w:rPr>
              <w:t>Новоорловский</w:t>
            </w:r>
            <w:proofErr w:type="spellEnd"/>
            <w:r w:rsidRPr="00610619">
              <w:rPr>
                <w:rFonts w:ascii="Times New Roman" w:eastAsia="Times New Roman" w:hAnsi="Times New Roman" w:cs="Times New Roman"/>
                <w:sz w:val="24"/>
                <w:szCs w:val="24"/>
                <w:lang w:eastAsia="ru-RU"/>
              </w:rPr>
              <w:t xml:space="preserve"> квартал"</w:t>
            </w:r>
          </w:p>
        </w:tc>
        <w:tc>
          <w:tcPr>
            <w:tcW w:w="2206" w:type="dxa"/>
            <w:shd w:val="clear" w:color="auto" w:fill="auto"/>
            <w:vAlign w:val="center"/>
          </w:tcPr>
          <w:p w14:paraId="152B343B" w14:textId="7708885F" w:rsidR="00B34E73" w:rsidRPr="00745B20" w:rsidRDefault="00610619" w:rsidP="00056B7D">
            <w:pPr>
              <w:spacing w:after="0" w:line="240" w:lineRule="auto"/>
              <w:jc w:val="center"/>
              <w:rPr>
                <w:rFonts w:ascii="Times New Roman" w:eastAsia="Times New Roman" w:hAnsi="Times New Roman" w:cs="Times New Roman"/>
                <w:sz w:val="24"/>
                <w:szCs w:val="24"/>
                <w:lang w:eastAsia="ru-RU"/>
              </w:rPr>
            </w:pPr>
            <w:r w:rsidRPr="00610619">
              <w:rPr>
                <w:rFonts w:ascii="Times New Roman" w:eastAsia="Times New Roman" w:hAnsi="Times New Roman" w:cs="Times New Roman"/>
                <w:sz w:val="24"/>
                <w:szCs w:val="24"/>
                <w:lang w:eastAsia="ru-RU"/>
              </w:rPr>
              <w:t>191123, г. Санкт-Петербург, Чайковского ул., 16А, 7Н, ipav2@yandex.ru, 7-812-3005100</w:t>
            </w:r>
          </w:p>
        </w:tc>
        <w:tc>
          <w:tcPr>
            <w:tcW w:w="1843" w:type="dxa"/>
            <w:shd w:val="clear" w:color="auto" w:fill="auto"/>
            <w:vAlign w:val="center"/>
          </w:tcPr>
          <w:p w14:paraId="357F79C7" w14:textId="69DD4493" w:rsidR="00B34E73" w:rsidRPr="00745B20" w:rsidRDefault="00610619" w:rsidP="00056B7D">
            <w:pPr>
              <w:spacing w:after="0" w:line="240" w:lineRule="auto"/>
              <w:jc w:val="center"/>
              <w:rPr>
                <w:rFonts w:ascii="Times New Roman" w:eastAsia="Times New Roman" w:hAnsi="Times New Roman" w:cs="Times New Roman"/>
                <w:sz w:val="24"/>
                <w:szCs w:val="24"/>
                <w:lang w:eastAsia="ru-RU"/>
              </w:rPr>
            </w:pPr>
            <w:r w:rsidRPr="00610619">
              <w:rPr>
                <w:rFonts w:ascii="Times New Roman" w:eastAsia="Times New Roman" w:hAnsi="Times New Roman" w:cs="Times New Roman"/>
                <w:sz w:val="24"/>
                <w:szCs w:val="24"/>
                <w:lang w:eastAsia="ru-RU"/>
              </w:rPr>
              <w:t>7841350920</w:t>
            </w:r>
          </w:p>
        </w:tc>
        <w:tc>
          <w:tcPr>
            <w:tcW w:w="2545" w:type="dxa"/>
          </w:tcPr>
          <w:p w14:paraId="25C52CD3" w14:textId="77777777" w:rsidR="009B387B" w:rsidRPr="009B387B" w:rsidRDefault="009B387B" w:rsidP="009B387B">
            <w:pPr>
              <w:tabs>
                <w:tab w:val="left" w:pos="321"/>
              </w:tabs>
              <w:spacing w:after="0" w:line="240" w:lineRule="auto"/>
              <w:jc w:val="both"/>
              <w:rPr>
                <w:rFonts w:ascii="Times New Roman" w:eastAsia="Times New Roman" w:hAnsi="Times New Roman" w:cs="Times New Roman"/>
                <w:lang w:eastAsia="ru-RU"/>
              </w:rPr>
            </w:pPr>
            <w:r w:rsidRPr="009B387B">
              <w:rPr>
                <w:rFonts w:ascii="Times New Roman" w:eastAsia="Times New Roman" w:hAnsi="Times New Roman" w:cs="Times New Roman"/>
                <w:lang w:eastAsia="ru-RU"/>
              </w:rPr>
              <w:t>1.</w:t>
            </w:r>
            <w:r w:rsidRPr="009B387B">
              <w:rPr>
                <w:rFonts w:ascii="Times New Roman" w:eastAsia="Times New Roman" w:hAnsi="Times New Roman" w:cs="Times New Roman"/>
                <w:lang w:eastAsia="ru-RU"/>
              </w:rPr>
              <w:tab/>
              <w:t>Заявка на участие в электронном аукционе по Форме 1</w:t>
            </w:r>
          </w:p>
          <w:p w14:paraId="1DED7F48" w14:textId="06D5B276" w:rsidR="009B387B" w:rsidRPr="009B387B" w:rsidRDefault="000B3561" w:rsidP="009B387B">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9B387B" w:rsidRPr="009B387B">
              <w:rPr>
                <w:rFonts w:ascii="Times New Roman" w:eastAsia="Times New Roman" w:hAnsi="Times New Roman" w:cs="Times New Roman"/>
                <w:lang w:eastAsia="ru-RU"/>
              </w:rPr>
              <w:t>.</w:t>
            </w:r>
            <w:r w:rsidR="009B387B" w:rsidRPr="009B387B">
              <w:rPr>
                <w:rFonts w:ascii="Times New Roman" w:eastAsia="Times New Roman" w:hAnsi="Times New Roman" w:cs="Times New Roman"/>
                <w:lang w:eastAsia="ru-RU"/>
              </w:rPr>
              <w:tab/>
              <w:t>Выписка из ЕГРЮЛ</w:t>
            </w:r>
          </w:p>
          <w:p w14:paraId="3B38A37B" w14:textId="68CB332A" w:rsidR="009B387B" w:rsidRPr="009B387B" w:rsidRDefault="000B3561" w:rsidP="009B387B">
            <w:pPr>
              <w:tabs>
                <w:tab w:val="left" w:pos="321"/>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9B387B" w:rsidRPr="009B387B">
              <w:rPr>
                <w:rFonts w:ascii="Times New Roman" w:eastAsia="Times New Roman" w:hAnsi="Times New Roman" w:cs="Times New Roman"/>
                <w:lang w:eastAsia="ru-RU"/>
              </w:rPr>
              <w:t>.</w:t>
            </w:r>
            <w:r w:rsidR="009B387B" w:rsidRPr="009B387B">
              <w:rPr>
                <w:rFonts w:ascii="Times New Roman" w:eastAsia="Times New Roman" w:hAnsi="Times New Roman" w:cs="Times New Roman"/>
                <w:lang w:eastAsia="ru-RU"/>
              </w:rPr>
              <w:tab/>
              <w:t>Устав</w:t>
            </w:r>
          </w:p>
          <w:p w14:paraId="766F8B10" w14:textId="235B99BF" w:rsidR="00B34E73" w:rsidRPr="00745B20" w:rsidRDefault="000B3561" w:rsidP="009B38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w:t>
            </w:r>
            <w:r w:rsidR="009B387B" w:rsidRPr="009B387B">
              <w:rPr>
                <w:rFonts w:ascii="Times New Roman" w:eastAsia="Times New Roman" w:hAnsi="Times New Roman" w:cs="Times New Roman"/>
                <w:lang w:eastAsia="ru-RU"/>
              </w:rPr>
              <w:t>.</w:t>
            </w:r>
            <w:r w:rsidR="009B387B">
              <w:rPr>
                <w:rFonts w:ascii="Times New Roman" w:eastAsia="Times New Roman" w:hAnsi="Times New Roman" w:cs="Times New Roman"/>
                <w:lang w:eastAsia="ru-RU"/>
              </w:rPr>
              <w:t xml:space="preserve">   </w:t>
            </w:r>
            <w:r w:rsidR="009B387B" w:rsidRPr="009B387B">
              <w:rPr>
                <w:rFonts w:ascii="Times New Roman" w:eastAsia="Times New Roman" w:hAnsi="Times New Roman" w:cs="Times New Roman"/>
                <w:lang w:eastAsia="ru-RU"/>
              </w:rPr>
              <w:t>Документы, подтверждающие полномочия лица на осуществление действий от имени участника электронного аукциона</w:t>
            </w:r>
          </w:p>
        </w:tc>
      </w:tr>
    </w:tbl>
    <w:p w14:paraId="1ABB19BE"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16D75D27" w14:textId="1D2C6DED" w:rsidR="00B6006C" w:rsidRPr="00BF39FC" w:rsidRDefault="00B6006C" w:rsidP="00BF39FC">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BF39FC">
        <w:rPr>
          <w:rFonts w:ascii="Times New Roman" w:eastAsia="Times New Roman" w:hAnsi="Times New Roman" w:cs="Times New Roman"/>
          <w:sz w:val="24"/>
          <w:szCs w:val="24"/>
          <w:lang w:eastAsia="ru-RU"/>
        </w:rPr>
        <w:t xml:space="preserve">Комиссией проведено рассмотрение заявок на соответствие требованиям, установленным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(далее – Положение), утвержденным </w:t>
      </w:r>
      <w:r w:rsidRPr="00BF39FC">
        <w:rPr>
          <w:rFonts w:ascii="Times New Roman" w:eastAsia="Times New Roman" w:hAnsi="Times New Roman" w:cs="Times New Roman"/>
          <w:sz w:val="24"/>
          <w:szCs w:val="24"/>
          <w:lang w:eastAsia="ru-RU"/>
        </w:rPr>
        <w:lastRenderedPageBreak/>
        <w:t>постановлением Правительства Российской Федерации от 1 июля 2016 г. № 615, и документацией об электронном аукционе.</w:t>
      </w:r>
    </w:p>
    <w:p w14:paraId="5F1D6474" w14:textId="77777777" w:rsidR="00B6006C" w:rsidRDefault="00B6006C" w:rsidP="0086050F">
      <w:pPr>
        <w:spacing w:after="0" w:line="240" w:lineRule="auto"/>
        <w:ind w:firstLine="567"/>
        <w:jc w:val="both"/>
        <w:rPr>
          <w:rFonts w:ascii="Times New Roman" w:eastAsia="Times New Roman" w:hAnsi="Times New Roman" w:cs="Times New Roman"/>
          <w:sz w:val="24"/>
          <w:szCs w:val="24"/>
          <w:lang w:eastAsia="ru-RU"/>
        </w:rPr>
      </w:pPr>
    </w:p>
    <w:p w14:paraId="05A39454" w14:textId="77777777" w:rsidR="00745B20" w:rsidRDefault="00BF68EB" w:rsidP="00BF68E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следующих участников электронного аукциона </w:t>
      </w:r>
      <w:r w:rsidRPr="00BF68EB">
        <w:rPr>
          <w:rFonts w:ascii="Times New Roman" w:eastAsia="Times New Roman" w:hAnsi="Times New Roman" w:cs="Times New Roman"/>
          <w:sz w:val="24"/>
          <w:szCs w:val="24"/>
          <w:lang w:eastAsia="ru-RU"/>
        </w:rPr>
        <w:t>соответствуют требованиям</w:t>
      </w:r>
      <w:r>
        <w:t xml:space="preserve">, </w:t>
      </w:r>
      <w:r w:rsidRPr="00BF68EB">
        <w:rPr>
          <w:rFonts w:ascii="Times New Roman" w:eastAsia="Times New Roman" w:hAnsi="Times New Roman" w:cs="Times New Roman"/>
          <w:sz w:val="24"/>
          <w:szCs w:val="24"/>
          <w:lang w:eastAsia="ru-RU"/>
        </w:rPr>
        <w:t>установленным Положением и документацией об электронном аукционе</w:t>
      </w:r>
      <w:r>
        <w:rPr>
          <w:rFonts w:ascii="Times New Roman" w:eastAsia="Times New Roman" w:hAnsi="Times New Roman" w:cs="Times New Roman"/>
          <w:sz w:val="24"/>
          <w:szCs w:val="24"/>
          <w:lang w:eastAsia="ru-RU"/>
        </w:rPr>
        <w:t>:</w:t>
      </w:r>
    </w:p>
    <w:p w14:paraId="6F7E1A5A" w14:textId="77777777" w:rsidR="00BF68EB" w:rsidRDefault="00BF68EB" w:rsidP="00BF68EB">
      <w:pPr>
        <w:spacing w:after="0" w:line="240" w:lineRule="auto"/>
        <w:ind w:firstLine="567"/>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7561"/>
      </w:tblGrid>
      <w:tr w:rsidR="00BF68EB" w:rsidRPr="00745B20" w14:paraId="0F1E82E4" w14:textId="77777777" w:rsidTr="00610619">
        <w:tc>
          <w:tcPr>
            <w:tcW w:w="2045" w:type="dxa"/>
            <w:shd w:val="clear" w:color="auto" w:fill="auto"/>
            <w:vAlign w:val="center"/>
          </w:tcPr>
          <w:p w14:paraId="53C5E59B" w14:textId="77777777" w:rsidR="00BF68EB" w:rsidRPr="00745B20" w:rsidRDefault="009207C7" w:rsidP="00056B7D">
            <w:pPr>
              <w:spacing w:after="0" w:line="240" w:lineRule="auto"/>
              <w:jc w:val="center"/>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 xml:space="preserve">Регистрационный номер заявки </w:t>
            </w:r>
          </w:p>
        </w:tc>
        <w:tc>
          <w:tcPr>
            <w:tcW w:w="7561" w:type="dxa"/>
            <w:shd w:val="clear" w:color="auto" w:fill="auto"/>
            <w:vAlign w:val="center"/>
          </w:tcPr>
          <w:p w14:paraId="6A064F56" w14:textId="77777777" w:rsidR="00BF68EB" w:rsidRPr="00745B20" w:rsidRDefault="009207C7" w:rsidP="00056B7D">
            <w:pPr>
              <w:spacing w:after="0" w:line="240" w:lineRule="auto"/>
              <w:jc w:val="center"/>
              <w:rPr>
                <w:rFonts w:ascii="Arial" w:eastAsia="Times New Roman" w:hAnsi="Arial" w:cs="Arial"/>
                <w:sz w:val="24"/>
                <w:szCs w:val="24"/>
                <w:lang w:eastAsia="ru-RU"/>
              </w:rPr>
            </w:pPr>
            <w:r w:rsidRPr="009207C7">
              <w:rPr>
                <w:rFonts w:ascii="Times New Roman" w:eastAsia="Times New Roman" w:hAnsi="Times New Roman" w:cs="Times New Roman"/>
                <w:sz w:val="24"/>
                <w:szCs w:val="24"/>
                <w:lang w:eastAsia="ru-RU"/>
              </w:rPr>
              <w:t>Наименование (для юридического лица)/Фамилия, имя, отчество (для физического лица, зарегистрированного в качестве индивидуального предпринимателя)</w:t>
            </w:r>
          </w:p>
        </w:tc>
      </w:tr>
      <w:tr w:rsidR="00610619" w:rsidRPr="00745B20" w14:paraId="027776E9" w14:textId="77777777" w:rsidTr="00610619">
        <w:tc>
          <w:tcPr>
            <w:tcW w:w="2045" w:type="dxa"/>
            <w:shd w:val="clear" w:color="auto" w:fill="auto"/>
            <w:vAlign w:val="center"/>
          </w:tcPr>
          <w:p w14:paraId="209026D8" w14:textId="0087E80C" w:rsidR="00610619" w:rsidRPr="00745B20" w:rsidRDefault="00610619" w:rsidP="006106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561" w:type="dxa"/>
            <w:shd w:val="clear" w:color="auto" w:fill="auto"/>
            <w:vAlign w:val="center"/>
          </w:tcPr>
          <w:p w14:paraId="1E59F075" w14:textId="753C6F75" w:rsidR="00610619" w:rsidRDefault="00610619" w:rsidP="00610619">
            <w:pPr>
              <w:spacing w:after="0" w:line="240" w:lineRule="auto"/>
              <w:jc w:val="center"/>
              <w:rPr>
                <w:rFonts w:ascii="Times New Roman" w:eastAsia="Times New Roman" w:hAnsi="Times New Roman" w:cs="Times New Roman"/>
                <w:sz w:val="24"/>
                <w:szCs w:val="24"/>
                <w:lang w:eastAsia="ru-RU"/>
              </w:rPr>
            </w:pPr>
            <w:r w:rsidRPr="00610619">
              <w:rPr>
                <w:rFonts w:ascii="Times New Roman" w:eastAsia="Times New Roman" w:hAnsi="Times New Roman" w:cs="Times New Roman"/>
                <w:sz w:val="24"/>
                <w:szCs w:val="24"/>
                <w:lang w:eastAsia="ru-RU"/>
              </w:rPr>
              <w:t>Общество с ограниченной ответственностью</w:t>
            </w:r>
          </w:p>
          <w:p w14:paraId="552EE0EB" w14:textId="68083804" w:rsidR="00610619" w:rsidRPr="00745B20" w:rsidRDefault="00610619" w:rsidP="00610619">
            <w:pPr>
              <w:spacing w:after="0" w:line="240" w:lineRule="auto"/>
              <w:jc w:val="center"/>
              <w:rPr>
                <w:rFonts w:ascii="Arial" w:eastAsia="Times New Roman" w:hAnsi="Arial" w:cs="Arial"/>
                <w:sz w:val="24"/>
                <w:szCs w:val="24"/>
                <w:lang w:eastAsia="ru-RU"/>
              </w:rPr>
            </w:pPr>
            <w:r w:rsidRPr="00610619">
              <w:rPr>
                <w:rFonts w:ascii="Times New Roman" w:eastAsia="Times New Roman" w:hAnsi="Times New Roman" w:cs="Times New Roman"/>
                <w:sz w:val="24"/>
                <w:szCs w:val="24"/>
                <w:lang w:eastAsia="ru-RU"/>
              </w:rPr>
              <w:t>"РЕНОЛ"</w:t>
            </w:r>
          </w:p>
        </w:tc>
      </w:tr>
      <w:tr w:rsidR="00610619" w:rsidRPr="00745B20" w14:paraId="051E8812" w14:textId="77777777" w:rsidTr="00610619">
        <w:tc>
          <w:tcPr>
            <w:tcW w:w="2045" w:type="dxa"/>
            <w:shd w:val="clear" w:color="auto" w:fill="auto"/>
            <w:vAlign w:val="center"/>
          </w:tcPr>
          <w:p w14:paraId="3C196C76" w14:textId="6DE3BE73" w:rsidR="00610619" w:rsidRPr="00745B20" w:rsidRDefault="00610619" w:rsidP="006106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561" w:type="dxa"/>
            <w:shd w:val="clear" w:color="auto" w:fill="auto"/>
            <w:vAlign w:val="center"/>
          </w:tcPr>
          <w:p w14:paraId="41CDB388" w14:textId="77777777" w:rsidR="00610619" w:rsidRDefault="00610619" w:rsidP="00610619">
            <w:pPr>
              <w:spacing w:after="0" w:line="240" w:lineRule="auto"/>
              <w:jc w:val="center"/>
              <w:rPr>
                <w:rFonts w:ascii="Times New Roman" w:eastAsia="Times New Roman" w:hAnsi="Times New Roman" w:cs="Times New Roman"/>
                <w:sz w:val="24"/>
                <w:szCs w:val="24"/>
                <w:lang w:eastAsia="ru-RU"/>
              </w:rPr>
            </w:pPr>
            <w:r w:rsidRPr="00610619">
              <w:rPr>
                <w:rFonts w:ascii="Times New Roman" w:eastAsia="Times New Roman" w:hAnsi="Times New Roman" w:cs="Times New Roman"/>
                <w:sz w:val="24"/>
                <w:szCs w:val="24"/>
                <w:lang w:eastAsia="ru-RU"/>
              </w:rPr>
              <w:t>Общество с ограниченной ответственностью</w:t>
            </w:r>
          </w:p>
          <w:p w14:paraId="3662BDF7" w14:textId="0B6D30B7" w:rsidR="00610619" w:rsidRPr="00745B20" w:rsidRDefault="00610619" w:rsidP="00610619">
            <w:pPr>
              <w:spacing w:after="0" w:line="240" w:lineRule="auto"/>
              <w:jc w:val="center"/>
              <w:rPr>
                <w:rFonts w:ascii="Arial" w:eastAsia="Times New Roman" w:hAnsi="Arial" w:cs="Arial"/>
                <w:sz w:val="24"/>
                <w:szCs w:val="24"/>
                <w:lang w:eastAsia="ru-RU"/>
              </w:rPr>
            </w:pPr>
            <w:r w:rsidRPr="00610619">
              <w:rPr>
                <w:rFonts w:ascii="Times New Roman" w:eastAsia="Times New Roman" w:hAnsi="Times New Roman" w:cs="Times New Roman"/>
                <w:sz w:val="24"/>
                <w:szCs w:val="24"/>
                <w:lang w:eastAsia="ru-RU"/>
              </w:rPr>
              <w:t>«</w:t>
            </w:r>
            <w:proofErr w:type="spellStart"/>
            <w:r w:rsidRPr="00610619">
              <w:rPr>
                <w:rFonts w:ascii="Times New Roman" w:eastAsia="Times New Roman" w:hAnsi="Times New Roman" w:cs="Times New Roman"/>
                <w:sz w:val="24"/>
                <w:szCs w:val="24"/>
                <w:lang w:eastAsia="ru-RU"/>
              </w:rPr>
              <w:t>СтройРезерв</w:t>
            </w:r>
            <w:proofErr w:type="spellEnd"/>
            <w:r w:rsidRPr="00610619">
              <w:rPr>
                <w:rFonts w:ascii="Times New Roman" w:eastAsia="Times New Roman" w:hAnsi="Times New Roman" w:cs="Times New Roman"/>
                <w:sz w:val="24"/>
                <w:szCs w:val="24"/>
                <w:lang w:eastAsia="ru-RU"/>
              </w:rPr>
              <w:t>»</w:t>
            </w:r>
          </w:p>
        </w:tc>
      </w:tr>
      <w:tr w:rsidR="00610619" w:rsidRPr="00745B20" w14:paraId="1E704460" w14:textId="77777777" w:rsidTr="00610619">
        <w:tc>
          <w:tcPr>
            <w:tcW w:w="2045" w:type="dxa"/>
            <w:shd w:val="clear" w:color="auto" w:fill="auto"/>
            <w:vAlign w:val="center"/>
          </w:tcPr>
          <w:p w14:paraId="5B447444" w14:textId="1CC725CC" w:rsidR="00610619" w:rsidRPr="00745B20" w:rsidRDefault="00610619" w:rsidP="0061061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561" w:type="dxa"/>
            <w:shd w:val="clear" w:color="auto" w:fill="auto"/>
            <w:vAlign w:val="center"/>
          </w:tcPr>
          <w:p w14:paraId="542A48EC" w14:textId="2A8CC0A9" w:rsidR="00610619" w:rsidRDefault="00610619" w:rsidP="00610619">
            <w:pPr>
              <w:spacing w:after="0" w:line="240" w:lineRule="auto"/>
              <w:jc w:val="center"/>
              <w:rPr>
                <w:rFonts w:ascii="Times New Roman" w:eastAsia="Times New Roman" w:hAnsi="Times New Roman" w:cs="Times New Roman"/>
                <w:sz w:val="24"/>
                <w:szCs w:val="24"/>
                <w:lang w:eastAsia="ru-RU"/>
              </w:rPr>
            </w:pPr>
            <w:r w:rsidRPr="00610619">
              <w:rPr>
                <w:rFonts w:ascii="Times New Roman" w:eastAsia="Times New Roman" w:hAnsi="Times New Roman" w:cs="Times New Roman"/>
                <w:sz w:val="24"/>
                <w:szCs w:val="24"/>
                <w:lang w:eastAsia="ru-RU"/>
              </w:rPr>
              <w:t>Общество с ограниченной ответственностью</w:t>
            </w:r>
          </w:p>
          <w:p w14:paraId="6C2D3C54" w14:textId="76F29AD1" w:rsidR="00610619" w:rsidRPr="00745B20" w:rsidRDefault="00610619" w:rsidP="00610619">
            <w:pPr>
              <w:spacing w:after="0" w:line="240" w:lineRule="auto"/>
              <w:jc w:val="center"/>
              <w:rPr>
                <w:rFonts w:ascii="Arial" w:eastAsia="Times New Roman" w:hAnsi="Arial" w:cs="Arial"/>
                <w:sz w:val="24"/>
                <w:szCs w:val="24"/>
                <w:lang w:eastAsia="ru-RU"/>
              </w:rPr>
            </w:pPr>
            <w:r w:rsidRPr="00610619">
              <w:rPr>
                <w:rFonts w:ascii="Times New Roman" w:eastAsia="Times New Roman" w:hAnsi="Times New Roman" w:cs="Times New Roman"/>
                <w:sz w:val="24"/>
                <w:szCs w:val="24"/>
                <w:lang w:eastAsia="ru-RU"/>
              </w:rPr>
              <w:t>"</w:t>
            </w:r>
            <w:proofErr w:type="spellStart"/>
            <w:r w:rsidRPr="00610619">
              <w:rPr>
                <w:rFonts w:ascii="Times New Roman" w:eastAsia="Times New Roman" w:hAnsi="Times New Roman" w:cs="Times New Roman"/>
                <w:sz w:val="24"/>
                <w:szCs w:val="24"/>
                <w:lang w:eastAsia="ru-RU"/>
              </w:rPr>
              <w:t>Новоорловский</w:t>
            </w:r>
            <w:proofErr w:type="spellEnd"/>
            <w:r w:rsidRPr="00610619">
              <w:rPr>
                <w:rFonts w:ascii="Times New Roman" w:eastAsia="Times New Roman" w:hAnsi="Times New Roman" w:cs="Times New Roman"/>
                <w:sz w:val="24"/>
                <w:szCs w:val="24"/>
                <w:lang w:eastAsia="ru-RU"/>
              </w:rPr>
              <w:t xml:space="preserve"> квартал"</w:t>
            </w:r>
          </w:p>
        </w:tc>
      </w:tr>
    </w:tbl>
    <w:p w14:paraId="7F56DE1F" w14:textId="77777777" w:rsidR="00BF68EB" w:rsidRPr="00745B20" w:rsidRDefault="00BF68EB" w:rsidP="00BF68EB">
      <w:pPr>
        <w:spacing w:after="0" w:line="240" w:lineRule="auto"/>
        <w:ind w:firstLine="567"/>
        <w:rPr>
          <w:rFonts w:ascii="Times New Roman" w:eastAsia="Times New Roman" w:hAnsi="Times New Roman" w:cs="Times New Roman"/>
          <w:sz w:val="24"/>
          <w:szCs w:val="24"/>
          <w:lang w:eastAsia="ru-RU"/>
        </w:rPr>
      </w:pPr>
    </w:p>
    <w:p w14:paraId="42944552" w14:textId="74C7CF42" w:rsidR="00BF68EB" w:rsidRPr="00437CC2" w:rsidRDefault="00BF68EB" w:rsidP="00BF68EB">
      <w:pPr>
        <w:pStyle w:val="ConsPlusNormal"/>
        <w:ind w:firstLine="540"/>
        <w:jc w:val="both"/>
        <w:rPr>
          <w:rFonts w:ascii="Times New Roman" w:hAnsi="Times New Roman" w:cs="Times New Roman"/>
          <w:sz w:val="24"/>
          <w:szCs w:val="24"/>
        </w:rPr>
      </w:pPr>
      <w:r w:rsidRPr="00437CC2">
        <w:rPr>
          <w:rFonts w:ascii="Times New Roman" w:hAnsi="Times New Roman" w:cs="Times New Roman"/>
          <w:sz w:val="24"/>
          <w:szCs w:val="24"/>
        </w:rPr>
        <w:t>Голосование: «за» - единогласно</w:t>
      </w:r>
    </w:p>
    <w:p w14:paraId="4D343095" w14:textId="77777777" w:rsidR="00BF68EB" w:rsidRDefault="00BF68EB" w:rsidP="00BF68EB">
      <w:pPr>
        <w:pStyle w:val="ConsPlusNormal"/>
        <w:ind w:firstLine="540"/>
        <w:jc w:val="both"/>
        <w:rPr>
          <w:rFonts w:ascii="Times New Roman" w:hAnsi="Times New Roman" w:cs="Times New Roman"/>
          <w:sz w:val="24"/>
          <w:szCs w:val="24"/>
        </w:rPr>
      </w:pPr>
    </w:p>
    <w:p w14:paraId="3CCE39A2" w14:textId="77777777" w:rsidR="009B007C" w:rsidRPr="00BF68EB" w:rsidRDefault="009B007C" w:rsidP="00BF68EB">
      <w:pPr>
        <w:pStyle w:val="ConsPlusNormal"/>
        <w:jc w:val="both"/>
        <w:rPr>
          <w:rFonts w:ascii="Times New Roman" w:hAnsi="Times New Roman" w:cs="Times New Roman"/>
          <w:sz w:val="24"/>
          <w:szCs w:val="24"/>
        </w:rPr>
      </w:pPr>
    </w:p>
    <w:p w14:paraId="172A340E" w14:textId="77777777" w:rsidR="00745B20" w:rsidRPr="009B4E91" w:rsidRDefault="009B4E91" w:rsidP="009B4E91">
      <w:pPr>
        <w:pStyle w:val="a8"/>
        <w:numPr>
          <w:ilvl w:val="0"/>
          <w:numId w:val="4"/>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9B4E91">
        <w:rPr>
          <w:rFonts w:ascii="Times New Roman" w:eastAsia="Times New Roman" w:hAnsi="Times New Roman" w:cs="Times New Roman"/>
          <w:b/>
          <w:sz w:val="24"/>
          <w:szCs w:val="24"/>
          <w:lang w:eastAsia="ru-RU"/>
        </w:rPr>
        <w:t>Принятие решения о допуске (об отказе в допуске) участников электронного аукциона к участию в электронном аукционе.</w:t>
      </w:r>
    </w:p>
    <w:p w14:paraId="491BBD26"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48344042" w14:textId="2F6B14AB" w:rsidR="009B4E91" w:rsidRPr="007C72F4" w:rsidRDefault="009B4E91" w:rsidP="009B4E91">
      <w:pPr>
        <w:pStyle w:val="ConsPlusNormal"/>
        <w:tabs>
          <w:tab w:val="left" w:pos="993"/>
        </w:tabs>
        <w:ind w:firstLine="540"/>
        <w:jc w:val="both"/>
        <w:rPr>
          <w:rFonts w:ascii="Times New Roman" w:hAnsi="Times New Roman" w:cs="Times New Roman"/>
          <w:sz w:val="24"/>
          <w:szCs w:val="24"/>
        </w:rPr>
      </w:pPr>
      <w:r w:rsidRPr="007C72F4">
        <w:rPr>
          <w:rFonts w:ascii="Times New Roman" w:hAnsi="Times New Roman" w:cs="Times New Roman"/>
          <w:sz w:val="24"/>
          <w:szCs w:val="24"/>
        </w:rPr>
        <w:t>На основании результатов рассмотрения заявок на участие электронном аукционе комиссией принят</w:t>
      </w:r>
      <w:r w:rsidR="001A3C09">
        <w:rPr>
          <w:rFonts w:ascii="Times New Roman" w:hAnsi="Times New Roman" w:cs="Times New Roman"/>
          <w:sz w:val="24"/>
          <w:szCs w:val="24"/>
        </w:rPr>
        <w:t>о</w:t>
      </w:r>
      <w:r w:rsidRPr="007C72F4">
        <w:rPr>
          <w:rFonts w:ascii="Times New Roman" w:hAnsi="Times New Roman" w:cs="Times New Roman"/>
          <w:sz w:val="24"/>
          <w:szCs w:val="24"/>
        </w:rPr>
        <w:t xml:space="preserve"> решени</w:t>
      </w:r>
      <w:r w:rsidR="001A3C09">
        <w:rPr>
          <w:rFonts w:ascii="Times New Roman" w:hAnsi="Times New Roman" w:cs="Times New Roman"/>
          <w:sz w:val="24"/>
          <w:szCs w:val="24"/>
        </w:rPr>
        <w:t>е</w:t>
      </w:r>
      <w:r w:rsidRPr="007C72F4">
        <w:rPr>
          <w:rFonts w:ascii="Times New Roman" w:hAnsi="Times New Roman" w:cs="Times New Roman"/>
          <w:sz w:val="24"/>
          <w:szCs w:val="24"/>
        </w:rPr>
        <w:t>:</w:t>
      </w:r>
    </w:p>
    <w:p w14:paraId="1791FB92" w14:textId="77777777" w:rsidR="009B4E91" w:rsidRDefault="009B4E91" w:rsidP="009B4E91">
      <w:pPr>
        <w:pStyle w:val="a8"/>
        <w:spacing w:after="0" w:line="240" w:lineRule="auto"/>
        <w:ind w:left="0" w:firstLine="567"/>
        <w:jc w:val="both"/>
        <w:rPr>
          <w:rFonts w:ascii="Times New Roman" w:eastAsia="Times New Roman" w:hAnsi="Times New Roman" w:cs="Times New Roman"/>
          <w:sz w:val="24"/>
          <w:szCs w:val="24"/>
          <w:lang w:eastAsia="ru-RU"/>
        </w:rPr>
      </w:pPr>
    </w:p>
    <w:p w14:paraId="566CD07A" w14:textId="76FA5A5C" w:rsidR="009B4E91" w:rsidRDefault="009B4E91" w:rsidP="009207C7">
      <w:pPr>
        <w:pStyle w:val="a8"/>
        <w:numPr>
          <w:ilvl w:val="1"/>
          <w:numId w:val="4"/>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Допустить к</w:t>
      </w:r>
      <w:r>
        <w:rPr>
          <w:rFonts w:ascii="Times New Roman" w:eastAsia="Times New Roman" w:hAnsi="Times New Roman" w:cs="Times New Roman"/>
          <w:sz w:val="24"/>
          <w:szCs w:val="24"/>
          <w:lang w:eastAsia="ru-RU"/>
        </w:rPr>
        <w:t xml:space="preserve"> участию в электронном аукционе следующи</w:t>
      </w:r>
      <w:r w:rsidR="009207C7">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w:t>
      </w:r>
      <w:r w:rsidR="009207C7">
        <w:rPr>
          <w:rFonts w:ascii="Times New Roman" w:eastAsia="Times New Roman" w:hAnsi="Times New Roman" w:cs="Times New Roman"/>
          <w:sz w:val="24"/>
          <w:szCs w:val="24"/>
          <w:lang w:eastAsia="ru-RU"/>
        </w:rPr>
        <w:t>участников электронного аукциона, соответствующих требованиям Положения и документации об электронном аукционе:</w:t>
      </w:r>
    </w:p>
    <w:p w14:paraId="2786BA41" w14:textId="77777777" w:rsidR="00437CC2" w:rsidRDefault="00437CC2" w:rsidP="00437CC2">
      <w:pPr>
        <w:pStyle w:val="a8"/>
        <w:tabs>
          <w:tab w:val="left" w:pos="993"/>
        </w:tabs>
        <w:spacing w:after="0" w:line="240" w:lineRule="auto"/>
        <w:ind w:left="567"/>
        <w:jc w:val="both"/>
        <w:rPr>
          <w:rFonts w:ascii="Times New Roman" w:eastAsia="Times New Roman" w:hAnsi="Times New Roman" w:cs="Times New Roman"/>
          <w:sz w:val="24"/>
          <w:szCs w:val="24"/>
          <w:lang w:eastAsia="ru-RU"/>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5081"/>
        <w:gridCol w:w="2230"/>
      </w:tblGrid>
      <w:tr w:rsidR="009207C7" w:rsidRPr="00745B20" w14:paraId="5A2DA4BF" w14:textId="77777777" w:rsidTr="007619D2">
        <w:tc>
          <w:tcPr>
            <w:tcW w:w="2045" w:type="dxa"/>
            <w:shd w:val="clear" w:color="auto" w:fill="auto"/>
            <w:vAlign w:val="center"/>
          </w:tcPr>
          <w:p w14:paraId="76A41299"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Регистрационный</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номер</w:t>
            </w:r>
            <w:r>
              <w:rPr>
                <w:rFonts w:ascii="Times New Roman" w:eastAsia="Times New Roman" w:hAnsi="Times New Roman" w:cs="Times New Roman"/>
                <w:sz w:val="24"/>
                <w:szCs w:val="24"/>
                <w:lang w:eastAsia="ru-RU"/>
              </w:rPr>
              <w:t xml:space="preserve"> </w:t>
            </w:r>
            <w:r w:rsidRPr="00745B20">
              <w:rPr>
                <w:rFonts w:ascii="Times New Roman" w:eastAsia="Times New Roman" w:hAnsi="Times New Roman" w:cs="Times New Roman"/>
                <w:sz w:val="24"/>
                <w:szCs w:val="24"/>
                <w:lang w:eastAsia="ru-RU"/>
              </w:rPr>
              <w:t>заявки</w:t>
            </w:r>
          </w:p>
        </w:tc>
        <w:tc>
          <w:tcPr>
            <w:tcW w:w="5081" w:type="dxa"/>
            <w:shd w:val="clear" w:color="auto" w:fill="auto"/>
            <w:vAlign w:val="center"/>
          </w:tcPr>
          <w:p w14:paraId="0F6A6043"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Наименование</w:t>
            </w:r>
            <w:r w:rsidRPr="0064334A">
              <w:rPr>
                <w:rFonts w:ascii="Times New Roman" w:eastAsia="Times New Roman" w:hAnsi="Times New Roman" w:cs="Times New Roman"/>
                <w:sz w:val="24"/>
                <w:szCs w:val="24"/>
                <w:lang w:eastAsia="ru-RU"/>
              </w:rPr>
              <w:t xml:space="preserve"> (для юридического лица)/Фамилия, имя, отчество (для </w:t>
            </w:r>
            <w:r>
              <w:rPr>
                <w:rFonts w:ascii="Times New Roman" w:eastAsia="Times New Roman" w:hAnsi="Times New Roman" w:cs="Times New Roman"/>
                <w:sz w:val="24"/>
                <w:szCs w:val="24"/>
                <w:lang w:eastAsia="ru-RU"/>
              </w:rPr>
              <w:t>физического лица, зарегистрированного в качестве индивидуального предпринимателя)</w:t>
            </w:r>
          </w:p>
        </w:tc>
        <w:tc>
          <w:tcPr>
            <w:tcW w:w="2230" w:type="dxa"/>
            <w:shd w:val="clear" w:color="auto" w:fill="auto"/>
            <w:vAlign w:val="center"/>
          </w:tcPr>
          <w:p w14:paraId="7EFB945F"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ИНН</w:t>
            </w:r>
          </w:p>
          <w:p w14:paraId="1477FCE5" w14:textId="77777777" w:rsidR="009207C7" w:rsidRPr="00745B20" w:rsidRDefault="009207C7" w:rsidP="009207C7">
            <w:pPr>
              <w:spacing w:after="0" w:line="240" w:lineRule="auto"/>
              <w:jc w:val="center"/>
              <w:rPr>
                <w:rFonts w:ascii="Times New Roman" w:eastAsia="Times New Roman" w:hAnsi="Times New Roman" w:cs="Times New Roman"/>
                <w:sz w:val="24"/>
                <w:szCs w:val="24"/>
                <w:lang w:eastAsia="ru-RU"/>
              </w:rPr>
            </w:pPr>
          </w:p>
        </w:tc>
      </w:tr>
      <w:tr w:rsidR="007619D2" w:rsidRPr="00745B20" w14:paraId="77FDAE31" w14:textId="77777777" w:rsidTr="007619D2">
        <w:tc>
          <w:tcPr>
            <w:tcW w:w="2045" w:type="dxa"/>
            <w:shd w:val="clear" w:color="auto" w:fill="auto"/>
            <w:vAlign w:val="center"/>
          </w:tcPr>
          <w:p w14:paraId="24161F23" w14:textId="007F2136" w:rsidR="007619D2" w:rsidRPr="00745B20" w:rsidRDefault="007619D2" w:rsidP="007619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081" w:type="dxa"/>
            <w:shd w:val="clear" w:color="auto" w:fill="auto"/>
            <w:vAlign w:val="center"/>
          </w:tcPr>
          <w:p w14:paraId="2829B404" w14:textId="77777777" w:rsidR="007619D2" w:rsidRDefault="007619D2" w:rsidP="007619D2">
            <w:pPr>
              <w:spacing w:after="0" w:line="240" w:lineRule="auto"/>
              <w:jc w:val="center"/>
              <w:rPr>
                <w:rFonts w:ascii="Times New Roman" w:eastAsia="Times New Roman" w:hAnsi="Times New Roman" w:cs="Times New Roman"/>
                <w:sz w:val="24"/>
                <w:szCs w:val="24"/>
                <w:lang w:eastAsia="ru-RU"/>
              </w:rPr>
            </w:pPr>
            <w:r w:rsidRPr="00610619">
              <w:rPr>
                <w:rFonts w:ascii="Times New Roman" w:eastAsia="Times New Roman" w:hAnsi="Times New Roman" w:cs="Times New Roman"/>
                <w:sz w:val="24"/>
                <w:szCs w:val="24"/>
                <w:lang w:eastAsia="ru-RU"/>
              </w:rPr>
              <w:t>Общество с ограниченной ответственностью</w:t>
            </w:r>
          </w:p>
          <w:p w14:paraId="7FB53CD4" w14:textId="62EBB50D" w:rsidR="007619D2" w:rsidRPr="00745B20" w:rsidRDefault="007619D2" w:rsidP="007619D2">
            <w:pPr>
              <w:spacing w:after="0" w:line="240" w:lineRule="auto"/>
              <w:jc w:val="center"/>
              <w:rPr>
                <w:rFonts w:ascii="Times New Roman" w:eastAsia="Times New Roman" w:hAnsi="Times New Roman" w:cs="Times New Roman"/>
                <w:sz w:val="24"/>
                <w:szCs w:val="24"/>
                <w:lang w:eastAsia="ru-RU"/>
              </w:rPr>
            </w:pPr>
            <w:r w:rsidRPr="00610619">
              <w:rPr>
                <w:rFonts w:ascii="Times New Roman" w:eastAsia="Times New Roman" w:hAnsi="Times New Roman" w:cs="Times New Roman"/>
                <w:sz w:val="24"/>
                <w:szCs w:val="24"/>
                <w:lang w:eastAsia="ru-RU"/>
              </w:rPr>
              <w:t>"РЕНОЛ"</w:t>
            </w:r>
          </w:p>
        </w:tc>
        <w:tc>
          <w:tcPr>
            <w:tcW w:w="2230" w:type="dxa"/>
            <w:shd w:val="clear" w:color="auto" w:fill="auto"/>
            <w:vAlign w:val="center"/>
          </w:tcPr>
          <w:p w14:paraId="66EB9D48" w14:textId="7168CA84" w:rsidR="007619D2" w:rsidRPr="00745B20" w:rsidRDefault="007619D2" w:rsidP="007619D2">
            <w:pPr>
              <w:spacing w:after="0" w:line="240" w:lineRule="auto"/>
              <w:jc w:val="center"/>
              <w:rPr>
                <w:rFonts w:ascii="Times New Roman" w:eastAsia="Times New Roman" w:hAnsi="Times New Roman" w:cs="Times New Roman"/>
                <w:sz w:val="24"/>
                <w:szCs w:val="24"/>
                <w:lang w:eastAsia="ru-RU"/>
              </w:rPr>
            </w:pPr>
            <w:r w:rsidRPr="00610619">
              <w:rPr>
                <w:rFonts w:ascii="Times New Roman" w:eastAsia="Times New Roman" w:hAnsi="Times New Roman" w:cs="Times New Roman"/>
                <w:sz w:val="24"/>
                <w:szCs w:val="24"/>
                <w:lang w:eastAsia="ru-RU"/>
              </w:rPr>
              <w:t>7723688127</w:t>
            </w:r>
          </w:p>
        </w:tc>
      </w:tr>
      <w:tr w:rsidR="007619D2" w:rsidRPr="00745B20" w14:paraId="75036D90" w14:textId="77777777" w:rsidTr="007619D2">
        <w:tc>
          <w:tcPr>
            <w:tcW w:w="2045" w:type="dxa"/>
            <w:shd w:val="clear" w:color="auto" w:fill="auto"/>
            <w:vAlign w:val="center"/>
          </w:tcPr>
          <w:p w14:paraId="5A10823D" w14:textId="078D9086" w:rsidR="007619D2" w:rsidRPr="00745B20" w:rsidRDefault="007619D2" w:rsidP="007619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081" w:type="dxa"/>
            <w:shd w:val="clear" w:color="auto" w:fill="auto"/>
            <w:vAlign w:val="center"/>
          </w:tcPr>
          <w:p w14:paraId="5CEE29E9" w14:textId="77777777" w:rsidR="007619D2" w:rsidRDefault="007619D2" w:rsidP="007619D2">
            <w:pPr>
              <w:spacing w:after="0" w:line="240" w:lineRule="auto"/>
              <w:jc w:val="center"/>
              <w:rPr>
                <w:rFonts w:ascii="Times New Roman" w:eastAsia="Times New Roman" w:hAnsi="Times New Roman" w:cs="Times New Roman"/>
                <w:sz w:val="24"/>
                <w:szCs w:val="24"/>
                <w:lang w:eastAsia="ru-RU"/>
              </w:rPr>
            </w:pPr>
            <w:r w:rsidRPr="00610619">
              <w:rPr>
                <w:rFonts w:ascii="Times New Roman" w:eastAsia="Times New Roman" w:hAnsi="Times New Roman" w:cs="Times New Roman"/>
                <w:sz w:val="24"/>
                <w:szCs w:val="24"/>
                <w:lang w:eastAsia="ru-RU"/>
              </w:rPr>
              <w:t>Общество с ограниченной ответственностью</w:t>
            </w:r>
          </w:p>
          <w:p w14:paraId="4661427D" w14:textId="37CAC98E" w:rsidR="007619D2" w:rsidRPr="00745B20" w:rsidRDefault="007619D2" w:rsidP="007619D2">
            <w:pPr>
              <w:spacing w:after="0" w:line="240" w:lineRule="auto"/>
              <w:jc w:val="center"/>
              <w:rPr>
                <w:rFonts w:ascii="Times New Roman" w:eastAsia="Times New Roman" w:hAnsi="Times New Roman" w:cs="Times New Roman"/>
                <w:sz w:val="24"/>
                <w:szCs w:val="24"/>
                <w:lang w:eastAsia="ru-RU"/>
              </w:rPr>
            </w:pPr>
            <w:r w:rsidRPr="00610619">
              <w:rPr>
                <w:rFonts w:ascii="Times New Roman" w:eastAsia="Times New Roman" w:hAnsi="Times New Roman" w:cs="Times New Roman"/>
                <w:sz w:val="24"/>
                <w:szCs w:val="24"/>
                <w:lang w:eastAsia="ru-RU"/>
              </w:rPr>
              <w:t>«</w:t>
            </w:r>
            <w:proofErr w:type="spellStart"/>
            <w:r w:rsidRPr="00610619">
              <w:rPr>
                <w:rFonts w:ascii="Times New Roman" w:eastAsia="Times New Roman" w:hAnsi="Times New Roman" w:cs="Times New Roman"/>
                <w:sz w:val="24"/>
                <w:szCs w:val="24"/>
                <w:lang w:eastAsia="ru-RU"/>
              </w:rPr>
              <w:t>СтройРезерв</w:t>
            </w:r>
            <w:proofErr w:type="spellEnd"/>
            <w:r w:rsidRPr="00610619">
              <w:rPr>
                <w:rFonts w:ascii="Times New Roman" w:eastAsia="Times New Roman" w:hAnsi="Times New Roman" w:cs="Times New Roman"/>
                <w:sz w:val="24"/>
                <w:szCs w:val="24"/>
                <w:lang w:eastAsia="ru-RU"/>
              </w:rPr>
              <w:t>»</w:t>
            </w:r>
          </w:p>
        </w:tc>
        <w:tc>
          <w:tcPr>
            <w:tcW w:w="2230" w:type="dxa"/>
            <w:shd w:val="clear" w:color="auto" w:fill="auto"/>
            <w:vAlign w:val="center"/>
          </w:tcPr>
          <w:p w14:paraId="1C409792" w14:textId="5C2E2C7A" w:rsidR="007619D2" w:rsidRPr="00745B20" w:rsidRDefault="007619D2" w:rsidP="007619D2">
            <w:pPr>
              <w:spacing w:after="0" w:line="240" w:lineRule="auto"/>
              <w:jc w:val="center"/>
              <w:rPr>
                <w:rFonts w:ascii="Times New Roman" w:eastAsia="Times New Roman" w:hAnsi="Times New Roman" w:cs="Times New Roman"/>
                <w:sz w:val="24"/>
                <w:szCs w:val="24"/>
                <w:lang w:eastAsia="ru-RU"/>
              </w:rPr>
            </w:pPr>
            <w:r w:rsidRPr="00610619">
              <w:rPr>
                <w:rFonts w:ascii="Times New Roman" w:eastAsia="Times New Roman" w:hAnsi="Times New Roman" w:cs="Times New Roman"/>
                <w:sz w:val="24"/>
                <w:szCs w:val="24"/>
                <w:lang w:eastAsia="ru-RU"/>
              </w:rPr>
              <w:t>7702680166</w:t>
            </w:r>
          </w:p>
        </w:tc>
      </w:tr>
      <w:tr w:rsidR="007619D2" w:rsidRPr="00745B20" w14:paraId="785A70E1" w14:textId="77777777" w:rsidTr="007619D2">
        <w:tc>
          <w:tcPr>
            <w:tcW w:w="2045" w:type="dxa"/>
            <w:shd w:val="clear" w:color="auto" w:fill="auto"/>
            <w:vAlign w:val="center"/>
          </w:tcPr>
          <w:p w14:paraId="5F8CD933" w14:textId="79A3145D" w:rsidR="007619D2" w:rsidRPr="00745B20" w:rsidRDefault="007619D2" w:rsidP="007619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081" w:type="dxa"/>
            <w:shd w:val="clear" w:color="auto" w:fill="auto"/>
            <w:vAlign w:val="center"/>
          </w:tcPr>
          <w:p w14:paraId="00513471" w14:textId="77777777" w:rsidR="007619D2" w:rsidRDefault="007619D2" w:rsidP="007619D2">
            <w:pPr>
              <w:spacing w:after="0" w:line="240" w:lineRule="auto"/>
              <w:jc w:val="center"/>
              <w:rPr>
                <w:rFonts w:ascii="Times New Roman" w:eastAsia="Times New Roman" w:hAnsi="Times New Roman" w:cs="Times New Roman"/>
                <w:sz w:val="24"/>
                <w:szCs w:val="24"/>
                <w:lang w:eastAsia="ru-RU"/>
              </w:rPr>
            </w:pPr>
            <w:r w:rsidRPr="00610619">
              <w:rPr>
                <w:rFonts w:ascii="Times New Roman" w:eastAsia="Times New Roman" w:hAnsi="Times New Roman" w:cs="Times New Roman"/>
                <w:sz w:val="24"/>
                <w:szCs w:val="24"/>
                <w:lang w:eastAsia="ru-RU"/>
              </w:rPr>
              <w:t>Общество с ограниченной ответственностью</w:t>
            </w:r>
          </w:p>
          <w:p w14:paraId="39757370" w14:textId="465581E2" w:rsidR="007619D2" w:rsidRPr="00745B20" w:rsidRDefault="007619D2" w:rsidP="007619D2">
            <w:pPr>
              <w:spacing w:after="0" w:line="240" w:lineRule="auto"/>
              <w:jc w:val="center"/>
              <w:rPr>
                <w:rFonts w:ascii="Times New Roman" w:eastAsia="Times New Roman" w:hAnsi="Times New Roman" w:cs="Times New Roman"/>
                <w:sz w:val="24"/>
                <w:szCs w:val="24"/>
                <w:lang w:eastAsia="ru-RU"/>
              </w:rPr>
            </w:pPr>
            <w:r w:rsidRPr="00610619">
              <w:rPr>
                <w:rFonts w:ascii="Times New Roman" w:eastAsia="Times New Roman" w:hAnsi="Times New Roman" w:cs="Times New Roman"/>
                <w:sz w:val="24"/>
                <w:szCs w:val="24"/>
                <w:lang w:eastAsia="ru-RU"/>
              </w:rPr>
              <w:t>"</w:t>
            </w:r>
            <w:proofErr w:type="spellStart"/>
            <w:r w:rsidRPr="00610619">
              <w:rPr>
                <w:rFonts w:ascii="Times New Roman" w:eastAsia="Times New Roman" w:hAnsi="Times New Roman" w:cs="Times New Roman"/>
                <w:sz w:val="24"/>
                <w:szCs w:val="24"/>
                <w:lang w:eastAsia="ru-RU"/>
              </w:rPr>
              <w:t>Новоорловский</w:t>
            </w:r>
            <w:proofErr w:type="spellEnd"/>
            <w:r w:rsidRPr="00610619">
              <w:rPr>
                <w:rFonts w:ascii="Times New Roman" w:eastAsia="Times New Roman" w:hAnsi="Times New Roman" w:cs="Times New Roman"/>
                <w:sz w:val="24"/>
                <w:szCs w:val="24"/>
                <w:lang w:eastAsia="ru-RU"/>
              </w:rPr>
              <w:t xml:space="preserve"> квартал"</w:t>
            </w:r>
          </w:p>
        </w:tc>
        <w:tc>
          <w:tcPr>
            <w:tcW w:w="2230" w:type="dxa"/>
            <w:shd w:val="clear" w:color="auto" w:fill="auto"/>
            <w:vAlign w:val="center"/>
          </w:tcPr>
          <w:p w14:paraId="69DA5777" w14:textId="726D2E57" w:rsidR="007619D2" w:rsidRPr="00745B20" w:rsidRDefault="007619D2" w:rsidP="007619D2">
            <w:pPr>
              <w:spacing w:after="0" w:line="240" w:lineRule="auto"/>
              <w:jc w:val="center"/>
              <w:rPr>
                <w:rFonts w:ascii="Times New Roman" w:eastAsia="Times New Roman" w:hAnsi="Times New Roman" w:cs="Times New Roman"/>
                <w:sz w:val="24"/>
                <w:szCs w:val="24"/>
                <w:lang w:eastAsia="ru-RU"/>
              </w:rPr>
            </w:pPr>
            <w:r w:rsidRPr="00610619">
              <w:rPr>
                <w:rFonts w:ascii="Times New Roman" w:eastAsia="Times New Roman" w:hAnsi="Times New Roman" w:cs="Times New Roman"/>
                <w:sz w:val="24"/>
                <w:szCs w:val="24"/>
                <w:lang w:eastAsia="ru-RU"/>
              </w:rPr>
              <w:t>7841350920</w:t>
            </w:r>
          </w:p>
        </w:tc>
      </w:tr>
    </w:tbl>
    <w:p w14:paraId="1F8F2FFD" w14:textId="77777777" w:rsidR="009207C7" w:rsidRDefault="009207C7" w:rsidP="009207C7">
      <w:pPr>
        <w:pStyle w:val="a8"/>
        <w:spacing w:after="0" w:line="240" w:lineRule="auto"/>
        <w:ind w:left="927"/>
        <w:jc w:val="both"/>
        <w:rPr>
          <w:rFonts w:ascii="Times New Roman" w:eastAsia="Times New Roman" w:hAnsi="Times New Roman" w:cs="Times New Roman"/>
          <w:sz w:val="24"/>
          <w:szCs w:val="24"/>
          <w:lang w:eastAsia="ru-RU"/>
        </w:rPr>
      </w:pPr>
    </w:p>
    <w:p w14:paraId="5330CE5B" w14:textId="6197C0A1" w:rsidR="009207C7" w:rsidRPr="009B4E91" w:rsidRDefault="009207C7" w:rsidP="00437CC2">
      <w:pPr>
        <w:pStyle w:val="a8"/>
        <w:spacing w:after="0" w:line="240" w:lineRule="auto"/>
        <w:ind w:left="0" w:firstLine="567"/>
        <w:jc w:val="both"/>
        <w:rPr>
          <w:rFonts w:ascii="Times New Roman" w:eastAsia="Times New Roman" w:hAnsi="Times New Roman" w:cs="Times New Roman"/>
          <w:sz w:val="24"/>
          <w:szCs w:val="24"/>
          <w:lang w:eastAsia="ru-RU"/>
        </w:rPr>
      </w:pPr>
      <w:r w:rsidRPr="009207C7">
        <w:rPr>
          <w:rFonts w:ascii="Times New Roman" w:eastAsia="Times New Roman" w:hAnsi="Times New Roman" w:cs="Times New Roman"/>
          <w:sz w:val="24"/>
          <w:szCs w:val="24"/>
          <w:lang w:eastAsia="ru-RU"/>
        </w:rPr>
        <w:t>Голосование: «за» - единогласно</w:t>
      </w:r>
    </w:p>
    <w:p w14:paraId="126963E9" w14:textId="77777777" w:rsidR="00745B20" w:rsidRDefault="00745B20" w:rsidP="00745B20">
      <w:pPr>
        <w:widowControl w:val="0"/>
        <w:spacing w:after="0" w:line="240" w:lineRule="auto"/>
        <w:jc w:val="both"/>
        <w:rPr>
          <w:rFonts w:ascii="Times New Roman" w:eastAsia="Times New Roman" w:hAnsi="Times New Roman" w:cs="Times New Roman"/>
          <w:sz w:val="24"/>
          <w:szCs w:val="24"/>
          <w:lang w:eastAsia="ru-RU"/>
        </w:rPr>
      </w:pPr>
    </w:p>
    <w:p w14:paraId="7677C0FD" w14:textId="77777777" w:rsidR="002250AB" w:rsidRPr="002250AB" w:rsidRDefault="002250AB" w:rsidP="002250AB">
      <w:pPr>
        <w:pStyle w:val="a8"/>
        <w:spacing w:after="0" w:line="240" w:lineRule="auto"/>
        <w:ind w:left="927"/>
        <w:jc w:val="both"/>
        <w:rPr>
          <w:rFonts w:ascii="Times New Roman" w:eastAsia="Times New Roman" w:hAnsi="Times New Roman" w:cs="Times New Roman"/>
          <w:sz w:val="24"/>
          <w:szCs w:val="24"/>
          <w:lang w:eastAsia="ru-RU"/>
        </w:rPr>
      </w:pPr>
    </w:p>
    <w:p w14:paraId="6B3393C8" w14:textId="77777777" w:rsidR="00745B20" w:rsidRPr="00745B20" w:rsidRDefault="00745B20" w:rsidP="002250AB">
      <w:pPr>
        <w:spacing w:after="0" w:line="240" w:lineRule="auto"/>
        <w:jc w:val="center"/>
        <w:rPr>
          <w:rFonts w:ascii="Times New Roman" w:eastAsia="Times New Roman" w:hAnsi="Times New Roman" w:cs="Times New Roman"/>
          <w:b/>
          <w:sz w:val="24"/>
          <w:szCs w:val="24"/>
          <w:lang w:eastAsia="ru-RU"/>
        </w:rPr>
      </w:pPr>
      <w:r w:rsidRPr="00745B20">
        <w:rPr>
          <w:rFonts w:ascii="Times New Roman" w:eastAsia="Times New Roman" w:hAnsi="Times New Roman" w:cs="Times New Roman"/>
          <w:b/>
          <w:sz w:val="24"/>
          <w:szCs w:val="24"/>
          <w:lang w:eastAsia="ru-RU"/>
        </w:rPr>
        <w:t>Публикация и хранение протокола</w:t>
      </w:r>
    </w:p>
    <w:p w14:paraId="34B952D2" w14:textId="183BACAD"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t>Настоящий протокол подлежит размещению на сайт</w:t>
      </w:r>
      <w:r w:rsidR="00AF0CD0">
        <w:rPr>
          <w:rFonts w:ascii="Times New Roman" w:eastAsia="Times New Roman" w:hAnsi="Times New Roman" w:cs="Times New Roman"/>
          <w:sz w:val="24"/>
          <w:szCs w:val="24"/>
          <w:lang w:eastAsia="ru-RU"/>
        </w:rPr>
        <w:t>ах</w:t>
      </w:r>
      <w:r w:rsidRPr="00745B20">
        <w:rPr>
          <w:rFonts w:ascii="Times New Roman" w:eastAsia="Times New Roman" w:hAnsi="Times New Roman" w:cs="Times New Roman"/>
          <w:sz w:val="24"/>
          <w:szCs w:val="24"/>
          <w:lang w:eastAsia="ru-RU"/>
        </w:rPr>
        <w:t xml:space="preserve"> </w:t>
      </w:r>
      <w:bookmarkStart w:id="3" w:name="_Hlk513128446"/>
      <w:r w:rsidR="00114D36">
        <w:fldChar w:fldCharType="begin"/>
      </w:r>
      <w:r w:rsidR="00114D36">
        <w:instrText xml:space="preserve"> HYPERLINK "http://zakupki.gov.ru/" </w:instrText>
      </w:r>
      <w:r w:rsidR="00114D36">
        <w:fldChar w:fldCharType="separate"/>
      </w:r>
      <w:r w:rsidR="00A00FE2" w:rsidRPr="006B7C6C">
        <w:rPr>
          <w:rStyle w:val="a9"/>
          <w:rFonts w:ascii="Times New Roman" w:hAnsi="Times New Roman" w:cs="Times New Roman"/>
          <w:sz w:val="24"/>
        </w:rPr>
        <w:t>http://zakupki.gov.ru/</w:t>
      </w:r>
      <w:r w:rsidR="00114D36">
        <w:rPr>
          <w:rStyle w:val="a9"/>
          <w:rFonts w:ascii="Times New Roman" w:hAnsi="Times New Roman" w:cs="Times New Roman"/>
          <w:sz w:val="24"/>
        </w:rPr>
        <w:fldChar w:fldCharType="end"/>
      </w:r>
      <w:bookmarkEnd w:id="3"/>
      <w:r w:rsidR="00AF0CD0" w:rsidRPr="00AF0CD0">
        <w:rPr>
          <w:rStyle w:val="a9"/>
          <w:rFonts w:ascii="Times New Roman" w:hAnsi="Times New Roman" w:cs="Times New Roman"/>
          <w:sz w:val="24"/>
        </w:rPr>
        <w:t xml:space="preserve">, </w:t>
      </w:r>
      <w:hyperlink r:id="rId11" w:history="1">
        <w:r w:rsidR="00AF0CD0" w:rsidRPr="00AF0CD0">
          <w:rPr>
            <w:rStyle w:val="a9"/>
            <w:rFonts w:ascii="Times New Roman" w:hAnsi="Times New Roman"/>
            <w:sz w:val="24"/>
          </w:rPr>
          <w:t>https://www.roseltorg.ru/</w:t>
        </w:r>
      </w:hyperlink>
      <w:r w:rsidR="00AF0CD0" w:rsidRPr="00AF0CD0">
        <w:rPr>
          <w:rStyle w:val="a9"/>
          <w:rFonts w:ascii="Times New Roman" w:hAnsi="Times New Roman"/>
          <w:sz w:val="24"/>
        </w:rPr>
        <w:t xml:space="preserve">, </w:t>
      </w:r>
      <w:hyperlink r:id="rId12" w:history="1">
        <w:r w:rsidR="00AF0CD0" w:rsidRPr="00AF0CD0">
          <w:rPr>
            <w:rStyle w:val="a9"/>
            <w:rFonts w:ascii="Times New Roman" w:hAnsi="Times New Roman" w:cs="Times New Roman"/>
            <w:sz w:val="24"/>
          </w:rPr>
          <w:t>http://fkr-spb.ru/</w:t>
        </w:r>
      </w:hyperlink>
      <w:r w:rsidR="00AF0CD0">
        <w:rPr>
          <w:rStyle w:val="a9"/>
          <w:rFonts w:ascii="Times New Roman" w:hAnsi="Times New Roman" w:cs="Times New Roman"/>
          <w:sz w:val="24"/>
          <w:u w:val="none"/>
        </w:rPr>
        <w:t xml:space="preserve"> </w:t>
      </w:r>
      <w:r w:rsidRPr="00745B20">
        <w:rPr>
          <w:rFonts w:ascii="Times New Roman" w:eastAsia="Times New Roman" w:hAnsi="Times New Roman" w:cs="Times New Roman"/>
          <w:sz w:val="24"/>
          <w:szCs w:val="24"/>
          <w:lang w:eastAsia="ru-RU"/>
        </w:rPr>
        <w:t>и хранится в порядке и в течение сроков, установленных Положением.</w:t>
      </w:r>
    </w:p>
    <w:p w14:paraId="44AB232C"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p>
    <w:p w14:paraId="74712380" w14:textId="77777777" w:rsidR="00745B20" w:rsidRPr="00745B20" w:rsidRDefault="00745B20" w:rsidP="00745B20">
      <w:pPr>
        <w:spacing w:after="0" w:line="240" w:lineRule="auto"/>
        <w:jc w:val="both"/>
        <w:rPr>
          <w:rFonts w:ascii="Times New Roman" w:eastAsia="Times New Roman" w:hAnsi="Times New Roman" w:cs="Times New Roman"/>
          <w:sz w:val="24"/>
          <w:szCs w:val="24"/>
          <w:lang w:eastAsia="ru-RU"/>
        </w:rPr>
      </w:pPr>
      <w:bookmarkStart w:id="4" w:name="_GoBack"/>
      <w:bookmarkEnd w:id="4"/>
    </w:p>
    <w:p w14:paraId="336BE182" w14:textId="78E2AEAA" w:rsidR="00745B20" w:rsidRDefault="00745B20" w:rsidP="00EA4BC7">
      <w:pPr>
        <w:widowControl w:val="0"/>
        <w:autoSpaceDE w:val="0"/>
        <w:autoSpaceDN w:val="0"/>
        <w:adjustRightInd w:val="0"/>
        <w:spacing w:after="0" w:line="276" w:lineRule="auto"/>
        <w:ind w:right="73"/>
        <w:jc w:val="both"/>
        <w:outlineLvl w:val="0"/>
        <w:rPr>
          <w:rFonts w:ascii="Times New Roman" w:eastAsia="Times New Roman" w:hAnsi="Times New Roman" w:cs="Times New Roman"/>
          <w:sz w:val="24"/>
          <w:szCs w:val="24"/>
          <w:lang w:eastAsia="ru-RU"/>
        </w:rPr>
      </w:pPr>
      <w:r w:rsidRPr="00745B20">
        <w:rPr>
          <w:rFonts w:ascii="Times New Roman" w:eastAsia="Times New Roman" w:hAnsi="Times New Roman" w:cs="Times New Roman"/>
          <w:sz w:val="24"/>
          <w:szCs w:val="24"/>
          <w:lang w:eastAsia="ru-RU"/>
        </w:rPr>
        <w:lastRenderedPageBreak/>
        <w:t>Подписи членов комиссии, участвующих в заседании</w:t>
      </w:r>
      <w:r w:rsidR="00CE087C">
        <w:rPr>
          <w:rFonts w:ascii="Times New Roman" w:eastAsia="Times New Roman" w:hAnsi="Times New Roman" w:cs="Times New Roman"/>
          <w:sz w:val="24"/>
          <w:szCs w:val="24"/>
          <w:lang w:eastAsia="ru-RU"/>
        </w:rPr>
        <w:t xml:space="preserve"> комиссии</w:t>
      </w:r>
      <w:r w:rsidR="00A37FB3">
        <w:rPr>
          <w:rFonts w:ascii="Times New Roman" w:eastAsia="Times New Roman" w:hAnsi="Times New Roman" w:cs="Times New Roman"/>
          <w:sz w:val="24"/>
          <w:szCs w:val="24"/>
          <w:lang w:eastAsia="ru-RU"/>
        </w:rPr>
        <w:t xml:space="preserve"> (реестровый номер процедуры </w:t>
      </w:r>
      <w:r w:rsidR="007619D2" w:rsidRPr="007619D2">
        <w:rPr>
          <w:rFonts w:ascii="Times New Roman" w:eastAsia="Times New Roman" w:hAnsi="Times New Roman" w:cs="Times New Roman"/>
          <w:sz w:val="24"/>
          <w:szCs w:val="24"/>
          <w:lang w:eastAsia="ru-RU"/>
        </w:rPr>
        <w:t>057270000011800218</w:t>
      </w:r>
      <w:r w:rsidR="00B34E73">
        <w:rPr>
          <w:rFonts w:ascii="Times New Roman" w:eastAsia="Calibri" w:hAnsi="Times New Roman" w:cs="Times New Roman"/>
          <w:color w:val="000000"/>
          <w:sz w:val="24"/>
          <w:szCs w:val="24"/>
        </w:rPr>
        <w:t>)</w:t>
      </w:r>
      <w:r w:rsidRPr="00745B20">
        <w:rPr>
          <w:rFonts w:ascii="Times New Roman" w:eastAsia="Times New Roman" w:hAnsi="Times New Roman" w:cs="Times New Roman"/>
          <w:sz w:val="24"/>
          <w:szCs w:val="24"/>
          <w:lang w:eastAsia="ru-RU"/>
        </w:rPr>
        <w:t>:</w:t>
      </w:r>
    </w:p>
    <w:p w14:paraId="4CB70361" w14:textId="55328A62" w:rsidR="00CE087C" w:rsidRDefault="00CE087C"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49"/>
        <w:gridCol w:w="2434"/>
        <w:gridCol w:w="3772"/>
      </w:tblGrid>
      <w:tr w:rsidR="007619D2" w:rsidRPr="001F2C71" w14:paraId="373B3701" w14:textId="77777777" w:rsidTr="00A45D5E">
        <w:tc>
          <w:tcPr>
            <w:tcW w:w="3149" w:type="dxa"/>
            <w:vAlign w:val="bottom"/>
            <w:hideMark/>
          </w:tcPr>
          <w:p w14:paraId="51D1ADCD" w14:textId="77777777" w:rsidR="007619D2" w:rsidRPr="001F2C71" w:rsidRDefault="007619D2" w:rsidP="00A45D5E">
            <w:pPr>
              <w:spacing w:before="240" w:after="0" w:line="240" w:lineRule="auto"/>
              <w:rPr>
                <w:rFonts w:ascii="Times New Roman" w:hAnsi="Times New Roman"/>
                <w:b/>
                <w:sz w:val="24"/>
                <w:szCs w:val="24"/>
              </w:rPr>
            </w:pPr>
          </w:p>
          <w:p w14:paraId="74056C5C" w14:textId="77777777" w:rsidR="007619D2" w:rsidRPr="001F2C71" w:rsidRDefault="007619D2" w:rsidP="00A45D5E">
            <w:pPr>
              <w:spacing w:before="240" w:after="0" w:line="240" w:lineRule="auto"/>
              <w:rPr>
                <w:rFonts w:ascii="Times New Roman" w:hAnsi="Times New Roman"/>
                <w:b/>
                <w:sz w:val="24"/>
                <w:szCs w:val="24"/>
              </w:rPr>
            </w:pPr>
            <w:r w:rsidRPr="001F2C71">
              <w:rPr>
                <w:rFonts w:ascii="Times New Roman" w:hAnsi="Times New Roman"/>
                <w:b/>
                <w:sz w:val="24"/>
                <w:szCs w:val="24"/>
              </w:rPr>
              <w:t xml:space="preserve">Председатель комиссии: </w:t>
            </w:r>
          </w:p>
        </w:tc>
        <w:tc>
          <w:tcPr>
            <w:tcW w:w="2434" w:type="dxa"/>
          </w:tcPr>
          <w:p w14:paraId="0F1AEBED" w14:textId="77777777" w:rsidR="007619D2" w:rsidRPr="001F2C71" w:rsidRDefault="007619D2" w:rsidP="00A45D5E">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tcPr>
          <w:p w14:paraId="16D9A929" w14:textId="77777777" w:rsidR="007619D2" w:rsidRPr="001F2C71" w:rsidRDefault="007619D2" w:rsidP="00A45D5E">
            <w:pPr>
              <w:widowControl w:val="0"/>
              <w:autoSpaceDE w:val="0"/>
              <w:autoSpaceDN w:val="0"/>
              <w:adjustRightInd w:val="0"/>
              <w:spacing w:before="240" w:after="0" w:line="240" w:lineRule="auto"/>
              <w:jc w:val="both"/>
              <w:rPr>
                <w:rFonts w:ascii="Times New Roman" w:hAnsi="Times New Roman"/>
                <w:color w:val="000000"/>
                <w:sz w:val="24"/>
                <w:szCs w:val="24"/>
              </w:rPr>
            </w:pPr>
          </w:p>
        </w:tc>
      </w:tr>
      <w:tr w:rsidR="007619D2" w:rsidRPr="001F2C71" w14:paraId="1D5B1FF8" w14:textId="77777777" w:rsidTr="00A45D5E">
        <w:tc>
          <w:tcPr>
            <w:tcW w:w="3149" w:type="dxa"/>
            <w:hideMark/>
          </w:tcPr>
          <w:p w14:paraId="75B9E22C" w14:textId="77777777" w:rsidR="007619D2" w:rsidRPr="001F2C71" w:rsidRDefault="007619D2" w:rsidP="00A45D5E">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 xml:space="preserve">В.П. </w:t>
            </w:r>
            <w:proofErr w:type="spellStart"/>
            <w:r w:rsidRPr="001F2C71">
              <w:rPr>
                <w:rFonts w:ascii="Times New Roman" w:hAnsi="Times New Roman"/>
                <w:color w:val="000000"/>
                <w:sz w:val="24"/>
                <w:szCs w:val="24"/>
              </w:rPr>
              <w:t>Таттар</w:t>
            </w:r>
            <w:proofErr w:type="spellEnd"/>
          </w:p>
        </w:tc>
        <w:tc>
          <w:tcPr>
            <w:tcW w:w="2434" w:type="dxa"/>
          </w:tcPr>
          <w:p w14:paraId="7726B6C1" w14:textId="77777777" w:rsidR="007619D2" w:rsidRPr="001F2C71" w:rsidRDefault="007619D2" w:rsidP="00A45D5E">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3772" w:type="dxa"/>
            <w:hideMark/>
          </w:tcPr>
          <w:p w14:paraId="233E0539" w14:textId="77777777" w:rsidR="007619D2" w:rsidRPr="001F2C71" w:rsidRDefault="007619D2" w:rsidP="00A45D5E">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7619D2" w:rsidRPr="001F2C71" w14:paraId="6CE40FB9" w14:textId="77777777" w:rsidTr="00A45D5E">
        <w:tc>
          <w:tcPr>
            <w:tcW w:w="3149" w:type="dxa"/>
          </w:tcPr>
          <w:p w14:paraId="4BE632C7" w14:textId="77777777" w:rsidR="007619D2" w:rsidRPr="001F2C71" w:rsidRDefault="007619D2" w:rsidP="00A45D5E">
            <w:pPr>
              <w:widowControl w:val="0"/>
              <w:autoSpaceDE w:val="0"/>
              <w:autoSpaceDN w:val="0"/>
              <w:adjustRightInd w:val="0"/>
              <w:spacing w:before="240" w:after="0" w:line="240" w:lineRule="auto"/>
              <w:jc w:val="both"/>
              <w:rPr>
                <w:rFonts w:ascii="Times New Roman" w:hAnsi="Times New Roman"/>
                <w:color w:val="000000"/>
                <w:sz w:val="24"/>
                <w:szCs w:val="24"/>
              </w:rPr>
            </w:pPr>
          </w:p>
        </w:tc>
        <w:tc>
          <w:tcPr>
            <w:tcW w:w="2434" w:type="dxa"/>
          </w:tcPr>
          <w:p w14:paraId="5936D349" w14:textId="77777777" w:rsidR="007619D2" w:rsidRPr="001F2C71" w:rsidRDefault="007619D2" w:rsidP="00A45D5E">
            <w:pPr>
              <w:spacing w:before="240" w:after="0"/>
            </w:pPr>
          </w:p>
        </w:tc>
        <w:tc>
          <w:tcPr>
            <w:tcW w:w="3772" w:type="dxa"/>
            <w:vAlign w:val="bottom"/>
          </w:tcPr>
          <w:p w14:paraId="27546CF1" w14:textId="77777777" w:rsidR="007619D2" w:rsidRPr="001F2C71" w:rsidRDefault="007619D2" w:rsidP="00A45D5E">
            <w:pPr>
              <w:spacing w:before="240" w:after="0"/>
            </w:pPr>
          </w:p>
        </w:tc>
      </w:tr>
      <w:tr w:rsidR="007619D2" w:rsidRPr="001F2C71" w14:paraId="5F4BDF7A" w14:textId="77777777" w:rsidTr="00A45D5E">
        <w:tc>
          <w:tcPr>
            <w:tcW w:w="3149" w:type="dxa"/>
            <w:hideMark/>
          </w:tcPr>
          <w:p w14:paraId="043C1290" w14:textId="77777777" w:rsidR="007619D2" w:rsidRPr="001F2C71" w:rsidRDefault="007619D2" w:rsidP="00A45D5E">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Члены комиссии:</w:t>
            </w:r>
          </w:p>
        </w:tc>
        <w:tc>
          <w:tcPr>
            <w:tcW w:w="2434" w:type="dxa"/>
          </w:tcPr>
          <w:p w14:paraId="0FA0D696" w14:textId="77777777" w:rsidR="007619D2" w:rsidRPr="001F2C71" w:rsidRDefault="007619D2" w:rsidP="00A45D5E">
            <w:pPr>
              <w:rPr>
                <w:rFonts w:ascii="Times New Roman" w:hAnsi="Times New Roman"/>
                <w:b/>
                <w:color w:val="000000"/>
                <w:sz w:val="24"/>
                <w:szCs w:val="24"/>
              </w:rPr>
            </w:pPr>
          </w:p>
        </w:tc>
        <w:tc>
          <w:tcPr>
            <w:tcW w:w="3772" w:type="dxa"/>
            <w:vAlign w:val="bottom"/>
            <w:hideMark/>
          </w:tcPr>
          <w:p w14:paraId="2854FBC8" w14:textId="77777777" w:rsidR="007619D2" w:rsidRPr="001F2C71" w:rsidRDefault="007619D2" w:rsidP="00A45D5E">
            <w:pPr>
              <w:rPr>
                <w:rFonts w:ascii="Times New Roman" w:hAnsi="Times New Roman"/>
                <w:b/>
                <w:color w:val="000000"/>
                <w:sz w:val="24"/>
                <w:szCs w:val="24"/>
              </w:rPr>
            </w:pPr>
          </w:p>
        </w:tc>
      </w:tr>
      <w:tr w:rsidR="007619D2" w:rsidRPr="001F2C71" w14:paraId="18208EBB" w14:textId="77777777" w:rsidTr="00A45D5E">
        <w:tc>
          <w:tcPr>
            <w:tcW w:w="3149" w:type="dxa"/>
          </w:tcPr>
          <w:p w14:paraId="7CC93185" w14:textId="77777777" w:rsidR="007619D2" w:rsidRPr="001F2C71" w:rsidRDefault="007619D2" w:rsidP="00A45D5E">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В.М. Мухутдинов</w:t>
            </w:r>
          </w:p>
        </w:tc>
        <w:tc>
          <w:tcPr>
            <w:tcW w:w="2434" w:type="dxa"/>
          </w:tcPr>
          <w:p w14:paraId="4D7DB23A" w14:textId="77777777" w:rsidR="007619D2" w:rsidRPr="001F2C71" w:rsidRDefault="007619D2" w:rsidP="00A45D5E">
            <w:pPr>
              <w:spacing w:before="240" w:after="0"/>
              <w:rPr>
                <w:rFonts w:ascii="Times New Roman" w:hAnsi="Times New Roman"/>
                <w:color w:val="000000"/>
                <w:sz w:val="24"/>
                <w:szCs w:val="24"/>
              </w:rPr>
            </w:pPr>
          </w:p>
        </w:tc>
        <w:tc>
          <w:tcPr>
            <w:tcW w:w="3772" w:type="dxa"/>
            <w:vAlign w:val="bottom"/>
          </w:tcPr>
          <w:p w14:paraId="6A2B3F19" w14:textId="77777777" w:rsidR="007619D2" w:rsidRPr="001F2C71" w:rsidRDefault="007619D2" w:rsidP="00A45D5E">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7619D2" w:rsidRPr="001F2C71" w14:paraId="77E8980F" w14:textId="77777777" w:rsidTr="00A45D5E">
        <w:tc>
          <w:tcPr>
            <w:tcW w:w="3149" w:type="dxa"/>
          </w:tcPr>
          <w:p w14:paraId="34105DF2" w14:textId="77777777" w:rsidR="007619D2" w:rsidRPr="001F2C71" w:rsidRDefault="007619D2" w:rsidP="00A45D5E">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А.А. Воронов</w:t>
            </w:r>
          </w:p>
        </w:tc>
        <w:tc>
          <w:tcPr>
            <w:tcW w:w="2434" w:type="dxa"/>
          </w:tcPr>
          <w:p w14:paraId="72F0E7B9" w14:textId="77777777" w:rsidR="007619D2" w:rsidRPr="001F2C71" w:rsidRDefault="007619D2" w:rsidP="00A45D5E">
            <w:pPr>
              <w:spacing w:before="240" w:after="0"/>
              <w:rPr>
                <w:rFonts w:ascii="Times New Roman" w:hAnsi="Times New Roman"/>
                <w:color w:val="000000"/>
                <w:sz w:val="24"/>
                <w:szCs w:val="24"/>
              </w:rPr>
            </w:pPr>
          </w:p>
        </w:tc>
        <w:tc>
          <w:tcPr>
            <w:tcW w:w="3772" w:type="dxa"/>
            <w:vAlign w:val="bottom"/>
          </w:tcPr>
          <w:p w14:paraId="1EF6AA1B" w14:textId="77777777" w:rsidR="007619D2" w:rsidRPr="001F2C71" w:rsidRDefault="007619D2" w:rsidP="00A45D5E">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7619D2" w:rsidRPr="001F2C71" w14:paraId="7256CE66" w14:textId="77777777" w:rsidTr="00A45D5E">
        <w:tc>
          <w:tcPr>
            <w:tcW w:w="3149" w:type="dxa"/>
          </w:tcPr>
          <w:p w14:paraId="311E77E1" w14:textId="77777777" w:rsidR="007619D2" w:rsidRPr="001F2C71" w:rsidRDefault="007619D2" w:rsidP="00A45D5E">
            <w:pPr>
              <w:widowControl w:val="0"/>
              <w:autoSpaceDE w:val="0"/>
              <w:autoSpaceDN w:val="0"/>
              <w:adjustRightInd w:val="0"/>
              <w:spacing w:before="240" w:after="0" w:line="240" w:lineRule="auto"/>
              <w:jc w:val="both"/>
              <w:rPr>
                <w:rFonts w:ascii="Times New Roman" w:hAnsi="Times New Roman"/>
                <w:color w:val="000000"/>
                <w:sz w:val="24"/>
                <w:szCs w:val="24"/>
              </w:rPr>
            </w:pPr>
            <w:r w:rsidRPr="008820B6">
              <w:rPr>
                <w:rFonts w:ascii="Times New Roman" w:hAnsi="Times New Roman"/>
                <w:color w:val="000000"/>
                <w:sz w:val="24"/>
                <w:szCs w:val="24"/>
              </w:rPr>
              <w:t>А.П. Ковальчук</w:t>
            </w:r>
          </w:p>
        </w:tc>
        <w:tc>
          <w:tcPr>
            <w:tcW w:w="2434" w:type="dxa"/>
          </w:tcPr>
          <w:p w14:paraId="78E9B319" w14:textId="77777777" w:rsidR="007619D2" w:rsidRPr="001F2C71" w:rsidRDefault="007619D2" w:rsidP="00A45D5E">
            <w:pPr>
              <w:spacing w:before="240" w:after="0"/>
              <w:rPr>
                <w:rFonts w:ascii="Times New Roman" w:hAnsi="Times New Roman"/>
                <w:color w:val="000000"/>
                <w:sz w:val="24"/>
                <w:szCs w:val="24"/>
              </w:rPr>
            </w:pPr>
          </w:p>
        </w:tc>
        <w:tc>
          <w:tcPr>
            <w:tcW w:w="3772" w:type="dxa"/>
            <w:vAlign w:val="bottom"/>
          </w:tcPr>
          <w:p w14:paraId="3888C769" w14:textId="77777777" w:rsidR="007619D2" w:rsidRPr="001F2C71" w:rsidRDefault="007619D2" w:rsidP="00A45D5E">
            <w:pPr>
              <w:spacing w:before="240" w:after="0"/>
              <w:rPr>
                <w:rFonts w:ascii="Times New Roman" w:hAnsi="Times New Roman"/>
                <w:color w:val="000000"/>
                <w:sz w:val="24"/>
                <w:szCs w:val="24"/>
              </w:rPr>
            </w:pPr>
            <w:r w:rsidRPr="008820B6">
              <w:rPr>
                <w:rFonts w:ascii="Times New Roman" w:hAnsi="Times New Roman"/>
                <w:color w:val="000000"/>
                <w:sz w:val="24"/>
                <w:szCs w:val="24"/>
              </w:rPr>
              <w:t>______________________</w:t>
            </w:r>
          </w:p>
        </w:tc>
      </w:tr>
      <w:tr w:rsidR="007619D2" w:rsidRPr="001F2C71" w14:paraId="1C0390B5" w14:textId="77777777" w:rsidTr="00A45D5E">
        <w:tc>
          <w:tcPr>
            <w:tcW w:w="3149" w:type="dxa"/>
          </w:tcPr>
          <w:p w14:paraId="0739154C" w14:textId="77777777" w:rsidR="007619D2" w:rsidRPr="001F2C71" w:rsidRDefault="007619D2" w:rsidP="00A45D5E">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В.Н. Нестеренко</w:t>
            </w:r>
          </w:p>
        </w:tc>
        <w:tc>
          <w:tcPr>
            <w:tcW w:w="2434" w:type="dxa"/>
          </w:tcPr>
          <w:p w14:paraId="33F2AA00" w14:textId="77777777" w:rsidR="007619D2" w:rsidRPr="001F2C71" w:rsidRDefault="007619D2" w:rsidP="00A45D5E">
            <w:pPr>
              <w:spacing w:before="240" w:after="0"/>
              <w:rPr>
                <w:rFonts w:ascii="Times New Roman" w:hAnsi="Times New Roman"/>
                <w:color w:val="000000"/>
                <w:sz w:val="24"/>
                <w:szCs w:val="24"/>
              </w:rPr>
            </w:pPr>
          </w:p>
        </w:tc>
        <w:tc>
          <w:tcPr>
            <w:tcW w:w="3772" w:type="dxa"/>
            <w:vAlign w:val="bottom"/>
          </w:tcPr>
          <w:p w14:paraId="7F708DF9" w14:textId="77777777" w:rsidR="007619D2" w:rsidRPr="001F2C71" w:rsidRDefault="007619D2" w:rsidP="00A45D5E">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7619D2" w:rsidRPr="001F2C71" w14:paraId="3F9615A2" w14:textId="77777777" w:rsidTr="00A45D5E">
        <w:tc>
          <w:tcPr>
            <w:tcW w:w="3149" w:type="dxa"/>
          </w:tcPr>
          <w:p w14:paraId="1DEAB8AF" w14:textId="77777777" w:rsidR="007619D2" w:rsidRDefault="007619D2" w:rsidP="00A45D5E">
            <w:pPr>
              <w:widowControl w:val="0"/>
              <w:autoSpaceDE w:val="0"/>
              <w:autoSpaceDN w:val="0"/>
              <w:adjustRightInd w:val="0"/>
              <w:spacing w:before="240" w:after="0" w:line="240" w:lineRule="auto"/>
              <w:jc w:val="both"/>
              <w:rPr>
                <w:rFonts w:ascii="Times New Roman" w:hAnsi="Times New Roman"/>
                <w:b/>
                <w:color w:val="000000"/>
                <w:sz w:val="24"/>
                <w:szCs w:val="24"/>
              </w:rPr>
            </w:pPr>
          </w:p>
          <w:p w14:paraId="4FD31DFC" w14:textId="18089FE4" w:rsidR="007619D2" w:rsidRPr="001F2C71" w:rsidRDefault="007619D2" w:rsidP="00A45D5E">
            <w:pPr>
              <w:widowControl w:val="0"/>
              <w:autoSpaceDE w:val="0"/>
              <w:autoSpaceDN w:val="0"/>
              <w:adjustRightInd w:val="0"/>
              <w:spacing w:before="240" w:after="0" w:line="240" w:lineRule="auto"/>
              <w:jc w:val="both"/>
              <w:rPr>
                <w:rFonts w:ascii="Times New Roman" w:hAnsi="Times New Roman"/>
                <w:b/>
                <w:color w:val="000000"/>
                <w:sz w:val="24"/>
                <w:szCs w:val="24"/>
              </w:rPr>
            </w:pPr>
            <w:r w:rsidRPr="001F2C71">
              <w:rPr>
                <w:rFonts w:ascii="Times New Roman" w:hAnsi="Times New Roman"/>
                <w:b/>
                <w:color w:val="000000"/>
                <w:sz w:val="24"/>
                <w:szCs w:val="24"/>
              </w:rPr>
              <w:t>Секретари комиссии:</w:t>
            </w:r>
          </w:p>
        </w:tc>
        <w:tc>
          <w:tcPr>
            <w:tcW w:w="2434" w:type="dxa"/>
          </w:tcPr>
          <w:p w14:paraId="71322928" w14:textId="77777777" w:rsidR="007619D2" w:rsidRPr="001F2C71" w:rsidRDefault="007619D2" w:rsidP="00A45D5E">
            <w:pPr>
              <w:rPr>
                <w:rFonts w:ascii="Times New Roman" w:hAnsi="Times New Roman"/>
                <w:b/>
                <w:color w:val="000000"/>
                <w:sz w:val="24"/>
                <w:szCs w:val="24"/>
              </w:rPr>
            </w:pPr>
          </w:p>
        </w:tc>
        <w:tc>
          <w:tcPr>
            <w:tcW w:w="3772" w:type="dxa"/>
            <w:vAlign w:val="bottom"/>
            <w:hideMark/>
          </w:tcPr>
          <w:p w14:paraId="2C61D0DA" w14:textId="77777777" w:rsidR="007619D2" w:rsidRPr="001F2C71" w:rsidRDefault="007619D2" w:rsidP="00A45D5E">
            <w:pPr>
              <w:rPr>
                <w:rFonts w:ascii="Times New Roman" w:hAnsi="Times New Roman"/>
                <w:b/>
                <w:color w:val="000000"/>
                <w:sz w:val="24"/>
                <w:szCs w:val="24"/>
              </w:rPr>
            </w:pPr>
          </w:p>
        </w:tc>
      </w:tr>
      <w:tr w:rsidR="007619D2" w:rsidRPr="001F2C71" w14:paraId="1EFBB4DF" w14:textId="77777777" w:rsidTr="00A45D5E">
        <w:tc>
          <w:tcPr>
            <w:tcW w:w="3149" w:type="dxa"/>
          </w:tcPr>
          <w:p w14:paraId="7BC8CAE7" w14:textId="77777777" w:rsidR="007619D2" w:rsidRPr="001F2C71" w:rsidRDefault="007619D2" w:rsidP="00A45D5E">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Ю.Р. Громова</w:t>
            </w:r>
          </w:p>
        </w:tc>
        <w:tc>
          <w:tcPr>
            <w:tcW w:w="2434" w:type="dxa"/>
          </w:tcPr>
          <w:p w14:paraId="611D0510" w14:textId="77777777" w:rsidR="007619D2" w:rsidRPr="001F2C71" w:rsidRDefault="007619D2" w:rsidP="00A45D5E">
            <w:pPr>
              <w:spacing w:before="240" w:after="0"/>
              <w:rPr>
                <w:rFonts w:ascii="Times New Roman" w:hAnsi="Times New Roman"/>
                <w:color w:val="000000"/>
                <w:sz w:val="24"/>
                <w:szCs w:val="24"/>
              </w:rPr>
            </w:pPr>
          </w:p>
        </w:tc>
        <w:tc>
          <w:tcPr>
            <w:tcW w:w="3772" w:type="dxa"/>
            <w:vAlign w:val="bottom"/>
            <w:hideMark/>
          </w:tcPr>
          <w:p w14:paraId="31582E79" w14:textId="77777777" w:rsidR="007619D2" w:rsidRPr="001F2C71" w:rsidRDefault="007619D2" w:rsidP="00A45D5E">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7619D2" w:rsidRPr="001F2C71" w14:paraId="7F9C085F" w14:textId="77777777" w:rsidTr="00A45D5E">
        <w:trPr>
          <w:trHeight w:val="80"/>
        </w:trPr>
        <w:tc>
          <w:tcPr>
            <w:tcW w:w="3149" w:type="dxa"/>
          </w:tcPr>
          <w:p w14:paraId="39568B7B" w14:textId="77777777" w:rsidR="007619D2" w:rsidRPr="001F2C71" w:rsidRDefault="007619D2" w:rsidP="00A45D5E">
            <w:pPr>
              <w:widowControl w:val="0"/>
              <w:autoSpaceDE w:val="0"/>
              <w:autoSpaceDN w:val="0"/>
              <w:adjustRightInd w:val="0"/>
              <w:spacing w:before="240" w:after="0" w:line="240" w:lineRule="auto"/>
              <w:jc w:val="both"/>
              <w:rPr>
                <w:rFonts w:ascii="Times New Roman" w:hAnsi="Times New Roman" w:cs="Times New Roman"/>
                <w:sz w:val="24"/>
                <w:szCs w:val="24"/>
              </w:rPr>
            </w:pPr>
            <w:r w:rsidRPr="001F2C71">
              <w:rPr>
                <w:rFonts w:ascii="Times New Roman" w:hAnsi="Times New Roman" w:cs="Times New Roman"/>
                <w:sz w:val="24"/>
                <w:szCs w:val="24"/>
              </w:rPr>
              <w:t xml:space="preserve">О.О. </w:t>
            </w:r>
            <w:proofErr w:type="spellStart"/>
            <w:r w:rsidRPr="001F2C71">
              <w:rPr>
                <w:rFonts w:ascii="Times New Roman" w:hAnsi="Times New Roman" w:cs="Times New Roman"/>
                <w:sz w:val="24"/>
                <w:szCs w:val="24"/>
              </w:rPr>
              <w:t>Роженко</w:t>
            </w:r>
            <w:proofErr w:type="spellEnd"/>
          </w:p>
        </w:tc>
        <w:tc>
          <w:tcPr>
            <w:tcW w:w="2434" w:type="dxa"/>
          </w:tcPr>
          <w:p w14:paraId="4831B790" w14:textId="77777777" w:rsidR="007619D2" w:rsidRPr="001F2C71" w:rsidRDefault="007619D2" w:rsidP="00A45D5E">
            <w:pPr>
              <w:spacing w:before="240" w:after="0"/>
              <w:rPr>
                <w:rFonts w:ascii="Times New Roman" w:hAnsi="Times New Roman"/>
                <w:color w:val="000000"/>
                <w:sz w:val="24"/>
                <w:szCs w:val="24"/>
              </w:rPr>
            </w:pPr>
          </w:p>
        </w:tc>
        <w:tc>
          <w:tcPr>
            <w:tcW w:w="3772" w:type="dxa"/>
            <w:vAlign w:val="bottom"/>
          </w:tcPr>
          <w:p w14:paraId="365BECE6" w14:textId="77777777" w:rsidR="007619D2" w:rsidRPr="001F2C71" w:rsidRDefault="007619D2" w:rsidP="00A45D5E">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7619D2" w:rsidRPr="001F2C71" w14:paraId="216CED53" w14:textId="77777777" w:rsidTr="00A45D5E">
        <w:trPr>
          <w:trHeight w:val="244"/>
        </w:trPr>
        <w:tc>
          <w:tcPr>
            <w:tcW w:w="3149" w:type="dxa"/>
          </w:tcPr>
          <w:p w14:paraId="1FFA1608" w14:textId="77777777" w:rsidR="007619D2" w:rsidRPr="001F2C71" w:rsidRDefault="007619D2" w:rsidP="00A45D5E">
            <w:pPr>
              <w:widowControl w:val="0"/>
              <w:autoSpaceDE w:val="0"/>
              <w:autoSpaceDN w:val="0"/>
              <w:adjustRightInd w:val="0"/>
              <w:spacing w:before="240" w:after="0" w:line="240" w:lineRule="auto"/>
              <w:jc w:val="both"/>
              <w:rPr>
                <w:rFonts w:ascii="Times New Roman" w:hAnsi="Times New Roman"/>
                <w:color w:val="000000"/>
                <w:sz w:val="24"/>
                <w:szCs w:val="24"/>
              </w:rPr>
            </w:pPr>
            <w:r w:rsidRPr="001F2C71">
              <w:rPr>
                <w:rFonts w:ascii="Times New Roman" w:hAnsi="Times New Roman"/>
                <w:color w:val="000000"/>
                <w:sz w:val="24"/>
                <w:szCs w:val="24"/>
              </w:rPr>
              <w:t xml:space="preserve">Л. К. </w:t>
            </w:r>
            <w:proofErr w:type="spellStart"/>
            <w:r w:rsidRPr="001F2C71">
              <w:rPr>
                <w:rFonts w:ascii="Times New Roman" w:hAnsi="Times New Roman"/>
                <w:color w:val="000000"/>
                <w:sz w:val="24"/>
                <w:szCs w:val="24"/>
              </w:rPr>
              <w:t>Самойлюк</w:t>
            </w:r>
            <w:proofErr w:type="spellEnd"/>
          </w:p>
        </w:tc>
        <w:tc>
          <w:tcPr>
            <w:tcW w:w="2434" w:type="dxa"/>
          </w:tcPr>
          <w:p w14:paraId="582BEB93" w14:textId="77777777" w:rsidR="007619D2" w:rsidRPr="001F2C71" w:rsidRDefault="007619D2" w:rsidP="00A45D5E">
            <w:pPr>
              <w:spacing w:before="240" w:after="0"/>
              <w:rPr>
                <w:rFonts w:ascii="Times New Roman" w:hAnsi="Times New Roman"/>
                <w:color w:val="000000"/>
                <w:sz w:val="24"/>
                <w:szCs w:val="24"/>
              </w:rPr>
            </w:pPr>
          </w:p>
        </w:tc>
        <w:tc>
          <w:tcPr>
            <w:tcW w:w="3772" w:type="dxa"/>
            <w:vAlign w:val="bottom"/>
          </w:tcPr>
          <w:p w14:paraId="27F948DC" w14:textId="77777777" w:rsidR="007619D2" w:rsidRPr="001F2C71" w:rsidRDefault="007619D2" w:rsidP="00A45D5E">
            <w:pPr>
              <w:spacing w:before="240" w:after="0"/>
              <w:rPr>
                <w:rFonts w:ascii="Times New Roman" w:hAnsi="Times New Roman"/>
                <w:color w:val="000000"/>
                <w:sz w:val="24"/>
                <w:szCs w:val="24"/>
              </w:rPr>
            </w:pPr>
            <w:r w:rsidRPr="001F2C71">
              <w:rPr>
                <w:rFonts w:ascii="Times New Roman" w:hAnsi="Times New Roman"/>
                <w:color w:val="000000"/>
                <w:sz w:val="24"/>
                <w:szCs w:val="24"/>
              </w:rPr>
              <w:t>______________________</w:t>
            </w:r>
          </w:p>
        </w:tc>
      </w:tr>
      <w:tr w:rsidR="007619D2" w:rsidRPr="001F2C71" w14:paraId="5860E483" w14:textId="77777777" w:rsidTr="00A45D5E">
        <w:trPr>
          <w:trHeight w:val="244"/>
        </w:trPr>
        <w:tc>
          <w:tcPr>
            <w:tcW w:w="3149" w:type="dxa"/>
          </w:tcPr>
          <w:p w14:paraId="6AD954FA" w14:textId="77777777" w:rsidR="007619D2" w:rsidRPr="001F2C71" w:rsidRDefault="007619D2" w:rsidP="00A45D5E">
            <w:pPr>
              <w:widowControl w:val="0"/>
              <w:autoSpaceDE w:val="0"/>
              <w:autoSpaceDN w:val="0"/>
              <w:adjustRightInd w:val="0"/>
              <w:spacing w:before="240" w:after="0" w:line="240" w:lineRule="auto"/>
              <w:jc w:val="both"/>
              <w:rPr>
                <w:rFonts w:ascii="Times New Roman" w:hAnsi="Times New Roman"/>
                <w:color w:val="000000"/>
                <w:sz w:val="24"/>
                <w:szCs w:val="24"/>
              </w:rPr>
            </w:pPr>
            <w:r w:rsidRPr="006F2226">
              <w:rPr>
                <w:rFonts w:ascii="Times New Roman" w:hAnsi="Times New Roman"/>
                <w:color w:val="000000"/>
                <w:sz w:val="24"/>
                <w:szCs w:val="24"/>
              </w:rPr>
              <w:t>Л.Б. Аллабердыева</w:t>
            </w:r>
          </w:p>
        </w:tc>
        <w:tc>
          <w:tcPr>
            <w:tcW w:w="2434" w:type="dxa"/>
          </w:tcPr>
          <w:p w14:paraId="2E9DF421" w14:textId="77777777" w:rsidR="007619D2" w:rsidRPr="001F2C71" w:rsidRDefault="007619D2" w:rsidP="00A45D5E">
            <w:pPr>
              <w:spacing w:before="240" w:after="0"/>
              <w:rPr>
                <w:rFonts w:ascii="Times New Roman" w:hAnsi="Times New Roman"/>
                <w:color w:val="000000"/>
                <w:sz w:val="24"/>
                <w:szCs w:val="24"/>
              </w:rPr>
            </w:pPr>
          </w:p>
        </w:tc>
        <w:tc>
          <w:tcPr>
            <w:tcW w:w="3772" w:type="dxa"/>
            <w:vAlign w:val="bottom"/>
          </w:tcPr>
          <w:p w14:paraId="7CAB72D2" w14:textId="77777777" w:rsidR="007619D2" w:rsidRPr="001F2C71" w:rsidRDefault="007619D2" w:rsidP="00A45D5E">
            <w:pPr>
              <w:spacing w:before="240" w:after="0"/>
              <w:rPr>
                <w:rFonts w:ascii="Times New Roman" w:hAnsi="Times New Roman"/>
                <w:color w:val="000000"/>
                <w:sz w:val="24"/>
                <w:szCs w:val="24"/>
              </w:rPr>
            </w:pPr>
            <w:r w:rsidRPr="00BF3C81">
              <w:rPr>
                <w:rFonts w:ascii="Times New Roman" w:hAnsi="Times New Roman"/>
                <w:color w:val="000000"/>
                <w:sz w:val="24"/>
                <w:szCs w:val="24"/>
              </w:rPr>
              <w:t>______________________</w:t>
            </w:r>
          </w:p>
        </w:tc>
      </w:tr>
    </w:tbl>
    <w:p w14:paraId="0EF3C7EB" w14:textId="77777777" w:rsidR="00B34E73" w:rsidRDefault="00B34E73" w:rsidP="00745B20">
      <w:pPr>
        <w:widowControl w:val="0"/>
        <w:autoSpaceDE w:val="0"/>
        <w:autoSpaceDN w:val="0"/>
        <w:adjustRightInd w:val="0"/>
        <w:spacing w:after="0" w:line="276" w:lineRule="auto"/>
        <w:ind w:right="73"/>
        <w:outlineLvl w:val="0"/>
        <w:rPr>
          <w:rFonts w:ascii="Times New Roman" w:eastAsia="Times New Roman" w:hAnsi="Times New Roman" w:cs="Times New Roman"/>
          <w:sz w:val="24"/>
          <w:szCs w:val="24"/>
          <w:lang w:eastAsia="ru-RU"/>
        </w:rPr>
      </w:pPr>
    </w:p>
    <w:sectPr w:rsidR="00B34E73" w:rsidSect="00621689">
      <w:footerReference w:type="even" r:id="rId13"/>
      <w:footerReference w:type="default" r:id="rId14"/>
      <w:pgSz w:w="11906" w:h="16838"/>
      <w:pgMar w:top="1134" w:right="850" w:bottom="1985" w:left="1701" w:header="21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1F3D4" w14:textId="77777777" w:rsidR="00900A42" w:rsidRDefault="00900A42" w:rsidP="00A41FF2">
      <w:pPr>
        <w:spacing w:after="0" w:line="240" w:lineRule="auto"/>
      </w:pPr>
      <w:r>
        <w:separator/>
      </w:r>
    </w:p>
  </w:endnote>
  <w:endnote w:type="continuationSeparator" w:id="0">
    <w:p w14:paraId="6D98399F" w14:textId="77777777" w:rsidR="00900A42" w:rsidRDefault="00900A42" w:rsidP="00A4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w:altName w:val="Times New Roman"/>
    <w:charset w:val="0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04B" w14:textId="77777777" w:rsidR="008908A4" w:rsidRDefault="005942EC" w:rsidP="00C0392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43B0837" w14:textId="77777777" w:rsidR="008908A4" w:rsidRDefault="00621689" w:rsidP="003C463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6341124"/>
      <w:docPartObj>
        <w:docPartGallery w:val="Page Numbers (Bottom of Page)"/>
        <w:docPartUnique/>
      </w:docPartObj>
    </w:sdtPr>
    <w:sdtEndPr/>
    <w:sdtContent>
      <w:p w14:paraId="3DB09263" w14:textId="46FD63E6" w:rsidR="00FA35D6" w:rsidRDefault="00FA35D6">
        <w:pPr>
          <w:pStyle w:val="a3"/>
          <w:jc w:val="center"/>
        </w:pPr>
        <w:r>
          <w:fldChar w:fldCharType="begin"/>
        </w:r>
        <w:r>
          <w:instrText>PAGE   \* MERGEFORMAT</w:instrText>
        </w:r>
        <w:r>
          <w:fldChar w:fldCharType="separate"/>
        </w:r>
        <w:r>
          <w:t>2</w:t>
        </w:r>
        <w:r>
          <w:fldChar w:fldCharType="end"/>
        </w:r>
      </w:p>
    </w:sdtContent>
  </w:sdt>
  <w:p w14:paraId="15F7A52E" w14:textId="77777777" w:rsidR="00FA35D6" w:rsidRDefault="00FA35D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2E767" w14:textId="77777777" w:rsidR="00900A42" w:rsidRDefault="00900A42" w:rsidP="00A41FF2">
      <w:pPr>
        <w:spacing w:after="0" w:line="240" w:lineRule="auto"/>
      </w:pPr>
      <w:r>
        <w:separator/>
      </w:r>
    </w:p>
  </w:footnote>
  <w:footnote w:type="continuationSeparator" w:id="0">
    <w:p w14:paraId="6B74967C" w14:textId="77777777" w:rsidR="00900A42" w:rsidRDefault="00900A42" w:rsidP="00A41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3219"/>
    <w:multiLevelType w:val="hybridMultilevel"/>
    <w:tmpl w:val="E228ACF8"/>
    <w:lvl w:ilvl="0" w:tplc="470C28CE">
      <w:start w:val="1"/>
      <w:numFmt w:val="decimal"/>
      <w:lvlText w:val="%1."/>
      <w:lvlJc w:val="left"/>
      <w:pPr>
        <w:ind w:left="786" w:hanging="360"/>
      </w:pPr>
      <w:rPr>
        <w:rFonts w:hint="default"/>
        <w:i w:val="0"/>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3C4E1C"/>
    <w:multiLevelType w:val="hybridMultilevel"/>
    <w:tmpl w:val="E26A7DE2"/>
    <w:lvl w:ilvl="0" w:tplc="A5320EAA">
      <w:start w:val="1"/>
      <w:numFmt w:val="decimal"/>
      <w:lvlText w:val="%1."/>
      <w:lvlJc w:val="left"/>
      <w:pPr>
        <w:ind w:left="1069" w:hanging="360"/>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970BA6"/>
    <w:multiLevelType w:val="hybridMultilevel"/>
    <w:tmpl w:val="EC30ABE6"/>
    <w:lvl w:ilvl="0" w:tplc="3A7E630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1293787"/>
    <w:multiLevelType w:val="multilevel"/>
    <w:tmpl w:val="48C40424"/>
    <w:lvl w:ilvl="0">
      <w:start w:val="1"/>
      <w:numFmt w:val="decimal"/>
      <w:lvlText w:val="%1."/>
      <w:lvlJc w:val="left"/>
      <w:pPr>
        <w:ind w:left="92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639D590D"/>
    <w:multiLevelType w:val="multilevel"/>
    <w:tmpl w:val="0A4200A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3D533C2"/>
    <w:multiLevelType w:val="hybridMultilevel"/>
    <w:tmpl w:val="ABB2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48"/>
    <w:rsid w:val="00021491"/>
    <w:rsid w:val="00042DFC"/>
    <w:rsid w:val="00047D27"/>
    <w:rsid w:val="000A12DB"/>
    <w:rsid w:val="000B3561"/>
    <w:rsid w:val="000E65D0"/>
    <w:rsid w:val="0010723D"/>
    <w:rsid w:val="00114D36"/>
    <w:rsid w:val="00123A2F"/>
    <w:rsid w:val="001862BB"/>
    <w:rsid w:val="00197048"/>
    <w:rsid w:val="001A3C09"/>
    <w:rsid w:val="001B503D"/>
    <w:rsid w:val="00202369"/>
    <w:rsid w:val="002250AB"/>
    <w:rsid w:val="00263F19"/>
    <w:rsid w:val="00264448"/>
    <w:rsid w:val="00271AEF"/>
    <w:rsid w:val="002A143B"/>
    <w:rsid w:val="002D0B11"/>
    <w:rsid w:val="00316752"/>
    <w:rsid w:val="003514C6"/>
    <w:rsid w:val="003A352C"/>
    <w:rsid w:val="00437CC2"/>
    <w:rsid w:val="00437EAF"/>
    <w:rsid w:val="0045627F"/>
    <w:rsid w:val="005942EC"/>
    <w:rsid w:val="00600F3D"/>
    <w:rsid w:val="00610619"/>
    <w:rsid w:val="00621689"/>
    <w:rsid w:val="0064334A"/>
    <w:rsid w:val="006E67B5"/>
    <w:rsid w:val="00745B20"/>
    <w:rsid w:val="007619D2"/>
    <w:rsid w:val="007803A4"/>
    <w:rsid w:val="007C72F4"/>
    <w:rsid w:val="007C7930"/>
    <w:rsid w:val="007D056B"/>
    <w:rsid w:val="00855B02"/>
    <w:rsid w:val="0086050F"/>
    <w:rsid w:val="008F1370"/>
    <w:rsid w:val="00900A42"/>
    <w:rsid w:val="0091332E"/>
    <w:rsid w:val="009207C7"/>
    <w:rsid w:val="00956F7F"/>
    <w:rsid w:val="009B007C"/>
    <w:rsid w:val="009B387B"/>
    <w:rsid w:val="009B4E91"/>
    <w:rsid w:val="00A00FE2"/>
    <w:rsid w:val="00A20238"/>
    <w:rsid w:val="00A37FB3"/>
    <w:rsid w:val="00A41FF2"/>
    <w:rsid w:val="00A71A34"/>
    <w:rsid w:val="00A82701"/>
    <w:rsid w:val="00AA2408"/>
    <w:rsid w:val="00AF0CD0"/>
    <w:rsid w:val="00B34E73"/>
    <w:rsid w:val="00B45FA7"/>
    <w:rsid w:val="00B6006C"/>
    <w:rsid w:val="00BB1970"/>
    <w:rsid w:val="00BB1CBE"/>
    <w:rsid w:val="00BF39FC"/>
    <w:rsid w:val="00BF68EB"/>
    <w:rsid w:val="00C323CC"/>
    <w:rsid w:val="00C960B7"/>
    <w:rsid w:val="00CE087C"/>
    <w:rsid w:val="00D040D4"/>
    <w:rsid w:val="00D21435"/>
    <w:rsid w:val="00D61700"/>
    <w:rsid w:val="00DB7F7E"/>
    <w:rsid w:val="00DC7F8A"/>
    <w:rsid w:val="00E97D11"/>
    <w:rsid w:val="00EA31FD"/>
    <w:rsid w:val="00EA4BC7"/>
    <w:rsid w:val="00F67255"/>
    <w:rsid w:val="00F754C9"/>
    <w:rsid w:val="00F963E9"/>
    <w:rsid w:val="00FA3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5582"/>
  <w15:chartTrackingRefBased/>
  <w15:docId w15:val="{0297B5CE-F29D-432A-A7FF-6B214F8E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8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45B2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745B20"/>
    <w:rPr>
      <w:rFonts w:ascii="Times New Roman" w:eastAsia="Times New Roman" w:hAnsi="Times New Roman" w:cs="Times New Roman"/>
      <w:sz w:val="24"/>
      <w:szCs w:val="24"/>
      <w:lang w:eastAsia="ru-RU"/>
    </w:rPr>
  </w:style>
  <w:style w:type="character" w:styleId="a5">
    <w:name w:val="page number"/>
    <w:basedOn w:val="a0"/>
    <w:rsid w:val="00745B20"/>
  </w:style>
  <w:style w:type="paragraph" w:styleId="a6">
    <w:name w:val="header"/>
    <w:basedOn w:val="a"/>
    <w:link w:val="a7"/>
    <w:uiPriority w:val="99"/>
    <w:unhideWhenUsed/>
    <w:rsid w:val="00A41FF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1FF2"/>
  </w:style>
  <w:style w:type="paragraph" w:styleId="a8">
    <w:name w:val="List Paragraph"/>
    <w:basedOn w:val="a"/>
    <w:uiPriority w:val="34"/>
    <w:qFormat/>
    <w:rsid w:val="00A41FF2"/>
    <w:pPr>
      <w:ind w:left="720"/>
      <w:contextualSpacing/>
    </w:pPr>
  </w:style>
  <w:style w:type="paragraph" w:customStyle="1" w:styleId="ConsPlusNormal">
    <w:name w:val="ConsPlusNormal"/>
    <w:rsid w:val="00BF68EB"/>
    <w:pPr>
      <w:autoSpaceDE w:val="0"/>
      <w:autoSpaceDN w:val="0"/>
      <w:adjustRightInd w:val="0"/>
      <w:spacing w:after="0" w:line="240" w:lineRule="auto"/>
    </w:pPr>
    <w:rPr>
      <w:rFonts w:ascii="Arial" w:eastAsia="Calibri" w:hAnsi="Arial" w:cs="Arial"/>
      <w:sz w:val="20"/>
      <w:szCs w:val="20"/>
    </w:rPr>
  </w:style>
  <w:style w:type="character" w:styleId="a9">
    <w:name w:val="Hyperlink"/>
    <w:basedOn w:val="a0"/>
    <w:uiPriority w:val="99"/>
    <w:unhideWhenUsed/>
    <w:rsid w:val="00D61700"/>
    <w:rPr>
      <w:color w:val="0563C1" w:themeColor="hyperlink"/>
      <w:u w:val="single"/>
    </w:rPr>
  </w:style>
  <w:style w:type="character" w:styleId="aa">
    <w:name w:val="annotation reference"/>
    <w:basedOn w:val="a0"/>
    <w:uiPriority w:val="99"/>
    <w:semiHidden/>
    <w:unhideWhenUsed/>
    <w:rsid w:val="00855B02"/>
    <w:rPr>
      <w:sz w:val="16"/>
      <w:szCs w:val="16"/>
    </w:rPr>
  </w:style>
  <w:style w:type="paragraph" w:styleId="ab">
    <w:name w:val="annotation text"/>
    <w:basedOn w:val="a"/>
    <w:link w:val="ac"/>
    <w:uiPriority w:val="99"/>
    <w:semiHidden/>
    <w:unhideWhenUsed/>
    <w:rsid w:val="00855B02"/>
    <w:pPr>
      <w:spacing w:line="240" w:lineRule="auto"/>
    </w:pPr>
    <w:rPr>
      <w:sz w:val="20"/>
      <w:szCs w:val="20"/>
    </w:rPr>
  </w:style>
  <w:style w:type="character" w:customStyle="1" w:styleId="ac">
    <w:name w:val="Текст примечания Знак"/>
    <w:basedOn w:val="a0"/>
    <w:link w:val="ab"/>
    <w:uiPriority w:val="99"/>
    <w:semiHidden/>
    <w:rsid w:val="00855B02"/>
    <w:rPr>
      <w:sz w:val="20"/>
      <w:szCs w:val="20"/>
    </w:rPr>
  </w:style>
  <w:style w:type="paragraph" w:styleId="ad">
    <w:name w:val="annotation subject"/>
    <w:basedOn w:val="ab"/>
    <w:next w:val="ab"/>
    <w:link w:val="ae"/>
    <w:uiPriority w:val="99"/>
    <w:semiHidden/>
    <w:unhideWhenUsed/>
    <w:rsid w:val="00855B02"/>
    <w:rPr>
      <w:b/>
      <w:bCs/>
    </w:rPr>
  </w:style>
  <w:style w:type="character" w:customStyle="1" w:styleId="ae">
    <w:name w:val="Тема примечания Знак"/>
    <w:basedOn w:val="ac"/>
    <w:link w:val="ad"/>
    <w:uiPriority w:val="99"/>
    <w:semiHidden/>
    <w:rsid w:val="00855B02"/>
    <w:rPr>
      <w:b/>
      <w:bCs/>
      <w:sz w:val="20"/>
      <w:szCs w:val="20"/>
    </w:rPr>
  </w:style>
  <w:style w:type="paragraph" w:styleId="af">
    <w:name w:val="Balloon Text"/>
    <w:basedOn w:val="a"/>
    <w:link w:val="af0"/>
    <w:uiPriority w:val="99"/>
    <w:semiHidden/>
    <w:unhideWhenUsed/>
    <w:rsid w:val="00855B0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55B02"/>
    <w:rPr>
      <w:rFonts w:ascii="Segoe UI" w:hAnsi="Segoe UI" w:cs="Segoe UI"/>
      <w:sz w:val="18"/>
      <w:szCs w:val="18"/>
    </w:rPr>
  </w:style>
  <w:style w:type="character" w:styleId="af1">
    <w:name w:val="Unresolved Mention"/>
    <w:basedOn w:val="a0"/>
    <w:uiPriority w:val="99"/>
    <w:semiHidden/>
    <w:unhideWhenUsed/>
    <w:rsid w:val="00DB7F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24428">
      <w:bodyDiv w:val="1"/>
      <w:marLeft w:val="0"/>
      <w:marRight w:val="0"/>
      <w:marTop w:val="0"/>
      <w:marBottom w:val="0"/>
      <w:divBdr>
        <w:top w:val="none" w:sz="0" w:space="0" w:color="auto"/>
        <w:left w:val="none" w:sz="0" w:space="0" w:color="auto"/>
        <w:bottom w:val="none" w:sz="0" w:space="0" w:color="auto"/>
        <w:right w:val="none" w:sz="0" w:space="0" w:color="auto"/>
      </w:divBdr>
    </w:div>
    <w:div w:id="315230213">
      <w:bodyDiv w:val="1"/>
      <w:marLeft w:val="0"/>
      <w:marRight w:val="0"/>
      <w:marTop w:val="0"/>
      <w:marBottom w:val="0"/>
      <w:divBdr>
        <w:top w:val="none" w:sz="0" w:space="0" w:color="auto"/>
        <w:left w:val="none" w:sz="0" w:space="0" w:color="auto"/>
        <w:bottom w:val="none" w:sz="0" w:space="0" w:color="auto"/>
        <w:right w:val="none" w:sz="0" w:space="0" w:color="auto"/>
      </w:divBdr>
    </w:div>
    <w:div w:id="521431525">
      <w:bodyDiv w:val="1"/>
      <w:marLeft w:val="0"/>
      <w:marRight w:val="0"/>
      <w:marTop w:val="0"/>
      <w:marBottom w:val="0"/>
      <w:divBdr>
        <w:top w:val="none" w:sz="0" w:space="0" w:color="auto"/>
        <w:left w:val="none" w:sz="0" w:space="0" w:color="auto"/>
        <w:bottom w:val="none" w:sz="0" w:space="0" w:color="auto"/>
        <w:right w:val="none" w:sz="0" w:space="0" w:color="auto"/>
      </w:divBdr>
    </w:div>
    <w:div w:id="1757745274">
      <w:bodyDiv w:val="1"/>
      <w:marLeft w:val="0"/>
      <w:marRight w:val="0"/>
      <w:marTop w:val="0"/>
      <w:marBottom w:val="0"/>
      <w:divBdr>
        <w:top w:val="none" w:sz="0" w:space="0" w:color="auto"/>
        <w:left w:val="none" w:sz="0" w:space="0" w:color="auto"/>
        <w:bottom w:val="none" w:sz="0" w:space="0" w:color="auto"/>
        <w:right w:val="none" w:sz="0" w:space="0" w:color="auto"/>
      </w:divBdr>
    </w:div>
    <w:div w:id="19433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lkom-complex.ru/" TargetMode="External"/><Relationship Id="rId12" Type="http://schemas.openxmlformats.org/officeDocument/2006/relationships/hyperlink" Target="http://fkr-sp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eltorg.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kr-spb.ru/" TargetMode="External"/><Relationship Id="rId4" Type="http://schemas.openxmlformats.org/officeDocument/2006/relationships/webSettings" Target="webSettings.xml"/><Relationship Id="rId9" Type="http://schemas.openxmlformats.org/officeDocument/2006/relationships/hyperlink" Target="https://www.roseltor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1457</Words>
  <Characters>8308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Громова Юлия Рейновна</dc:creator>
  <cp:keywords/>
  <dc:description/>
  <cp:lastModifiedBy>Кишман Дарья Сергеевна</cp:lastModifiedBy>
  <cp:revision>29</cp:revision>
  <dcterms:created xsi:type="dcterms:W3CDTF">2017-03-31T09:14:00Z</dcterms:created>
  <dcterms:modified xsi:type="dcterms:W3CDTF">2018-11-26T13:13:00Z</dcterms:modified>
</cp:coreProperties>
</file>