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D7B02" w:rsidRDefault="00012A87" w:rsidP="00012A87">
      <w:pPr>
        <w:pStyle w:val="ConsPlusNormal"/>
        <w:jc w:val="center"/>
        <w:outlineLvl w:val="0"/>
        <w:rPr>
          <w:rFonts w:ascii="Times New Roman" w:hAnsi="Times New Roman" w:cs="Times New Roman"/>
          <w:b/>
          <w:sz w:val="22"/>
          <w:szCs w:val="22"/>
        </w:rPr>
      </w:pPr>
      <w:r w:rsidRPr="001D7B02">
        <w:rPr>
          <w:rFonts w:ascii="Times New Roman" w:hAnsi="Times New Roman" w:cs="Times New Roman"/>
          <w:b/>
          <w:sz w:val="22"/>
          <w:szCs w:val="22"/>
        </w:rPr>
        <w:t xml:space="preserve">ПРОТОКОЛ </w:t>
      </w:r>
      <w:r w:rsidR="00C17872" w:rsidRPr="001D7B02">
        <w:rPr>
          <w:rFonts w:ascii="Times New Roman" w:hAnsi="Times New Roman" w:cs="Times New Roman"/>
          <w:b/>
          <w:sz w:val="22"/>
          <w:szCs w:val="22"/>
        </w:rPr>
        <w:t>№</w:t>
      </w:r>
      <w:r w:rsidRPr="001D7B02">
        <w:rPr>
          <w:rFonts w:ascii="Times New Roman" w:hAnsi="Times New Roman" w:cs="Times New Roman"/>
          <w:b/>
          <w:sz w:val="22"/>
          <w:szCs w:val="22"/>
        </w:rPr>
        <w:t xml:space="preserve"> </w:t>
      </w:r>
      <w:r w:rsidR="000D549F">
        <w:rPr>
          <w:rFonts w:ascii="Times New Roman" w:hAnsi="Times New Roman" w:cs="Times New Roman"/>
          <w:b/>
          <w:sz w:val="22"/>
          <w:szCs w:val="22"/>
        </w:rPr>
        <w:t>3</w:t>
      </w:r>
      <w:r w:rsidR="0081333D">
        <w:rPr>
          <w:rFonts w:ascii="Times New Roman" w:hAnsi="Times New Roman" w:cs="Times New Roman"/>
          <w:b/>
          <w:sz w:val="22"/>
          <w:szCs w:val="22"/>
        </w:rPr>
        <w:t>9</w:t>
      </w:r>
      <w:r w:rsidR="00966393" w:rsidRPr="001D7B02">
        <w:rPr>
          <w:rFonts w:ascii="Times New Roman" w:hAnsi="Times New Roman" w:cs="Times New Roman"/>
          <w:b/>
          <w:sz w:val="22"/>
          <w:szCs w:val="22"/>
        </w:rPr>
        <w:t>/</w:t>
      </w:r>
      <w:r w:rsidR="000D549F">
        <w:rPr>
          <w:rFonts w:ascii="Times New Roman" w:hAnsi="Times New Roman" w:cs="Times New Roman"/>
          <w:b/>
          <w:sz w:val="22"/>
          <w:szCs w:val="22"/>
        </w:rPr>
        <w:t>2</w:t>
      </w:r>
      <w:r w:rsidR="0081333D">
        <w:rPr>
          <w:rFonts w:ascii="Times New Roman" w:hAnsi="Times New Roman" w:cs="Times New Roman"/>
          <w:b/>
          <w:sz w:val="22"/>
          <w:szCs w:val="22"/>
        </w:rPr>
        <w:t>6</w:t>
      </w:r>
      <w:r w:rsidR="004E2DC9" w:rsidRPr="001D7B02">
        <w:rPr>
          <w:rFonts w:ascii="Times New Roman" w:hAnsi="Times New Roman" w:cs="Times New Roman"/>
          <w:b/>
          <w:sz w:val="22"/>
          <w:szCs w:val="22"/>
        </w:rPr>
        <w:t>Ж</w:t>
      </w:r>
      <w:r w:rsidR="00966393" w:rsidRPr="001D7B02">
        <w:rPr>
          <w:rFonts w:ascii="Times New Roman" w:hAnsi="Times New Roman" w:cs="Times New Roman"/>
          <w:b/>
          <w:sz w:val="22"/>
          <w:szCs w:val="22"/>
        </w:rPr>
        <w:t>-1</w:t>
      </w:r>
      <w:r w:rsidR="004D252A" w:rsidRPr="001D7B02">
        <w:rPr>
          <w:rFonts w:ascii="Times New Roman" w:hAnsi="Times New Roman" w:cs="Times New Roman"/>
          <w:b/>
          <w:sz w:val="22"/>
          <w:szCs w:val="22"/>
        </w:rPr>
        <w:t>8</w:t>
      </w:r>
    </w:p>
    <w:p w:rsidR="00012A87" w:rsidRPr="001D7B02" w:rsidRDefault="00C17872" w:rsidP="00012A87">
      <w:pPr>
        <w:pStyle w:val="ConsPlusNormal"/>
        <w:jc w:val="center"/>
        <w:rPr>
          <w:rFonts w:ascii="Times New Roman" w:hAnsi="Times New Roman" w:cs="Times New Roman"/>
          <w:b/>
          <w:sz w:val="22"/>
          <w:szCs w:val="22"/>
        </w:rPr>
      </w:pPr>
      <w:r w:rsidRPr="001D7B0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Санкт-Петербурга</w:t>
      </w:r>
      <w:r w:rsidR="004E0043" w:rsidRPr="001D7B02">
        <w:rPr>
          <w:rFonts w:ascii="Times New Roman" w:hAnsi="Times New Roman" w:cs="Times New Roman"/>
          <w:sz w:val="22"/>
          <w:szCs w:val="22"/>
        </w:rPr>
        <w:t xml:space="preserve"> </w:t>
      </w:r>
    </w:p>
    <w:p w:rsidR="00012A87" w:rsidRPr="001D7B02" w:rsidRDefault="00012A87" w:rsidP="00012A87">
      <w:pPr>
        <w:pStyle w:val="ConsPlusNormal"/>
        <w:ind w:firstLine="540"/>
        <w:jc w:val="both"/>
        <w:rPr>
          <w:rFonts w:ascii="Times New Roman" w:hAnsi="Times New Roman" w:cs="Times New Roman"/>
          <w:sz w:val="22"/>
          <w:szCs w:val="22"/>
        </w:rPr>
      </w:pPr>
    </w:p>
    <w:p w:rsidR="00C17872" w:rsidRPr="001D7B02" w:rsidRDefault="00012A87"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Санкт-Петербург</w:t>
      </w:r>
      <w:r w:rsidR="00C17872" w:rsidRPr="001D7B02">
        <w:rPr>
          <w:rFonts w:ascii="Times New Roman" w:hAnsi="Times New Roman" w:cs="Times New Roman"/>
          <w:sz w:val="22"/>
          <w:szCs w:val="22"/>
        </w:rPr>
        <w:t xml:space="preserve">, Жилищный комитет, </w:t>
      </w:r>
    </w:p>
    <w:p w:rsidR="00012A87" w:rsidRPr="001D7B02" w:rsidRDefault="00C17872"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191011, пл. Островского, д. 11</w:t>
      </w:r>
      <w:r w:rsidRPr="001D7B02">
        <w:rPr>
          <w:rFonts w:ascii="Times New Roman" w:hAnsi="Times New Roman" w:cs="Times New Roman"/>
          <w:sz w:val="22"/>
          <w:szCs w:val="22"/>
        </w:rPr>
        <w:tab/>
      </w:r>
      <w:r w:rsidRPr="001D7B02">
        <w:rPr>
          <w:rFonts w:ascii="Times New Roman" w:hAnsi="Times New Roman" w:cs="Times New Roman"/>
          <w:sz w:val="22"/>
          <w:szCs w:val="22"/>
        </w:rPr>
        <w:tab/>
      </w:r>
      <w:r w:rsidRPr="001D7B02">
        <w:rPr>
          <w:rFonts w:ascii="Times New Roman" w:hAnsi="Times New Roman" w:cs="Times New Roman"/>
          <w:sz w:val="22"/>
          <w:szCs w:val="22"/>
        </w:rPr>
        <w:tab/>
        <w:t xml:space="preserve">      </w:t>
      </w:r>
      <w:r w:rsidR="00DF055E" w:rsidRPr="001D7B02">
        <w:rPr>
          <w:rFonts w:ascii="Times New Roman" w:hAnsi="Times New Roman" w:cs="Times New Roman"/>
          <w:sz w:val="22"/>
          <w:szCs w:val="22"/>
        </w:rPr>
        <w:t xml:space="preserve">                               </w:t>
      </w:r>
      <w:r w:rsidR="0081333D">
        <w:rPr>
          <w:rFonts w:ascii="Times New Roman" w:hAnsi="Times New Roman" w:cs="Times New Roman"/>
          <w:sz w:val="22"/>
          <w:szCs w:val="22"/>
        </w:rPr>
        <w:t>6</w:t>
      </w:r>
      <w:r w:rsidR="004D252A" w:rsidRPr="001D7B02">
        <w:rPr>
          <w:rFonts w:ascii="Times New Roman" w:hAnsi="Times New Roman" w:cs="Times New Roman"/>
          <w:sz w:val="22"/>
          <w:szCs w:val="22"/>
        </w:rPr>
        <w:t xml:space="preserve"> </w:t>
      </w:r>
      <w:r w:rsidR="0081333D">
        <w:rPr>
          <w:rFonts w:ascii="Times New Roman" w:hAnsi="Times New Roman" w:cs="Times New Roman"/>
          <w:sz w:val="22"/>
          <w:szCs w:val="22"/>
        </w:rPr>
        <w:t>дека</w:t>
      </w:r>
      <w:r w:rsidR="000D549F">
        <w:rPr>
          <w:rFonts w:ascii="Times New Roman" w:hAnsi="Times New Roman" w:cs="Times New Roman"/>
          <w:sz w:val="22"/>
          <w:szCs w:val="22"/>
        </w:rPr>
        <w:t>бр</w:t>
      </w:r>
      <w:r w:rsidR="00556481">
        <w:rPr>
          <w:rFonts w:ascii="Times New Roman" w:hAnsi="Times New Roman" w:cs="Times New Roman"/>
          <w:sz w:val="22"/>
          <w:szCs w:val="22"/>
        </w:rPr>
        <w:t>я</w:t>
      </w:r>
      <w:r w:rsidR="004D252A"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 20</w:t>
      </w:r>
      <w:r w:rsidR="006E591E" w:rsidRPr="001D7B02">
        <w:rPr>
          <w:rFonts w:ascii="Times New Roman" w:hAnsi="Times New Roman" w:cs="Times New Roman"/>
          <w:sz w:val="22"/>
          <w:szCs w:val="22"/>
        </w:rPr>
        <w:t>1</w:t>
      </w:r>
      <w:r w:rsidR="004D252A" w:rsidRPr="001D7B02">
        <w:rPr>
          <w:rFonts w:ascii="Times New Roman" w:hAnsi="Times New Roman" w:cs="Times New Roman"/>
          <w:sz w:val="22"/>
          <w:szCs w:val="22"/>
        </w:rPr>
        <w:t>8</w:t>
      </w:r>
      <w:r w:rsidR="00012A87" w:rsidRPr="001D7B02">
        <w:rPr>
          <w:rFonts w:ascii="Times New Roman" w:hAnsi="Times New Roman" w:cs="Times New Roman"/>
          <w:sz w:val="22"/>
          <w:szCs w:val="22"/>
        </w:rPr>
        <w:t xml:space="preserve"> г. </w:t>
      </w:r>
      <w:r w:rsidR="00BB18B0" w:rsidRPr="001D7B02">
        <w:rPr>
          <w:rFonts w:ascii="Times New Roman" w:hAnsi="Times New Roman" w:cs="Times New Roman"/>
          <w:sz w:val="22"/>
          <w:szCs w:val="22"/>
        </w:rPr>
        <w:t>1</w:t>
      </w:r>
      <w:r w:rsidR="0081333D">
        <w:rPr>
          <w:rFonts w:ascii="Times New Roman" w:hAnsi="Times New Roman" w:cs="Times New Roman"/>
          <w:sz w:val="22"/>
          <w:szCs w:val="22"/>
        </w:rPr>
        <w:t xml:space="preserve">5 </w:t>
      </w:r>
      <w:r w:rsidR="00012A87" w:rsidRPr="001D7B02">
        <w:rPr>
          <w:rFonts w:ascii="Times New Roman" w:hAnsi="Times New Roman" w:cs="Times New Roman"/>
          <w:sz w:val="22"/>
          <w:szCs w:val="22"/>
        </w:rPr>
        <w:t xml:space="preserve">ч. </w:t>
      </w:r>
      <w:r w:rsidR="0081333D">
        <w:rPr>
          <w:rFonts w:ascii="Times New Roman" w:hAnsi="Times New Roman" w:cs="Times New Roman"/>
          <w:sz w:val="22"/>
          <w:szCs w:val="22"/>
        </w:rPr>
        <w:t>4</w:t>
      </w:r>
      <w:r w:rsidR="004E0043" w:rsidRPr="001D7B02">
        <w:rPr>
          <w:rFonts w:ascii="Times New Roman" w:hAnsi="Times New Roman" w:cs="Times New Roman"/>
          <w:sz w:val="22"/>
          <w:szCs w:val="22"/>
        </w:rPr>
        <w:t>0</w:t>
      </w:r>
      <w:r w:rsidR="00012A87" w:rsidRPr="001D7B02">
        <w:rPr>
          <w:rFonts w:ascii="Times New Roman" w:hAnsi="Times New Roman" w:cs="Times New Roman"/>
          <w:sz w:val="22"/>
          <w:szCs w:val="22"/>
        </w:rPr>
        <w:t xml:space="preserve"> мин.</w:t>
      </w:r>
    </w:p>
    <w:p w:rsidR="00012A87" w:rsidRPr="001D7B02" w:rsidRDefault="00012A87" w:rsidP="00C17872">
      <w:pPr>
        <w:pStyle w:val="ConsPlusNormal"/>
        <w:ind w:firstLine="567"/>
        <w:jc w:val="both"/>
        <w:rPr>
          <w:rFonts w:ascii="Times New Roman" w:hAnsi="Times New Roman" w:cs="Times New Roman"/>
          <w:sz w:val="22"/>
          <w:szCs w:val="22"/>
        </w:rPr>
      </w:pPr>
    </w:p>
    <w:p w:rsidR="00C17872"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Н</w:t>
      </w:r>
      <w:r w:rsidR="00C17872" w:rsidRPr="001D7B02">
        <w:rPr>
          <w:rFonts w:ascii="Times New Roman" w:hAnsi="Times New Roman" w:cs="Times New Roman"/>
          <w:sz w:val="22"/>
          <w:szCs w:val="22"/>
        </w:rPr>
        <w:t xml:space="preserve">омер предварительного отбора: </w:t>
      </w:r>
      <w:r w:rsidR="000D549F">
        <w:rPr>
          <w:rFonts w:ascii="Times New Roman" w:hAnsi="Times New Roman" w:cs="Times New Roman"/>
          <w:sz w:val="22"/>
          <w:szCs w:val="22"/>
        </w:rPr>
        <w:t>2</w:t>
      </w:r>
      <w:r w:rsidR="0081333D">
        <w:rPr>
          <w:rFonts w:ascii="Times New Roman" w:hAnsi="Times New Roman" w:cs="Times New Roman"/>
          <w:sz w:val="22"/>
          <w:szCs w:val="22"/>
        </w:rPr>
        <w:t>6</w:t>
      </w:r>
      <w:r w:rsidR="00E10CA1" w:rsidRPr="001D7B02">
        <w:rPr>
          <w:rFonts w:ascii="Times New Roman" w:hAnsi="Times New Roman" w:cs="Times New Roman"/>
          <w:sz w:val="22"/>
          <w:szCs w:val="22"/>
        </w:rPr>
        <w:t>Ж</w:t>
      </w:r>
      <w:r w:rsidR="00F229AB" w:rsidRPr="001D7B02">
        <w:rPr>
          <w:rFonts w:ascii="Times New Roman" w:hAnsi="Times New Roman" w:cs="Times New Roman"/>
          <w:sz w:val="22"/>
          <w:szCs w:val="22"/>
        </w:rPr>
        <w:t>-1</w:t>
      </w:r>
      <w:r w:rsidR="004D252A" w:rsidRPr="001D7B02">
        <w:rPr>
          <w:rFonts w:ascii="Times New Roman" w:hAnsi="Times New Roman" w:cs="Times New Roman"/>
          <w:sz w:val="22"/>
          <w:szCs w:val="22"/>
        </w:rPr>
        <w:t>8</w:t>
      </w:r>
      <w:r w:rsidR="00320A3B">
        <w:rPr>
          <w:rFonts w:ascii="Times New Roman" w:hAnsi="Times New Roman" w:cs="Times New Roman"/>
          <w:sz w:val="22"/>
          <w:szCs w:val="22"/>
        </w:rPr>
        <w:t>(</w:t>
      </w:r>
      <w:r w:rsidR="0081333D" w:rsidRPr="0081333D">
        <w:rPr>
          <w:color w:val="7B7B7B"/>
          <w:sz w:val="18"/>
          <w:szCs w:val="18"/>
          <w:shd w:val="clear" w:color="auto" w:fill="FFFFFF"/>
        </w:rPr>
        <w:t>017220000051800063</w:t>
      </w:r>
      <w:r w:rsidR="00320A3B">
        <w:rPr>
          <w:color w:val="7B7B7B"/>
          <w:sz w:val="18"/>
          <w:szCs w:val="18"/>
          <w:shd w:val="clear" w:color="auto" w:fill="FFFFFF"/>
        </w:rPr>
        <w:t>)</w:t>
      </w:r>
    </w:p>
    <w:p w:rsidR="00DF5BEB" w:rsidRPr="001D7B02" w:rsidRDefault="00012A87" w:rsidP="00C17872">
      <w:pPr>
        <w:pStyle w:val="ConsPlusNormal"/>
        <w:ind w:firstLine="567"/>
        <w:jc w:val="both"/>
        <w:rPr>
          <w:rFonts w:ascii="Times New Roman" w:hAnsi="Times New Roman" w:cs="Times New Roman"/>
          <w:color w:val="000000"/>
          <w:sz w:val="22"/>
          <w:szCs w:val="22"/>
        </w:rPr>
      </w:pPr>
      <w:r w:rsidRPr="001D7B02">
        <w:rPr>
          <w:rFonts w:ascii="Times New Roman" w:hAnsi="Times New Roman" w:cs="Times New Roman"/>
          <w:sz w:val="22"/>
          <w:szCs w:val="22"/>
        </w:rPr>
        <w:t xml:space="preserve">Наименование </w:t>
      </w:r>
      <w:r w:rsidR="00C17872" w:rsidRPr="001D7B02">
        <w:rPr>
          <w:rFonts w:ascii="Times New Roman" w:hAnsi="Times New Roman" w:cs="Times New Roman"/>
          <w:sz w:val="22"/>
          <w:szCs w:val="22"/>
        </w:rPr>
        <w:t>предварительного отбора</w:t>
      </w:r>
      <w:r w:rsidRPr="001D7B02">
        <w:rPr>
          <w:rFonts w:ascii="Times New Roman" w:hAnsi="Times New Roman" w:cs="Times New Roman"/>
          <w:sz w:val="22"/>
          <w:szCs w:val="22"/>
        </w:rPr>
        <w:t xml:space="preserve">: </w:t>
      </w:r>
      <w:r w:rsidR="00BA1A80" w:rsidRPr="001D7B02">
        <w:rPr>
          <w:rFonts w:ascii="Times New Roman" w:hAnsi="Times New Roman" w:cs="Times New Roman"/>
          <w:color w:val="000000"/>
          <w:sz w:val="22"/>
          <w:szCs w:val="22"/>
        </w:rPr>
        <w:t xml:space="preserve">предварительный отбор </w:t>
      </w:r>
      <w:r w:rsidR="007412B4" w:rsidRPr="001D7B02">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E10CA1" w:rsidRPr="001D7B02">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1D7B02">
        <w:rPr>
          <w:rFonts w:ascii="Times New Roman" w:hAnsi="Times New Roman" w:cs="Times New Roman"/>
          <w:color w:val="000000"/>
          <w:sz w:val="22"/>
          <w:szCs w:val="22"/>
        </w:rPr>
        <w:t>.</w:t>
      </w:r>
    </w:p>
    <w:p w:rsidR="00012A87"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Дата и место размещения извещения о проведении предварительного отбора</w:t>
      </w:r>
      <w:r w:rsidR="00BA1A80" w:rsidRPr="001D7B02">
        <w:rPr>
          <w:rFonts w:ascii="Times New Roman" w:hAnsi="Times New Roman" w:cs="Times New Roman"/>
          <w:sz w:val="22"/>
          <w:szCs w:val="22"/>
        </w:rPr>
        <w:t>:</w:t>
      </w:r>
      <w:r w:rsidR="00E241D4" w:rsidRPr="001D7B02">
        <w:rPr>
          <w:rFonts w:ascii="Times New Roman" w:hAnsi="Times New Roman" w:cs="Times New Roman"/>
          <w:sz w:val="22"/>
          <w:szCs w:val="22"/>
        </w:rPr>
        <w:t xml:space="preserve"> </w:t>
      </w:r>
    </w:p>
    <w:p w:rsidR="00BA1A80" w:rsidRPr="001D7B02" w:rsidRDefault="00B917FA" w:rsidP="00BA1A80">
      <w:pPr>
        <w:pStyle w:val="aa"/>
        <w:tabs>
          <w:tab w:val="left" w:pos="3060"/>
        </w:tabs>
        <w:ind w:left="0" w:right="2"/>
        <w:jc w:val="both"/>
        <w:rPr>
          <w:rFonts w:ascii="Times New Roman" w:hAnsi="Times New Roman"/>
          <w:u w:val="single"/>
        </w:rPr>
      </w:pPr>
      <w:r w:rsidRPr="00B917FA">
        <w:rPr>
          <w:rFonts w:ascii="Times New Roman" w:hAnsi="Times New Roman"/>
        </w:rPr>
        <w:t xml:space="preserve">извещение о проведении предварительного отбора размещено </w:t>
      </w:r>
      <w:r w:rsidR="0081333D">
        <w:rPr>
          <w:rFonts w:ascii="Times New Roman" w:hAnsi="Times New Roman"/>
        </w:rPr>
        <w:t>01</w:t>
      </w:r>
      <w:r w:rsidRPr="00B917FA">
        <w:rPr>
          <w:rFonts w:ascii="Times New Roman" w:hAnsi="Times New Roman"/>
        </w:rPr>
        <w:t>.</w:t>
      </w:r>
      <w:r w:rsidR="0081333D">
        <w:rPr>
          <w:rFonts w:ascii="Times New Roman" w:hAnsi="Times New Roman"/>
        </w:rPr>
        <w:t>11</w:t>
      </w:r>
      <w:r w:rsidRPr="00B917FA">
        <w:rPr>
          <w:rFonts w:ascii="Times New Roman" w:hAnsi="Times New Roman"/>
        </w:rPr>
        <w:t>.2018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1D7B02" w:rsidRDefault="00C17872" w:rsidP="00C17872">
      <w:pPr>
        <w:ind w:left="567"/>
        <w:jc w:val="both"/>
        <w:rPr>
          <w:b/>
          <w:sz w:val="22"/>
          <w:szCs w:val="22"/>
        </w:rPr>
      </w:pPr>
      <w:r w:rsidRPr="001D7B02">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D7B02" w:rsidTr="00BA1A80">
        <w:tc>
          <w:tcPr>
            <w:tcW w:w="4096" w:type="dxa"/>
          </w:tcPr>
          <w:p w:rsidR="00BB4421" w:rsidRPr="001D7B02" w:rsidRDefault="00BB4421"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Председатель комиссии:</w:t>
            </w:r>
          </w:p>
          <w:p w:rsidR="00BB4421" w:rsidRPr="001D7B02" w:rsidRDefault="00BB4421"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sz w:val="22"/>
                <w:szCs w:val="22"/>
              </w:rPr>
            </w:pPr>
            <w:r w:rsidRPr="001D7B02">
              <w:rPr>
                <w:sz w:val="22"/>
                <w:szCs w:val="22"/>
              </w:rPr>
              <w:t>Бородуля Алексей Валерьевич</w:t>
            </w: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заместитель председателя Жилищного комитета</w:t>
            </w:r>
          </w:p>
        </w:tc>
      </w:tr>
      <w:tr w:rsidR="00BB4421" w:rsidRPr="001D7B02" w:rsidTr="00BA1A80">
        <w:tc>
          <w:tcPr>
            <w:tcW w:w="4096" w:type="dxa"/>
          </w:tcPr>
          <w:p w:rsidR="00BE6A3B" w:rsidRDefault="00BE6A3B"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Заместитель председателя комиссии:</w:t>
            </w:r>
          </w:p>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jc w:val="both"/>
              <w:rPr>
                <w:sz w:val="22"/>
                <w:szCs w:val="22"/>
              </w:rPr>
            </w:pPr>
            <w:r w:rsidRPr="001D7B02">
              <w:rPr>
                <w:sz w:val="22"/>
                <w:szCs w:val="22"/>
              </w:rPr>
              <w:t>Шаталов Владимир Петрович</w:t>
            </w:r>
          </w:p>
          <w:p w:rsidR="00BB4421" w:rsidRPr="001D7B02" w:rsidRDefault="00BB4421" w:rsidP="00BC504B">
            <w:pPr>
              <w:tabs>
                <w:tab w:val="num" w:pos="0"/>
                <w:tab w:val="left" w:pos="9072"/>
              </w:tabs>
              <w:ind w:right="-1"/>
              <w:rPr>
                <w:sz w:val="22"/>
                <w:szCs w:val="22"/>
              </w:rPr>
            </w:pPr>
          </w:p>
          <w:p w:rsidR="00BC504B" w:rsidRPr="001D7B02" w:rsidRDefault="00BC504B" w:rsidP="00BC504B">
            <w:pPr>
              <w:tabs>
                <w:tab w:val="num" w:pos="0"/>
                <w:tab w:val="left" w:pos="9072"/>
              </w:tabs>
              <w:ind w:right="-1"/>
              <w:rPr>
                <w:sz w:val="22"/>
                <w:szCs w:val="22"/>
              </w:rPr>
            </w:pPr>
          </w:p>
        </w:tc>
        <w:tc>
          <w:tcPr>
            <w:tcW w:w="6218" w:type="dxa"/>
          </w:tcPr>
          <w:p w:rsidR="00BB4421" w:rsidRPr="001D7B02" w:rsidRDefault="00BB4421" w:rsidP="00BB4421">
            <w:pPr>
              <w:jc w:val="both"/>
              <w:rPr>
                <w:sz w:val="22"/>
                <w:szCs w:val="22"/>
              </w:rPr>
            </w:pPr>
            <w:r w:rsidRPr="001D7B02">
              <w:rPr>
                <w:sz w:val="22"/>
                <w:szCs w:val="22"/>
              </w:rPr>
              <w:t>- начальник Управления капитального ремонта Жилищного комитета</w:t>
            </w: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r w:rsidRPr="001D7B02">
              <w:rPr>
                <w:b/>
                <w:sz w:val="22"/>
                <w:szCs w:val="22"/>
              </w:rPr>
              <w:t>Заместитель председателя комиссии:</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Ендакова Ирина Федоровна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начальник Отдела обеспечения закупок и учета имущества Жилищного комитета</w:t>
            </w:r>
          </w:p>
        </w:tc>
      </w:tr>
      <w:tr w:rsidR="00BB4421" w:rsidRPr="001D7B02" w:rsidTr="00BA1A80">
        <w:tc>
          <w:tcPr>
            <w:tcW w:w="4096" w:type="dxa"/>
          </w:tcPr>
          <w:p w:rsidR="004E0043" w:rsidRPr="001D7B02" w:rsidRDefault="004E0043"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Члены комиссии:</w:t>
            </w:r>
          </w:p>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Кошелева Татьяна Леонидовна</w:t>
            </w:r>
          </w:p>
          <w:p w:rsidR="00291BE2" w:rsidRPr="001D7B02" w:rsidRDefault="00291BE2" w:rsidP="008F2439">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 юрисконсульт Юридического отдела Жилищного комитета</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Шабанова Ирина Юрьевна</w:t>
            </w:r>
          </w:p>
          <w:p w:rsidR="00F13E81" w:rsidRPr="001D7B02" w:rsidRDefault="0068318E" w:rsidP="00BB4421">
            <w:pPr>
              <w:tabs>
                <w:tab w:val="num" w:pos="0"/>
                <w:tab w:val="left" w:pos="9072"/>
              </w:tabs>
              <w:ind w:right="-1"/>
              <w:rPr>
                <w:sz w:val="22"/>
                <w:szCs w:val="22"/>
              </w:rPr>
            </w:pPr>
            <w:r>
              <w:rPr>
                <w:sz w:val="22"/>
                <w:szCs w:val="22"/>
              </w:rPr>
              <w:t>отсутствовал</w:t>
            </w:r>
          </w:p>
          <w:p w:rsidR="00F13E81" w:rsidRPr="001D7B02" w:rsidRDefault="00F13E81" w:rsidP="00BB4421">
            <w:pPr>
              <w:tabs>
                <w:tab w:val="num" w:pos="0"/>
                <w:tab w:val="left" w:pos="9072"/>
              </w:tabs>
              <w:ind w:right="-1"/>
              <w:rPr>
                <w:sz w:val="22"/>
                <w:szCs w:val="22"/>
              </w:rPr>
            </w:pPr>
          </w:p>
          <w:p w:rsidR="00F13E81" w:rsidRPr="001D7B02" w:rsidRDefault="00F13E81" w:rsidP="007A78DB">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начальник отдела капитального ремонта Управления капитального ремонта Жилищного комитета</w:t>
            </w:r>
          </w:p>
          <w:p w:rsidR="004E0043" w:rsidRPr="001D7B02" w:rsidRDefault="004E0043"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68318E" w:rsidP="00BB4421">
            <w:pPr>
              <w:tabs>
                <w:tab w:val="num" w:pos="0"/>
                <w:tab w:val="left" w:pos="9072"/>
              </w:tabs>
              <w:rPr>
                <w:sz w:val="22"/>
                <w:szCs w:val="22"/>
                <w:lang w:eastAsia="en-US"/>
              </w:rPr>
            </w:pPr>
            <w:r>
              <w:rPr>
                <w:sz w:val="22"/>
                <w:szCs w:val="22"/>
                <w:lang w:eastAsia="en-US"/>
              </w:rPr>
              <w:t>Ганичева Ольга Николаевна</w:t>
            </w:r>
          </w:p>
          <w:p w:rsidR="00E1774E" w:rsidRPr="001D7B02" w:rsidRDefault="00E1774E" w:rsidP="00BB4421">
            <w:pPr>
              <w:tabs>
                <w:tab w:val="num" w:pos="0"/>
                <w:tab w:val="left" w:pos="9072"/>
              </w:tabs>
              <w:rPr>
                <w:sz w:val="22"/>
                <w:szCs w:val="22"/>
                <w:lang w:eastAsia="en-US"/>
              </w:rPr>
            </w:pPr>
          </w:p>
          <w:p w:rsidR="00E1774E" w:rsidRPr="001D7B02" w:rsidRDefault="00E1774E" w:rsidP="00BB4421">
            <w:pPr>
              <w:tabs>
                <w:tab w:val="num" w:pos="0"/>
                <w:tab w:val="left" w:pos="9072"/>
              </w:tabs>
              <w:rPr>
                <w:sz w:val="22"/>
                <w:szCs w:val="22"/>
                <w:lang w:eastAsia="en-US"/>
              </w:rPr>
            </w:pPr>
          </w:p>
          <w:p w:rsidR="00E1774E" w:rsidRPr="001D7B02" w:rsidRDefault="00BC504B" w:rsidP="00BB4421">
            <w:pPr>
              <w:tabs>
                <w:tab w:val="num" w:pos="0"/>
                <w:tab w:val="left" w:pos="9072"/>
              </w:tabs>
              <w:rPr>
                <w:sz w:val="22"/>
                <w:szCs w:val="22"/>
                <w:lang w:eastAsia="en-US"/>
              </w:rPr>
            </w:pPr>
            <w:r w:rsidRPr="001D7B02">
              <w:rPr>
                <w:sz w:val="22"/>
                <w:szCs w:val="22"/>
                <w:lang w:eastAsia="en-US"/>
              </w:rPr>
              <w:t>о</w:t>
            </w:r>
            <w:r w:rsidR="00E1774E" w:rsidRPr="001D7B02">
              <w:rPr>
                <w:sz w:val="22"/>
                <w:szCs w:val="22"/>
                <w:lang w:eastAsia="en-US"/>
              </w:rPr>
              <w:t>тсутствовал</w:t>
            </w:r>
          </w:p>
          <w:p w:rsidR="00E1774E" w:rsidRPr="001D7B02" w:rsidRDefault="00E1774E" w:rsidP="00BB4421">
            <w:pPr>
              <w:tabs>
                <w:tab w:val="num" w:pos="0"/>
                <w:tab w:val="left" w:pos="9072"/>
              </w:tabs>
              <w:rPr>
                <w:sz w:val="22"/>
                <w:szCs w:val="22"/>
                <w:lang w:eastAsia="en-US"/>
              </w:rPr>
            </w:pPr>
          </w:p>
        </w:tc>
        <w:tc>
          <w:tcPr>
            <w:tcW w:w="6218" w:type="dxa"/>
          </w:tcPr>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Адмиралтейского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Василеостровского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t>отсутствовал</w:t>
            </w: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lastRenderedPageBreak/>
              <w:t>отсутствовал</w:t>
            </w: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rPr>
                <w:sz w:val="22"/>
                <w:szCs w:val="22"/>
                <w:lang w:eastAsia="en-US"/>
              </w:rPr>
            </w:pPr>
          </w:p>
          <w:p w:rsidR="00E1774E" w:rsidRDefault="0068318E" w:rsidP="00BB4421">
            <w:pPr>
              <w:rPr>
                <w:sz w:val="22"/>
                <w:szCs w:val="22"/>
                <w:lang w:eastAsia="en-US"/>
              </w:rPr>
            </w:pPr>
            <w:r>
              <w:rPr>
                <w:sz w:val="22"/>
                <w:szCs w:val="22"/>
                <w:lang w:eastAsia="en-US"/>
              </w:rPr>
              <w:t>отсутствовал</w:t>
            </w:r>
          </w:p>
          <w:p w:rsidR="0041783F" w:rsidRPr="001D7B02" w:rsidRDefault="0041783F" w:rsidP="00BB4421">
            <w:pPr>
              <w:rPr>
                <w:sz w:val="22"/>
                <w:szCs w:val="22"/>
                <w:lang w:eastAsia="en-US"/>
              </w:rPr>
            </w:pPr>
          </w:p>
          <w:p w:rsidR="00E1774E" w:rsidRPr="001D7B02" w:rsidRDefault="00E1774E" w:rsidP="00BB4421">
            <w:pPr>
              <w:rPr>
                <w:sz w:val="22"/>
                <w:szCs w:val="22"/>
                <w:lang w:eastAsia="en-US"/>
              </w:rPr>
            </w:pPr>
          </w:p>
          <w:p w:rsidR="00E1774E" w:rsidRPr="001D7B02" w:rsidRDefault="0041783F" w:rsidP="0041783F">
            <w:pPr>
              <w:rPr>
                <w:sz w:val="22"/>
                <w:szCs w:val="22"/>
                <w:lang w:eastAsia="en-US"/>
              </w:rPr>
            </w:pPr>
            <w:r>
              <w:rPr>
                <w:sz w:val="22"/>
                <w:szCs w:val="22"/>
                <w:lang w:eastAsia="en-US"/>
              </w:rPr>
              <w:t>Петрова Виктория Николаевна</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lastRenderedPageBreak/>
              <w:t>- представитель администрации Выборгского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lastRenderedPageBreak/>
              <w:t>- представитель администрации Калининского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Колпинского района Санкт-Петербурга</w:t>
            </w:r>
          </w:p>
          <w:p w:rsidR="00BB4421" w:rsidRPr="001D7B02" w:rsidRDefault="00BB4421" w:rsidP="00BB4421">
            <w:pPr>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Кировского района Санкт-Петербурга</w:t>
            </w:r>
          </w:p>
          <w:p w:rsidR="00BB4421" w:rsidRPr="001D7B02" w:rsidRDefault="00BB4421" w:rsidP="00BB4421">
            <w:pPr>
              <w:jc w:val="both"/>
              <w:rPr>
                <w:sz w:val="22"/>
                <w:szCs w:val="22"/>
                <w:lang w:eastAsia="en-US"/>
              </w:rPr>
            </w:pPr>
          </w:p>
        </w:tc>
      </w:tr>
      <w:tr w:rsidR="00BB4421" w:rsidRPr="001D7B02" w:rsidTr="00BA1A80">
        <w:tc>
          <w:tcPr>
            <w:tcW w:w="4096" w:type="dxa"/>
          </w:tcPr>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lastRenderedPageBreak/>
              <w:t>Петров Валерий Валерьевич</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Красногвардейского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BB4421" w:rsidRPr="001D7B02" w:rsidRDefault="0041783F" w:rsidP="00BB4421">
            <w:pPr>
              <w:tabs>
                <w:tab w:val="num" w:pos="0"/>
                <w:tab w:val="left" w:pos="9072"/>
              </w:tabs>
              <w:spacing w:line="276" w:lineRule="auto"/>
              <w:ind w:right="-1"/>
              <w:rPr>
                <w:sz w:val="22"/>
                <w:szCs w:val="22"/>
                <w:lang w:eastAsia="en-US"/>
              </w:rPr>
            </w:pPr>
            <w:r w:rsidRPr="0041783F">
              <w:rPr>
                <w:sz w:val="22"/>
                <w:szCs w:val="22"/>
                <w:lang w:eastAsia="en-US"/>
              </w:rPr>
              <w:t>Данилова Любовь Андреевна</w:t>
            </w:r>
            <w:r>
              <w:rPr>
                <w:sz w:val="22"/>
                <w:szCs w:val="22"/>
                <w:lang w:eastAsia="en-US"/>
              </w:rPr>
              <w:t xml:space="preserve"> </w:t>
            </w: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BC504B" w:rsidP="00BB4421">
            <w:pPr>
              <w:tabs>
                <w:tab w:val="num" w:pos="0"/>
                <w:tab w:val="left" w:pos="9072"/>
              </w:tabs>
              <w:spacing w:line="276" w:lineRule="auto"/>
              <w:ind w:right="-1"/>
              <w:rPr>
                <w:sz w:val="22"/>
                <w:szCs w:val="22"/>
                <w:lang w:eastAsia="en-US"/>
              </w:rPr>
            </w:pPr>
            <w:r w:rsidRPr="001D7B02">
              <w:rPr>
                <w:sz w:val="22"/>
                <w:szCs w:val="22"/>
                <w:lang w:eastAsia="en-US"/>
              </w:rPr>
              <w:t>о</w:t>
            </w:r>
            <w:r w:rsidR="00E1774E" w:rsidRPr="001D7B02">
              <w:rPr>
                <w:sz w:val="22"/>
                <w:szCs w:val="22"/>
                <w:lang w:eastAsia="en-US"/>
              </w:rPr>
              <w:t>тсутствовал</w:t>
            </w: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41783F" w:rsidP="00BC504B">
            <w:pPr>
              <w:tabs>
                <w:tab w:val="num" w:pos="0"/>
                <w:tab w:val="left" w:pos="9072"/>
              </w:tabs>
              <w:spacing w:line="276" w:lineRule="auto"/>
              <w:ind w:right="-1"/>
              <w:rPr>
                <w:sz w:val="22"/>
                <w:szCs w:val="22"/>
                <w:lang w:eastAsia="en-US"/>
              </w:rPr>
            </w:pPr>
            <w:r w:rsidRPr="0041783F">
              <w:rPr>
                <w:sz w:val="22"/>
                <w:szCs w:val="22"/>
                <w:lang w:eastAsia="en-US"/>
              </w:rPr>
              <w:t>Токарев Николай Николаевич</w:t>
            </w:r>
          </w:p>
        </w:tc>
        <w:tc>
          <w:tcPr>
            <w:tcW w:w="6218" w:type="dxa"/>
          </w:tcPr>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xml:space="preserve">- представитель администрации Красносельского района Санкт-Петербурга </w:t>
            </w: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Кронштадтского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Курортного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BC504B" w:rsidP="00BC504B">
            <w:pPr>
              <w:tabs>
                <w:tab w:val="num" w:pos="0"/>
                <w:tab w:val="left" w:pos="9072"/>
              </w:tabs>
              <w:rPr>
                <w:sz w:val="22"/>
                <w:szCs w:val="22"/>
                <w:lang w:eastAsia="en-US"/>
              </w:rPr>
            </w:pPr>
            <w:r w:rsidRPr="001D7B02">
              <w:rPr>
                <w:sz w:val="22"/>
                <w:szCs w:val="22"/>
                <w:lang w:eastAsia="en-US"/>
              </w:rPr>
              <w:t xml:space="preserve">отсутствовал </w:t>
            </w:r>
          </w:p>
          <w:p w:rsidR="00E1774E" w:rsidRPr="001D7B02" w:rsidRDefault="00E1774E" w:rsidP="00BC504B">
            <w:pPr>
              <w:tabs>
                <w:tab w:val="num" w:pos="0"/>
                <w:tab w:val="left" w:pos="9072"/>
              </w:tabs>
              <w:rPr>
                <w:sz w:val="22"/>
                <w:szCs w:val="22"/>
                <w:lang w:eastAsia="en-US"/>
              </w:rPr>
            </w:pPr>
          </w:p>
          <w:p w:rsidR="00176487" w:rsidRPr="001D7B02" w:rsidRDefault="00176487" w:rsidP="00BC504B">
            <w:pPr>
              <w:tabs>
                <w:tab w:val="num" w:pos="0"/>
                <w:tab w:val="left" w:pos="9072"/>
              </w:tabs>
              <w:rPr>
                <w:sz w:val="22"/>
                <w:szCs w:val="22"/>
                <w:lang w:eastAsia="en-US"/>
              </w:rPr>
            </w:pPr>
          </w:p>
          <w:p w:rsidR="00E1774E" w:rsidRPr="001D7B02" w:rsidRDefault="00BC504B" w:rsidP="00BC504B">
            <w:pPr>
              <w:tabs>
                <w:tab w:val="num" w:pos="0"/>
                <w:tab w:val="left" w:pos="9072"/>
              </w:tabs>
              <w:rPr>
                <w:sz w:val="22"/>
                <w:szCs w:val="22"/>
                <w:lang w:eastAsia="en-US"/>
              </w:rPr>
            </w:pPr>
            <w:r w:rsidRPr="001D7B02">
              <w:rPr>
                <w:sz w:val="22"/>
                <w:szCs w:val="22"/>
                <w:lang w:eastAsia="en-US"/>
              </w:rPr>
              <w:t xml:space="preserve">отсутствовал </w:t>
            </w: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p>
          <w:p w:rsidR="00BC504B" w:rsidRPr="001D7B02" w:rsidRDefault="0041783F" w:rsidP="00BC504B">
            <w:pPr>
              <w:tabs>
                <w:tab w:val="num" w:pos="0"/>
                <w:tab w:val="left" w:pos="9072"/>
              </w:tabs>
              <w:rPr>
                <w:sz w:val="22"/>
                <w:szCs w:val="22"/>
                <w:lang w:eastAsia="en-US"/>
              </w:rPr>
            </w:pPr>
            <w:r w:rsidRPr="0041783F">
              <w:rPr>
                <w:sz w:val="22"/>
                <w:szCs w:val="22"/>
                <w:lang w:eastAsia="en-US"/>
              </w:rPr>
              <w:t xml:space="preserve">Иванов Максим Евгеньевич </w:t>
            </w:r>
          </w:p>
        </w:tc>
        <w:tc>
          <w:tcPr>
            <w:tcW w:w="6218" w:type="dxa"/>
          </w:tcPr>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Московского района Санкт-Петербурга</w:t>
            </w:r>
          </w:p>
          <w:p w:rsidR="00BB4421" w:rsidRPr="001D7B02" w:rsidRDefault="00BB4421" w:rsidP="00BB4421">
            <w:pPr>
              <w:rPr>
                <w:sz w:val="22"/>
                <w:szCs w:val="22"/>
                <w:lang w:eastAsia="en-US"/>
              </w:rPr>
            </w:pPr>
          </w:p>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Невского района Санкт-Петербурга</w:t>
            </w:r>
          </w:p>
          <w:p w:rsidR="00BB4421" w:rsidRPr="001D7B02" w:rsidRDefault="00BB4421" w:rsidP="00BB4421">
            <w:pPr>
              <w:jc w:val="both"/>
              <w:rPr>
                <w:sz w:val="22"/>
                <w:szCs w:val="22"/>
                <w:lang w:eastAsia="en-US"/>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Петроградского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rPr>
          <w:trHeight w:val="393"/>
        </w:trPr>
        <w:tc>
          <w:tcPr>
            <w:tcW w:w="4096" w:type="dxa"/>
          </w:tcPr>
          <w:p w:rsidR="00BB4421" w:rsidRPr="001D7B02" w:rsidRDefault="0068318E" w:rsidP="00BB4421">
            <w:pPr>
              <w:tabs>
                <w:tab w:val="num" w:pos="0"/>
                <w:tab w:val="left" w:pos="9072"/>
              </w:tabs>
              <w:spacing w:line="276" w:lineRule="auto"/>
              <w:ind w:right="-1"/>
              <w:rPr>
                <w:sz w:val="22"/>
                <w:szCs w:val="22"/>
                <w:lang w:eastAsia="en-US"/>
              </w:rPr>
            </w:pPr>
            <w:r>
              <w:rPr>
                <w:sz w:val="22"/>
                <w:szCs w:val="22"/>
                <w:lang w:eastAsia="en-US"/>
              </w:rPr>
              <w:t>Андреева Ольга Николаевна</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Петродворцового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E1774E" w:rsidRPr="001D7B02" w:rsidRDefault="0041783F" w:rsidP="00BC504B">
            <w:pPr>
              <w:tabs>
                <w:tab w:val="num" w:pos="0"/>
                <w:tab w:val="left" w:pos="9072"/>
              </w:tabs>
              <w:rPr>
                <w:sz w:val="22"/>
                <w:szCs w:val="22"/>
                <w:lang w:eastAsia="en-US"/>
              </w:rPr>
            </w:pPr>
            <w:r w:rsidRPr="0041783F">
              <w:rPr>
                <w:sz w:val="22"/>
                <w:szCs w:val="22"/>
                <w:lang w:eastAsia="en-US"/>
              </w:rPr>
              <w:t>отсутствовал</w:t>
            </w:r>
          </w:p>
          <w:p w:rsidR="00E1774E" w:rsidRPr="001D7B02" w:rsidRDefault="00E1774E" w:rsidP="00BC504B">
            <w:pPr>
              <w:tabs>
                <w:tab w:val="num" w:pos="0"/>
                <w:tab w:val="left" w:pos="9072"/>
              </w:tabs>
              <w:rPr>
                <w:sz w:val="22"/>
                <w:szCs w:val="22"/>
                <w:lang w:eastAsia="en-US"/>
              </w:rPr>
            </w:pPr>
          </w:p>
          <w:p w:rsidR="0041783F" w:rsidRDefault="0041783F" w:rsidP="00BC504B">
            <w:pPr>
              <w:tabs>
                <w:tab w:val="num" w:pos="0"/>
                <w:tab w:val="left" w:pos="9072"/>
              </w:tabs>
              <w:rPr>
                <w:sz w:val="22"/>
                <w:szCs w:val="22"/>
                <w:lang w:eastAsia="en-US"/>
              </w:rPr>
            </w:pPr>
          </w:p>
          <w:p w:rsidR="00E1774E" w:rsidRPr="001D7B02" w:rsidRDefault="0068318E" w:rsidP="00BC504B">
            <w:pPr>
              <w:tabs>
                <w:tab w:val="num" w:pos="0"/>
                <w:tab w:val="left" w:pos="9072"/>
              </w:tabs>
              <w:rPr>
                <w:sz w:val="22"/>
                <w:szCs w:val="22"/>
                <w:lang w:eastAsia="en-US"/>
              </w:rPr>
            </w:pPr>
            <w:r>
              <w:rPr>
                <w:sz w:val="22"/>
                <w:szCs w:val="22"/>
                <w:lang w:eastAsia="en-US"/>
              </w:rPr>
              <w:t>отсутствовал</w:t>
            </w:r>
            <w:r w:rsidR="00BC504B" w:rsidRPr="001D7B02">
              <w:rPr>
                <w:sz w:val="22"/>
                <w:szCs w:val="22"/>
                <w:lang w:eastAsia="en-US"/>
              </w:rPr>
              <w:t xml:space="preserve"> </w:t>
            </w:r>
          </w:p>
        </w:tc>
        <w:tc>
          <w:tcPr>
            <w:tcW w:w="6218" w:type="dxa"/>
          </w:tcPr>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Приморского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Пушкинского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68318E" w:rsidP="00BC504B">
            <w:pPr>
              <w:tabs>
                <w:tab w:val="num" w:pos="0"/>
                <w:tab w:val="left" w:pos="9072"/>
              </w:tabs>
              <w:rPr>
                <w:sz w:val="22"/>
                <w:szCs w:val="22"/>
                <w:lang w:eastAsia="en-US"/>
              </w:rPr>
            </w:pPr>
            <w:r>
              <w:rPr>
                <w:sz w:val="22"/>
                <w:szCs w:val="22"/>
                <w:lang w:eastAsia="en-US"/>
              </w:rPr>
              <w:t>Нестерова Светлана Андреевна</w:t>
            </w: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r w:rsidRPr="001D7B02">
              <w:rPr>
                <w:sz w:val="22"/>
                <w:szCs w:val="22"/>
                <w:lang w:eastAsia="en-US"/>
              </w:rPr>
              <w:t>отсутствовал</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Фрунзенского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Центрального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BB4421" w:rsidP="00BB4421">
            <w:pPr>
              <w:tabs>
                <w:tab w:val="num" w:pos="0"/>
                <w:tab w:val="left" w:pos="9072"/>
              </w:tabs>
              <w:spacing w:line="276" w:lineRule="auto"/>
              <w:ind w:right="-1"/>
              <w:rPr>
                <w:sz w:val="22"/>
                <w:szCs w:val="22"/>
                <w:lang w:eastAsia="en-US"/>
              </w:rPr>
            </w:pPr>
            <w:r w:rsidRPr="001D7B02">
              <w:rPr>
                <w:sz w:val="22"/>
                <w:szCs w:val="22"/>
                <w:lang w:eastAsia="en-US"/>
              </w:rPr>
              <w:t>Таттар Вячеслав Петрович</w:t>
            </w:r>
          </w:p>
          <w:p w:rsidR="00BB4421" w:rsidRDefault="00BB4421" w:rsidP="00BB4421">
            <w:pPr>
              <w:tabs>
                <w:tab w:val="num" w:pos="0"/>
                <w:tab w:val="left" w:pos="9072"/>
              </w:tabs>
              <w:spacing w:line="276" w:lineRule="auto"/>
              <w:ind w:right="-1"/>
              <w:rPr>
                <w:sz w:val="22"/>
                <w:szCs w:val="22"/>
                <w:lang w:eastAsia="en-US"/>
              </w:rPr>
            </w:pPr>
          </w:p>
          <w:p w:rsidR="0068318E" w:rsidRPr="001D7B02" w:rsidRDefault="0068318E"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r w:rsidRPr="001D7B02">
              <w:rPr>
                <w:sz w:val="22"/>
                <w:szCs w:val="22"/>
                <w:lang w:eastAsia="en-US"/>
              </w:rPr>
              <w:t>Мухутдинов Виталий Мухаметович</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pPr>
          </w:p>
          <w:p w:rsidR="00BB4421" w:rsidRPr="001D7B02" w:rsidRDefault="00BB4421" w:rsidP="00BB4421">
            <w:pPr>
              <w:tabs>
                <w:tab w:val="num" w:pos="0"/>
                <w:tab w:val="left" w:pos="9072"/>
              </w:tabs>
              <w:ind w:right="-1"/>
              <w:jc w:val="both"/>
            </w:pPr>
          </w:p>
          <w:p w:rsidR="00BB4421" w:rsidRPr="001D7B02" w:rsidRDefault="00BB4421" w:rsidP="00BB4421">
            <w:pPr>
              <w:tabs>
                <w:tab w:val="num" w:pos="0"/>
                <w:tab w:val="left" w:pos="9072"/>
              </w:tabs>
              <w:ind w:right="-1"/>
              <w:jc w:val="both"/>
              <w:rPr>
                <w:sz w:val="22"/>
                <w:szCs w:val="22"/>
              </w:rPr>
            </w:pPr>
            <w:r w:rsidRPr="001D7B02">
              <w:t xml:space="preserve">- </w:t>
            </w:r>
            <w:r w:rsidRPr="001D7B02">
              <w:rPr>
                <w:sz w:val="22"/>
                <w:szCs w:val="22"/>
              </w:rPr>
              <w:t xml:space="preserve">начальник отдела организации и проведения торгов </w:t>
            </w:r>
            <w:r w:rsidRPr="001D7B02">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pPr>
          </w:p>
        </w:tc>
      </w:tr>
      <w:tr w:rsidR="00BB4421" w:rsidRPr="001D7B02" w:rsidTr="00BA1A80">
        <w:tc>
          <w:tcPr>
            <w:tcW w:w="4096" w:type="dxa"/>
          </w:tcPr>
          <w:p w:rsidR="00BB4421" w:rsidRPr="001D7B02" w:rsidRDefault="00011E48" w:rsidP="00BB4421">
            <w:pPr>
              <w:tabs>
                <w:tab w:val="num" w:pos="0"/>
                <w:tab w:val="left" w:pos="9072"/>
              </w:tabs>
              <w:ind w:right="-1"/>
              <w:rPr>
                <w:sz w:val="22"/>
                <w:szCs w:val="22"/>
              </w:rPr>
            </w:pPr>
            <w:r>
              <w:rPr>
                <w:sz w:val="22"/>
                <w:szCs w:val="22"/>
              </w:rPr>
              <w:t>Аллабердыева Лилия Бахтыяровна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011E48">
            <w:pPr>
              <w:tabs>
                <w:tab w:val="num" w:pos="0"/>
                <w:tab w:val="left" w:pos="9072"/>
              </w:tabs>
              <w:ind w:right="-1"/>
              <w:jc w:val="both"/>
              <w:rPr>
                <w:sz w:val="22"/>
                <w:szCs w:val="22"/>
              </w:rPr>
            </w:pPr>
            <w:r w:rsidRPr="001D7B02">
              <w:rPr>
                <w:sz w:val="22"/>
                <w:szCs w:val="22"/>
              </w:rPr>
              <w:t xml:space="preserve">- </w:t>
            </w:r>
            <w:r w:rsidR="007A78DB" w:rsidRPr="001D7B02">
              <w:rPr>
                <w:sz w:val="22"/>
                <w:szCs w:val="22"/>
              </w:rPr>
              <w:t>специалист отдела организации и проведения торгов н</w:t>
            </w:r>
            <w:r w:rsidR="007A78DB" w:rsidRPr="001D7B02">
              <w:rPr>
                <w:rStyle w:val="FontStyle34"/>
                <w:sz w:val="22"/>
                <w:szCs w:val="22"/>
              </w:rPr>
              <w:t xml:space="preserve">екоммерческой организации «Фонд - региональный оператор </w:t>
            </w:r>
            <w:r w:rsidR="007A78DB" w:rsidRPr="001D7B02">
              <w:rPr>
                <w:rStyle w:val="FontStyle34"/>
                <w:sz w:val="22"/>
                <w:szCs w:val="22"/>
              </w:rPr>
              <w:lastRenderedPageBreak/>
              <w:t>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1D7B02">
              <w:rPr>
                <w:sz w:val="22"/>
                <w:szCs w:val="22"/>
              </w:rPr>
              <w:t>Кукушкин Юрий Юрьевич</w:t>
            </w:r>
          </w:p>
          <w:p w:rsidR="0041783F" w:rsidRPr="001D7B02" w:rsidRDefault="0041783F"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rStyle w:val="FontStyle34"/>
                <w:sz w:val="22"/>
                <w:szCs w:val="22"/>
              </w:rPr>
            </w:pPr>
            <w:r w:rsidRPr="001D7B02">
              <w:rPr>
                <w:sz w:val="22"/>
                <w:szCs w:val="22"/>
              </w:rPr>
              <w:t>- начальник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Быкова Мария Олеговна</w:t>
            </w:r>
          </w:p>
          <w:p w:rsidR="00BC504B" w:rsidRPr="001D7B02" w:rsidRDefault="00BC504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Коняева Екатерина Александровна</w:t>
            </w:r>
          </w:p>
          <w:p w:rsidR="00E1774E" w:rsidRDefault="00E1774E" w:rsidP="00BB4421">
            <w:pPr>
              <w:tabs>
                <w:tab w:val="num" w:pos="0"/>
                <w:tab w:val="left" w:pos="9072"/>
              </w:tabs>
              <w:ind w:right="-1"/>
              <w:rPr>
                <w:sz w:val="22"/>
                <w:szCs w:val="22"/>
              </w:rPr>
            </w:pPr>
          </w:p>
          <w:p w:rsidR="00BE6A3B" w:rsidRPr="001D7B02" w:rsidRDefault="00BE6A3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Громова Юлия Рейновна</w:t>
            </w:r>
          </w:p>
          <w:p w:rsidR="00176487" w:rsidRPr="001D7B02" w:rsidRDefault="00176487"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Воронов Андрей Андреевич</w:t>
            </w:r>
          </w:p>
          <w:p w:rsidR="00E1774E" w:rsidRDefault="00E1774E" w:rsidP="00BB4421">
            <w:pPr>
              <w:tabs>
                <w:tab w:val="num" w:pos="0"/>
                <w:tab w:val="left" w:pos="9072"/>
              </w:tabs>
              <w:ind w:right="-1"/>
              <w:rPr>
                <w:sz w:val="22"/>
                <w:szCs w:val="22"/>
              </w:rPr>
            </w:pPr>
          </w:p>
          <w:p w:rsidR="00BE6A3B" w:rsidRPr="001D7B02" w:rsidRDefault="00BE6A3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xml:space="preserve">- </w:t>
            </w:r>
            <w:r w:rsidR="007A78DB" w:rsidRPr="001D7B02">
              <w:rPr>
                <w:sz w:val="22"/>
                <w:szCs w:val="22"/>
              </w:rPr>
              <w:t xml:space="preserve">заместитель начальника </w:t>
            </w:r>
            <w:r w:rsidRPr="001D7B02">
              <w:rPr>
                <w:sz w:val="22"/>
                <w:szCs w:val="22"/>
              </w:rPr>
              <w:t>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Default="000D549F" w:rsidP="00BB4421">
            <w:pPr>
              <w:tabs>
                <w:tab w:val="num" w:pos="0"/>
                <w:tab w:val="left" w:pos="9072"/>
              </w:tabs>
              <w:ind w:right="-1"/>
              <w:rPr>
                <w:sz w:val="22"/>
                <w:szCs w:val="22"/>
              </w:rPr>
            </w:pPr>
            <w:r>
              <w:rPr>
                <w:sz w:val="22"/>
                <w:szCs w:val="22"/>
              </w:rPr>
              <w:t>Долбешкин Александр Сергеевич</w:t>
            </w:r>
          </w:p>
          <w:p w:rsidR="0041783F" w:rsidRPr="001D7B02" w:rsidRDefault="0041783F"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инженер отдела подготовки капитального ремонта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Default="00BB4421" w:rsidP="00BB4421">
            <w:pPr>
              <w:tabs>
                <w:tab w:val="num" w:pos="0"/>
                <w:tab w:val="left" w:pos="9072"/>
              </w:tabs>
              <w:ind w:right="-1"/>
              <w:rPr>
                <w:sz w:val="22"/>
                <w:szCs w:val="22"/>
              </w:rPr>
            </w:pPr>
            <w:r w:rsidRPr="001D7B02">
              <w:rPr>
                <w:sz w:val="22"/>
                <w:szCs w:val="22"/>
              </w:rPr>
              <w:t>Шипулин Владимир Викторович</w:t>
            </w:r>
          </w:p>
          <w:p w:rsidR="0041783F" w:rsidRPr="001D7B02" w:rsidRDefault="0041783F"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xml:space="preserve">- </w:t>
            </w:r>
            <w:r w:rsidR="000D549F">
              <w:rPr>
                <w:sz w:val="22"/>
                <w:szCs w:val="22"/>
              </w:rPr>
              <w:t>советник первого заместителя генерального директора</w:t>
            </w:r>
            <w:r w:rsidRPr="001D7B02">
              <w:rPr>
                <w:sz w:val="22"/>
                <w:szCs w:val="22"/>
              </w:rPr>
              <w:t xml:space="preserve">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Шевченко Вячеслав Вадимович</w:t>
            </w: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Свешников Ярослав Николаевич</w:t>
            </w: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Самойлюк Лия Кузьминична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планирования                                    и контроля деятельности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rStyle w:val="FontStyle34"/>
                <w:sz w:val="22"/>
                <w:szCs w:val="22"/>
              </w:rPr>
            </w:pPr>
            <w:r w:rsidRPr="001D7B02">
              <w:rPr>
                <w:sz w:val="22"/>
                <w:szCs w:val="22"/>
              </w:rPr>
              <w:t>- помощник заместителя генерального директора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1D7B02" w:rsidRDefault="004E0043" w:rsidP="00BB4421">
            <w:pPr>
              <w:tabs>
                <w:tab w:val="num" w:pos="0"/>
                <w:tab w:val="left" w:pos="9072"/>
              </w:tabs>
              <w:ind w:right="-1"/>
              <w:jc w:val="both"/>
              <w:rPr>
                <w:rStyle w:val="FontStyle34"/>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Олтяну Александр Андреевич</w:t>
            </w:r>
          </w:p>
          <w:p w:rsidR="004E0043" w:rsidRPr="001D7B02" w:rsidRDefault="0041783F" w:rsidP="00BB4421">
            <w:pPr>
              <w:tabs>
                <w:tab w:val="num" w:pos="0"/>
                <w:tab w:val="left" w:pos="9072"/>
              </w:tabs>
              <w:ind w:right="-1"/>
              <w:rPr>
                <w:sz w:val="22"/>
                <w:szCs w:val="22"/>
              </w:rPr>
            </w:pPr>
            <w:r>
              <w:rPr>
                <w:sz w:val="22"/>
                <w:szCs w:val="22"/>
              </w:rPr>
              <w:t>отсутствовал</w:t>
            </w:r>
          </w:p>
          <w:p w:rsidR="0041783F" w:rsidRDefault="0041783F" w:rsidP="00FD7D85">
            <w:pPr>
              <w:tabs>
                <w:tab w:val="num" w:pos="0"/>
                <w:tab w:val="left" w:pos="9072"/>
              </w:tabs>
              <w:ind w:right="-1"/>
              <w:rPr>
                <w:sz w:val="22"/>
                <w:szCs w:val="22"/>
              </w:rPr>
            </w:pPr>
          </w:p>
          <w:p w:rsidR="003E7154" w:rsidRPr="001D7B02" w:rsidRDefault="00BB4421" w:rsidP="00FD7D85">
            <w:pPr>
              <w:tabs>
                <w:tab w:val="num" w:pos="0"/>
                <w:tab w:val="left" w:pos="9072"/>
              </w:tabs>
              <w:ind w:right="-1"/>
              <w:rPr>
                <w:sz w:val="22"/>
                <w:szCs w:val="22"/>
              </w:rPr>
            </w:pPr>
            <w:r w:rsidRPr="001D7B02">
              <w:rPr>
                <w:sz w:val="22"/>
                <w:szCs w:val="22"/>
              </w:rPr>
              <w:t>Калинин Вадим Вячеславович</w:t>
            </w:r>
          </w:p>
          <w:p w:rsidR="00BB4421" w:rsidRPr="001D7B02" w:rsidRDefault="00BC504B" w:rsidP="00FD7D85">
            <w:pPr>
              <w:tabs>
                <w:tab w:val="num" w:pos="0"/>
                <w:tab w:val="left" w:pos="9072"/>
              </w:tabs>
              <w:ind w:right="-1"/>
              <w:rPr>
                <w:sz w:val="22"/>
                <w:szCs w:val="22"/>
              </w:rPr>
            </w:pPr>
            <w:r w:rsidRPr="001D7B02">
              <w:rPr>
                <w:sz w:val="22"/>
                <w:szCs w:val="22"/>
              </w:rPr>
              <w:lastRenderedPageBreak/>
              <w:t>отсутствовал</w:t>
            </w:r>
          </w:p>
        </w:tc>
        <w:tc>
          <w:tcPr>
            <w:tcW w:w="6218" w:type="dxa"/>
          </w:tcPr>
          <w:p w:rsidR="00BB4421" w:rsidRPr="001D7B02" w:rsidRDefault="00BB4421" w:rsidP="004E0043">
            <w:pPr>
              <w:tabs>
                <w:tab w:val="num" w:pos="0"/>
                <w:tab w:val="left" w:pos="9072"/>
              </w:tabs>
              <w:ind w:right="-1"/>
              <w:jc w:val="both"/>
              <w:rPr>
                <w:sz w:val="22"/>
                <w:szCs w:val="22"/>
              </w:rPr>
            </w:pPr>
            <w:r w:rsidRPr="001D7B02">
              <w:rPr>
                <w:sz w:val="22"/>
                <w:szCs w:val="22"/>
              </w:rPr>
              <w:lastRenderedPageBreak/>
              <w:t>- председатель общественного совета при Жилищном комитете</w:t>
            </w:r>
          </w:p>
          <w:p w:rsidR="00FD7D85" w:rsidRPr="001D7B02" w:rsidRDefault="00FD7D85" w:rsidP="004E0043">
            <w:pPr>
              <w:tabs>
                <w:tab w:val="num" w:pos="0"/>
                <w:tab w:val="left" w:pos="9072"/>
              </w:tabs>
              <w:ind w:right="-1"/>
              <w:jc w:val="both"/>
              <w:rPr>
                <w:sz w:val="22"/>
                <w:szCs w:val="22"/>
              </w:rPr>
            </w:pPr>
          </w:p>
          <w:p w:rsidR="00FD7D85" w:rsidRPr="001D7B02" w:rsidRDefault="00FD7D85" w:rsidP="004E0043">
            <w:pPr>
              <w:tabs>
                <w:tab w:val="num" w:pos="0"/>
                <w:tab w:val="left" w:pos="9072"/>
              </w:tabs>
              <w:ind w:right="-1"/>
              <w:jc w:val="both"/>
              <w:rPr>
                <w:sz w:val="22"/>
                <w:szCs w:val="22"/>
              </w:rPr>
            </w:pPr>
          </w:p>
          <w:p w:rsidR="00FD7D85" w:rsidRPr="001D7B02" w:rsidRDefault="00FD7D85" w:rsidP="00FD7D85">
            <w:pPr>
              <w:tabs>
                <w:tab w:val="num" w:pos="0"/>
                <w:tab w:val="left" w:pos="9072"/>
              </w:tabs>
              <w:ind w:right="-1"/>
              <w:jc w:val="both"/>
              <w:rPr>
                <w:sz w:val="22"/>
                <w:szCs w:val="22"/>
              </w:rPr>
            </w:pPr>
            <w:r w:rsidRPr="001D7B02">
              <w:rPr>
                <w:sz w:val="22"/>
                <w:szCs w:val="22"/>
              </w:rPr>
              <w:t xml:space="preserve">- заместитель председателя региональной общественной </w:t>
            </w:r>
            <w:r w:rsidRPr="001D7B02">
              <w:rPr>
                <w:sz w:val="22"/>
                <w:szCs w:val="22"/>
              </w:rPr>
              <w:lastRenderedPageBreak/>
              <w:t>организации «Объединение Советов многоквартирных домов»</w:t>
            </w:r>
          </w:p>
        </w:tc>
      </w:tr>
      <w:tr w:rsidR="00BB4421" w:rsidRPr="001D7B02" w:rsidTr="00233C34">
        <w:trPr>
          <w:trHeight w:val="104"/>
        </w:trPr>
        <w:tc>
          <w:tcPr>
            <w:tcW w:w="4096" w:type="dxa"/>
          </w:tcPr>
          <w:p w:rsidR="00BB4421" w:rsidRPr="001D7B02" w:rsidRDefault="00BB4421" w:rsidP="004E0043">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r w:rsidRPr="001D7B02">
              <w:rPr>
                <w:b/>
                <w:sz w:val="22"/>
                <w:szCs w:val="22"/>
              </w:rPr>
              <w:t xml:space="preserve">Секретари комиссии:  </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774831" w:rsidRPr="001D7B02" w:rsidRDefault="00774831" w:rsidP="00F149BF">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Андреева Марина Леонидовна</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обеспечения закупок и учета имущества Жилищного комитета</w:t>
            </w:r>
          </w:p>
        </w:tc>
      </w:tr>
      <w:tr w:rsidR="00BB4421" w:rsidRPr="001D7B02" w:rsidTr="000754A0">
        <w:tc>
          <w:tcPr>
            <w:tcW w:w="4096" w:type="dxa"/>
          </w:tcPr>
          <w:p w:rsidR="00BB4421" w:rsidRPr="001D7B02" w:rsidRDefault="00BB4421" w:rsidP="00233C34">
            <w:pPr>
              <w:tabs>
                <w:tab w:val="num" w:pos="0"/>
                <w:tab w:val="left" w:pos="9072"/>
              </w:tabs>
              <w:ind w:right="-1" w:firstLine="708"/>
              <w:rPr>
                <w:sz w:val="22"/>
                <w:szCs w:val="22"/>
              </w:rPr>
            </w:pPr>
          </w:p>
        </w:tc>
        <w:tc>
          <w:tcPr>
            <w:tcW w:w="6218" w:type="dxa"/>
          </w:tcPr>
          <w:p w:rsidR="00BB4421" w:rsidRPr="001D7B02" w:rsidRDefault="00BB4421" w:rsidP="00BB5A43">
            <w:pPr>
              <w:tabs>
                <w:tab w:val="num" w:pos="0"/>
                <w:tab w:val="left" w:pos="9072"/>
              </w:tabs>
              <w:ind w:right="-1"/>
              <w:jc w:val="both"/>
              <w:rPr>
                <w:sz w:val="22"/>
                <w:szCs w:val="22"/>
              </w:rPr>
            </w:pPr>
          </w:p>
        </w:tc>
      </w:tr>
    </w:tbl>
    <w:p w:rsidR="00D4553D" w:rsidRPr="001D7B02" w:rsidRDefault="00C17872" w:rsidP="00BC504B">
      <w:pPr>
        <w:tabs>
          <w:tab w:val="left" w:pos="1276"/>
        </w:tabs>
        <w:spacing w:after="200" w:line="276" w:lineRule="auto"/>
        <w:ind w:left="567"/>
        <w:jc w:val="both"/>
        <w:rPr>
          <w:sz w:val="22"/>
          <w:szCs w:val="22"/>
        </w:rPr>
      </w:pPr>
      <w:r w:rsidRPr="001D7B02">
        <w:rPr>
          <w:sz w:val="22"/>
          <w:szCs w:val="22"/>
        </w:rPr>
        <w:t>Присутствовали:</w:t>
      </w:r>
      <w:r w:rsidR="00176487" w:rsidRPr="001D7B02">
        <w:rPr>
          <w:sz w:val="22"/>
          <w:szCs w:val="22"/>
        </w:rPr>
        <w:t xml:space="preserve">  </w:t>
      </w:r>
      <w:r w:rsidR="0068318E">
        <w:rPr>
          <w:sz w:val="22"/>
          <w:szCs w:val="22"/>
        </w:rPr>
        <w:t>25</w:t>
      </w:r>
      <w:r w:rsidRPr="001D7B02">
        <w:rPr>
          <w:sz w:val="22"/>
          <w:szCs w:val="22"/>
        </w:rPr>
        <w:t>(</w:t>
      </w:r>
      <w:r w:rsidR="0068318E">
        <w:rPr>
          <w:sz w:val="22"/>
          <w:szCs w:val="22"/>
        </w:rPr>
        <w:t>двадцать пять</w:t>
      </w:r>
      <w:r w:rsidRPr="001D7B02">
        <w:rPr>
          <w:sz w:val="22"/>
          <w:szCs w:val="22"/>
        </w:rPr>
        <w:t xml:space="preserve">) из </w:t>
      </w:r>
      <w:r w:rsidR="00DA5F40" w:rsidRPr="001D7B02">
        <w:rPr>
          <w:sz w:val="22"/>
          <w:szCs w:val="22"/>
        </w:rPr>
        <w:t>3</w:t>
      </w:r>
      <w:r w:rsidR="00DF5BEB" w:rsidRPr="001D7B02">
        <w:rPr>
          <w:sz w:val="22"/>
          <w:szCs w:val="22"/>
        </w:rPr>
        <w:t>8</w:t>
      </w:r>
      <w:r w:rsidR="0044251E" w:rsidRPr="001D7B02">
        <w:rPr>
          <w:sz w:val="22"/>
          <w:szCs w:val="22"/>
        </w:rPr>
        <w:t xml:space="preserve"> </w:t>
      </w:r>
      <w:r w:rsidR="00484731" w:rsidRPr="001D7B02">
        <w:rPr>
          <w:sz w:val="22"/>
          <w:szCs w:val="22"/>
        </w:rPr>
        <w:t>(</w:t>
      </w:r>
      <w:r w:rsidR="00DA5F40" w:rsidRPr="001D7B02">
        <w:rPr>
          <w:sz w:val="22"/>
          <w:szCs w:val="22"/>
        </w:rPr>
        <w:t xml:space="preserve">тридцати </w:t>
      </w:r>
      <w:r w:rsidR="004E0043" w:rsidRPr="001D7B02">
        <w:rPr>
          <w:sz w:val="22"/>
          <w:szCs w:val="22"/>
        </w:rPr>
        <w:t>девяти</w:t>
      </w:r>
      <w:r w:rsidR="00484731" w:rsidRPr="001D7B02">
        <w:rPr>
          <w:sz w:val="22"/>
          <w:szCs w:val="22"/>
        </w:rPr>
        <w:t>)</w:t>
      </w:r>
      <w:r w:rsidRPr="001D7B02">
        <w:rPr>
          <w:sz w:val="22"/>
          <w:szCs w:val="22"/>
        </w:rPr>
        <w:t>.</w:t>
      </w:r>
    </w:p>
    <w:p w:rsidR="00D4553D" w:rsidRPr="001D7B02" w:rsidRDefault="00D4553D" w:rsidP="0013403B">
      <w:pPr>
        <w:spacing w:after="200" w:line="276" w:lineRule="auto"/>
        <w:ind w:firstLine="567"/>
        <w:jc w:val="both"/>
        <w:rPr>
          <w:sz w:val="22"/>
          <w:szCs w:val="22"/>
        </w:rPr>
      </w:pPr>
      <w:r w:rsidRPr="001D7B02">
        <w:rPr>
          <w:sz w:val="22"/>
          <w:szCs w:val="22"/>
        </w:rPr>
        <w:t xml:space="preserve">Комиссия правомочна осуществлять свои функции в соответствии с </w:t>
      </w:r>
      <w:r w:rsidR="00782B1F" w:rsidRPr="001D7B02">
        <w:rPr>
          <w:sz w:val="22"/>
          <w:szCs w:val="22"/>
        </w:rPr>
        <w:t>Положением</w:t>
      </w:r>
      <w:r w:rsidR="0013403B" w:rsidRPr="001D7B02">
        <w:rPr>
          <w:sz w:val="22"/>
          <w:szCs w:val="22"/>
        </w:rPr>
        <w:t xml:space="preserve"> </w:t>
      </w:r>
      <w:r w:rsidR="00782B1F" w:rsidRPr="001D7B02">
        <w:rPr>
          <w:sz w:val="22"/>
          <w:szCs w:val="22"/>
        </w:rPr>
        <w:t>о комиссии Жилищного комитета по проведению предварительного отбора подрядных организаций</w:t>
      </w:r>
      <w:r w:rsidR="005D6C61" w:rsidRPr="001D7B02">
        <w:rPr>
          <w:sz w:val="22"/>
          <w:szCs w:val="22"/>
        </w:rPr>
        <w:t xml:space="preserve"> </w:t>
      </w:r>
      <w:r w:rsidR="00782B1F" w:rsidRPr="001D7B0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D7B02">
        <w:rPr>
          <w:sz w:val="22"/>
          <w:szCs w:val="22"/>
        </w:rPr>
        <w:t xml:space="preserve"> </w:t>
      </w:r>
      <w:r w:rsidR="00782B1F" w:rsidRPr="001D7B02">
        <w:rPr>
          <w:sz w:val="22"/>
          <w:szCs w:val="22"/>
        </w:rPr>
        <w:t>Санкт-Петербурга, утвержденным распоряжением Жилищного комитета</w:t>
      </w:r>
      <w:r w:rsidR="00841B30" w:rsidRPr="001D7B02">
        <w:rPr>
          <w:sz w:val="22"/>
          <w:szCs w:val="22"/>
        </w:rPr>
        <w:t xml:space="preserve"> </w:t>
      </w:r>
      <w:r w:rsidR="00782B1F" w:rsidRPr="001D7B02">
        <w:rPr>
          <w:sz w:val="22"/>
          <w:szCs w:val="22"/>
        </w:rPr>
        <w:t>от</w:t>
      </w:r>
      <w:r w:rsidR="00706667" w:rsidRPr="001D7B02">
        <w:rPr>
          <w:sz w:val="22"/>
          <w:szCs w:val="22"/>
        </w:rPr>
        <w:t xml:space="preserve"> 08.09.2016 </w:t>
      </w:r>
      <w:r w:rsidR="00782B1F" w:rsidRPr="001D7B02">
        <w:rPr>
          <w:sz w:val="22"/>
          <w:szCs w:val="22"/>
        </w:rPr>
        <w:t xml:space="preserve">№ </w:t>
      </w:r>
      <w:r w:rsidR="00706667" w:rsidRPr="001D7B02">
        <w:rPr>
          <w:sz w:val="22"/>
          <w:szCs w:val="22"/>
        </w:rPr>
        <w:t>1394-р</w:t>
      </w:r>
      <w:r w:rsidRPr="001D7B02">
        <w:rPr>
          <w:sz w:val="22"/>
          <w:szCs w:val="22"/>
        </w:rPr>
        <w:t>.</w:t>
      </w:r>
    </w:p>
    <w:p w:rsidR="00782B1F" w:rsidRPr="001D7B02" w:rsidRDefault="007A78DB" w:rsidP="0013403B">
      <w:pPr>
        <w:pStyle w:val="ConsPlusNormal"/>
        <w:ind w:firstLine="567"/>
        <w:jc w:val="both"/>
        <w:rPr>
          <w:rFonts w:ascii="Times New Roman" w:hAnsi="Times New Roman" w:cs="Times New Roman"/>
          <w:sz w:val="22"/>
          <w:szCs w:val="22"/>
        </w:rPr>
      </w:pPr>
      <w:r w:rsidRPr="00114ECB">
        <w:rPr>
          <w:rFonts w:ascii="Times New Roman" w:hAnsi="Times New Roman" w:cs="Times New Roman"/>
          <w:sz w:val="22"/>
          <w:szCs w:val="22"/>
        </w:rPr>
        <w:t>В заседании</w:t>
      </w:r>
      <w:r w:rsidR="00782B1F" w:rsidRPr="00114ECB">
        <w:rPr>
          <w:rFonts w:ascii="Times New Roman" w:hAnsi="Times New Roman" w:cs="Times New Roman"/>
          <w:sz w:val="22"/>
          <w:szCs w:val="22"/>
        </w:rPr>
        <w:t xml:space="preserve"> комиссии участник</w:t>
      </w:r>
      <w:r w:rsidR="005D6C61" w:rsidRPr="00114ECB">
        <w:rPr>
          <w:rFonts w:ascii="Times New Roman" w:hAnsi="Times New Roman" w:cs="Times New Roman"/>
          <w:sz w:val="22"/>
          <w:szCs w:val="22"/>
        </w:rPr>
        <w:t>и</w:t>
      </w:r>
      <w:r w:rsidR="00782B1F" w:rsidRPr="00114ECB">
        <w:rPr>
          <w:rFonts w:ascii="Times New Roman" w:hAnsi="Times New Roman" w:cs="Times New Roman"/>
          <w:sz w:val="22"/>
          <w:szCs w:val="22"/>
        </w:rPr>
        <w:t xml:space="preserve"> предварительного отбора и (или) </w:t>
      </w:r>
      <w:r w:rsidR="005D6C61" w:rsidRPr="00114ECB">
        <w:rPr>
          <w:rFonts w:ascii="Times New Roman" w:hAnsi="Times New Roman" w:cs="Times New Roman"/>
          <w:sz w:val="22"/>
          <w:szCs w:val="22"/>
        </w:rPr>
        <w:t>их</w:t>
      </w:r>
      <w:r w:rsidR="00782B1F" w:rsidRPr="00114ECB">
        <w:rPr>
          <w:rFonts w:ascii="Times New Roman" w:hAnsi="Times New Roman" w:cs="Times New Roman"/>
          <w:sz w:val="22"/>
          <w:szCs w:val="22"/>
        </w:rPr>
        <w:t xml:space="preserve"> представител</w:t>
      </w:r>
      <w:r w:rsidR="005D6C61" w:rsidRPr="00114ECB">
        <w:rPr>
          <w:rFonts w:ascii="Times New Roman" w:hAnsi="Times New Roman" w:cs="Times New Roman"/>
          <w:sz w:val="22"/>
          <w:szCs w:val="22"/>
        </w:rPr>
        <w:t>и</w:t>
      </w:r>
      <w:r w:rsidR="000949FE" w:rsidRPr="00114ECB">
        <w:rPr>
          <w:rFonts w:ascii="Times New Roman" w:hAnsi="Times New Roman" w:cs="Times New Roman"/>
          <w:sz w:val="22"/>
          <w:szCs w:val="22"/>
        </w:rPr>
        <w:t xml:space="preserve"> не участвуют</w:t>
      </w:r>
      <w:r w:rsidR="005D6C61" w:rsidRPr="00114ECB">
        <w:rPr>
          <w:rFonts w:ascii="Times New Roman" w:hAnsi="Times New Roman" w:cs="Times New Roman"/>
          <w:sz w:val="22"/>
          <w:szCs w:val="22"/>
        </w:rPr>
        <w:t>.</w:t>
      </w:r>
      <w:r w:rsidR="00782B1F" w:rsidRPr="001D7B02">
        <w:rPr>
          <w:rFonts w:ascii="Times New Roman" w:hAnsi="Times New Roman" w:cs="Times New Roman"/>
          <w:sz w:val="22"/>
          <w:szCs w:val="22"/>
        </w:rPr>
        <w:t xml:space="preserve"> </w:t>
      </w:r>
    </w:p>
    <w:p w:rsidR="005D6C61" w:rsidRPr="001D7B02" w:rsidRDefault="005D6C61" w:rsidP="00D8249F">
      <w:pPr>
        <w:pStyle w:val="ConsPlusNormal"/>
        <w:ind w:firstLine="567"/>
        <w:jc w:val="both"/>
        <w:rPr>
          <w:rFonts w:ascii="Times New Roman" w:hAnsi="Times New Roman" w:cs="Times New Roman"/>
          <w:b/>
          <w:sz w:val="22"/>
          <w:szCs w:val="22"/>
        </w:rPr>
      </w:pPr>
    </w:p>
    <w:p w:rsidR="00012A87" w:rsidRPr="001D7B02" w:rsidRDefault="00012A87" w:rsidP="00D8249F">
      <w:pPr>
        <w:pStyle w:val="ConsPlusNormal"/>
        <w:ind w:firstLine="567"/>
        <w:jc w:val="both"/>
        <w:rPr>
          <w:rFonts w:ascii="Times New Roman" w:hAnsi="Times New Roman" w:cs="Times New Roman"/>
          <w:b/>
          <w:sz w:val="22"/>
          <w:szCs w:val="22"/>
        </w:rPr>
      </w:pPr>
      <w:r w:rsidRPr="001D7B02">
        <w:rPr>
          <w:rFonts w:ascii="Times New Roman" w:hAnsi="Times New Roman" w:cs="Times New Roman"/>
          <w:b/>
          <w:sz w:val="22"/>
          <w:szCs w:val="22"/>
        </w:rPr>
        <w:t>Повестка заседания:</w:t>
      </w:r>
    </w:p>
    <w:p w:rsidR="00FD5D89" w:rsidRPr="001D7B02" w:rsidRDefault="00FD5D89" w:rsidP="00D8249F">
      <w:pPr>
        <w:pStyle w:val="ConsPlusNormal"/>
        <w:ind w:firstLine="567"/>
        <w:jc w:val="both"/>
        <w:rPr>
          <w:rFonts w:ascii="Times New Roman" w:hAnsi="Times New Roman" w:cs="Times New Roman"/>
          <w:sz w:val="22"/>
          <w:szCs w:val="22"/>
        </w:rPr>
      </w:pPr>
    </w:p>
    <w:p w:rsidR="00484731" w:rsidRPr="001D7B0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Рассмотрение заявок на участие в предварительном отборе</w:t>
      </w:r>
      <w:r w:rsidR="00484731" w:rsidRPr="001D7B02">
        <w:rPr>
          <w:rFonts w:ascii="Times New Roman" w:hAnsi="Times New Roman" w:cs="Times New Roman"/>
          <w:sz w:val="22"/>
          <w:szCs w:val="22"/>
        </w:rPr>
        <w:t>.</w:t>
      </w:r>
    </w:p>
    <w:p w:rsidR="00794C02" w:rsidRPr="001D7B02" w:rsidRDefault="00794C02" w:rsidP="00794C02">
      <w:pPr>
        <w:pStyle w:val="ConsPlusNormal"/>
        <w:tabs>
          <w:tab w:val="left" w:pos="851"/>
        </w:tabs>
        <w:ind w:left="567"/>
        <w:jc w:val="both"/>
        <w:rPr>
          <w:rFonts w:ascii="Times New Roman" w:hAnsi="Times New Roman" w:cs="Times New Roman"/>
          <w:sz w:val="22"/>
          <w:szCs w:val="22"/>
        </w:rPr>
      </w:pPr>
    </w:p>
    <w:p w:rsidR="00FD5D8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Принятие решения</w:t>
      </w:r>
      <w:r w:rsidR="00484731"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 </w:t>
      </w:r>
      <w:r w:rsidR="00484731" w:rsidRPr="001D7B02">
        <w:rPr>
          <w:rFonts w:ascii="Times New Roman" w:hAnsi="Times New Roman" w:cs="Times New Roman"/>
          <w:sz w:val="22"/>
          <w:szCs w:val="22"/>
        </w:rPr>
        <w:t>в</w:t>
      </w:r>
      <w:r w:rsidR="00FD5D89" w:rsidRPr="001D7B02">
        <w:rPr>
          <w:rFonts w:ascii="Times New Roman" w:hAnsi="Times New Roman" w:cs="Times New Roman"/>
          <w:sz w:val="22"/>
          <w:szCs w:val="22"/>
        </w:rPr>
        <w:t xml:space="preserve">ключении (об отказе во включении) </w:t>
      </w:r>
      <w:r w:rsidR="00DB72F9" w:rsidRPr="001D7B02">
        <w:rPr>
          <w:rFonts w:ascii="Times New Roman" w:hAnsi="Times New Roman" w:cs="Times New Roman"/>
          <w:sz w:val="22"/>
          <w:szCs w:val="22"/>
        </w:rPr>
        <w:t xml:space="preserve">участника предварительного отбора </w:t>
      </w:r>
      <w:r w:rsidR="0013403B" w:rsidRPr="001D7B02">
        <w:rPr>
          <w:rFonts w:ascii="Times New Roman" w:hAnsi="Times New Roman" w:cs="Times New Roman"/>
          <w:sz w:val="22"/>
          <w:szCs w:val="22"/>
        </w:rPr>
        <w:t xml:space="preserve">                 </w:t>
      </w:r>
      <w:r w:rsidR="00FD5D89" w:rsidRPr="001D7B02">
        <w:rPr>
          <w:rFonts w:ascii="Times New Roman" w:hAnsi="Times New Roman" w:cs="Times New Roman"/>
          <w:sz w:val="22"/>
          <w:szCs w:val="22"/>
        </w:rPr>
        <w:t>в реестр квалифицированных подрядных организаций</w:t>
      </w:r>
      <w:r w:rsidRPr="001D7B02">
        <w:rPr>
          <w:rFonts w:ascii="Times New Roman" w:hAnsi="Times New Roman" w:cs="Times New Roman"/>
          <w:sz w:val="22"/>
          <w:szCs w:val="22"/>
        </w:rPr>
        <w:t>.</w:t>
      </w:r>
    </w:p>
    <w:p w:rsidR="00F320D4" w:rsidRDefault="00F320D4"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Члены комиссии подтвердили соответствие</w:t>
      </w:r>
      <w:r w:rsidR="008B12CE" w:rsidRPr="001D7B02">
        <w:rPr>
          <w:rFonts w:ascii="Times New Roman" w:hAnsi="Times New Roman" w:cs="Times New Roman"/>
          <w:i/>
          <w:sz w:val="22"/>
          <w:szCs w:val="22"/>
        </w:rPr>
        <w:t xml:space="preserve"> </w:t>
      </w:r>
      <w:r w:rsidRPr="001D7B02">
        <w:rPr>
          <w:rFonts w:ascii="Times New Roman" w:hAnsi="Times New Roman" w:cs="Times New Roman"/>
          <w:sz w:val="22"/>
          <w:szCs w:val="22"/>
        </w:rPr>
        <w:t>требованиям</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об отсутствии конфликта интересов,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об отсутствии заинтересованности</w:t>
      </w:r>
      <w:r w:rsidR="00DE1D5C" w:rsidRPr="001D7B02">
        <w:rPr>
          <w:rFonts w:ascii="Times New Roman" w:hAnsi="Times New Roman" w:cs="Times New Roman"/>
          <w:sz w:val="22"/>
          <w:szCs w:val="22"/>
        </w:rPr>
        <w:t>, установленным</w:t>
      </w:r>
      <w:r w:rsidRPr="001D7B0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D7B02">
        <w:rPr>
          <w:rFonts w:ascii="Times New Roman" w:hAnsi="Times New Roman" w:cs="Times New Roman"/>
          <w:sz w:val="22"/>
          <w:szCs w:val="22"/>
        </w:rPr>
        <w:t xml:space="preserve"> </w:t>
      </w:r>
      <w:r w:rsidRPr="001D7B02">
        <w:rPr>
          <w:rFonts w:ascii="Times New Roman" w:hAnsi="Times New Roman" w:cs="Times New Roman"/>
          <w:sz w:val="22"/>
          <w:szCs w:val="22"/>
        </w:rPr>
        <w:t>в многоквартирных домах, подрядных организаций для оказания услуг</w:t>
      </w:r>
      <w:r w:rsidR="00D8249F" w:rsidRPr="001D7B02">
        <w:rPr>
          <w:rFonts w:ascii="Times New Roman" w:hAnsi="Times New Roman" w:cs="Times New Roman"/>
          <w:sz w:val="22"/>
          <w:szCs w:val="22"/>
        </w:rPr>
        <w:t xml:space="preserve"> </w:t>
      </w:r>
      <w:r w:rsidRPr="001D7B0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(далее </w:t>
      </w:r>
      <w:r w:rsidR="00841B30" w:rsidRPr="001D7B02">
        <w:rPr>
          <w:rFonts w:ascii="Times New Roman" w:hAnsi="Times New Roman" w:cs="Times New Roman"/>
          <w:sz w:val="22"/>
          <w:szCs w:val="22"/>
        </w:rPr>
        <w:t>–</w:t>
      </w:r>
      <w:r w:rsidRPr="001D7B02">
        <w:rPr>
          <w:rFonts w:ascii="Times New Roman" w:hAnsi="Times New Roman" w:cs="Times New Roman"/>
          <w:sz w:val="22"/>
          <w:szCs w:val="22"/>
        </w:rPr>
        <w:t xml:space="preserve"> Положение</w:t>
      </w:r>
      <w:r w:rsidR="00841B30" w:rsidRPr="001D7B02">
        <w:rPr>
          <w:rFonts w:ascii="Times New Roman" w:hAnsi="Times New Roman" w:cs="Times New Roman"/>
          <w:sz w:val="22"/>
          <w:szCs w:val="22"/>
        </w:rPr>
        <w:t xml:space="preserve"> 615</w:t>
      </w:r>
      <w:r w:rsidRPr="001D7B02">
        <w:rPr>
          <w:rFonts w:ascii="Times New Roman" w:hAnsi="Times New Roman" w:cs="Times New Roman"/>
          <w:sz w:val="22"/>
          <w:szCs w:val="22"/>
        </w:rPr>
        <w:t>), утвержденным постановлением Правительства Российской Федерации</w:t>
      </w:r>
      <w:r w:rsidR="00841B30" w:rsidRPr="001D7B02">
        <w:rPr>
          <w:rFonts w:ascii="Times New Roman" w:hAnsi="Times New Roman" w:cs="Times New Roman"/>
          <w:sz w:val="22"/>
          <w:szCs w:val="22"/>
        </w:rPr>
        <w:t xml:space="preserve">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от 01.07.2016 № 615</w:t>
      </w:r>
      <w:r w:rsidR="00DE1D5C" w:rsidRPr="001D7B02">
        <w:rPr>
          <w:rFonts w:ascii="Times New Roman" w:hAnsi="Times New Roman" w:cs="Times New Roman"/>
          <w:sz w:val="22"/>
          <w:szCs w:val="22"/>
        </w:rPr>
        <w:t>.</w:t>
      </w:r>
    </w:p>
    <w:p w:rsidR="00DE1D5C" w:rsidRPr="001D7B02" w:rsidRDefault="00DE1D5C" w:rsidP="00782B1F">
      <w:pPr>
        <w:pStyle w:val="ConsPlusNormal"/>
        <w:ind w:firstLine="567"/>
        <w:jc w:val="both"/>
        <w:rPr>
          <w:rFonts w:ascii="Times New Roman" w:hAnsi="Times New Roman" w:cs="Times New Roman"/>
          <w:sz w:val="22"/>
          <w:szCs w:val="22"/>
        </w:rPr>
      </w:pPr>
    </w:p>
    <w:p w:rsidR="00484731" w:rsidRPr="001D7B0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D7B02">
        <w:rPr>
          <w:rFonts w:ascii="Times New Roman" w:hAnsi="Times New Roman" w:cs="Times New Roman"/>
          <w:b/>
          <w:sz w:val="22"/>
          <w:szCs w:val="22"/>
        </w:rPr>
        <w:t>Рассмотрение заявок на участие в предварительном отборе:</w:t>
      </w:r>
    </w:p>
    <w:p w:rsidR="00BB4421" w:rsidRPr="001D7B02" w:rsidRDefault="00BB4421"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В соответствии с извещением о проведении предварительного отбора</w:t>
      </w:r>
      <w:r w:rsidR="00DE6BD5" w:rsidRPr="001D7B02">
        <w:rPr>
          <w:rFonts w:ascii="Times New Roman" w:hAnsi="Times New Roman" w:cs="Times New Roman"/>
          <w:sz w:val="22"/>
          <w:szCs w:val="22"/>
        </w:rPr>
        <w:t xml:space="preserve"> установлен срок окончания подачи заявок </w:t>
      </w:r>
      <w:r w:rsidR="00300325" w:rsidRPr="001D7B02">
        <w:rPr>
          <w:rFonts w:ascii="Times New Roman" w:hAnsi="Times New Roman" w:cs="Times New Roman"/>
          <w:sz w:val="22"/>
          <w:szCs w:val="22"/>
        </w:rPr>
        <w:t>09</w:t>
      </w:r>
      <w:r w:rsidR="00DE6BD5" w:rsidRPr="001D7B02">
        <w:rPr>
          <w:rFonts w:ascii="Times New Roman" w:hAnsi="Times New Roman" w:cs="Times New Roman"/>
          <w:sz w:val="22"/>
          <w:szCs w:val="22"/>
        </w:rPr>
        <w:t>:</w:t>
      </w:r>
      <w:r w:rsidR="00300325" w:rsidRPr="001D7B02">
        <w:rPr>
          <w:rFonts w:ascii="Times New Roman" w:hAnsi="Times New Roman" w:cs="Times New Roman"/>
          <w:sz w:val="22"/>
          <w:szCs w:val="22"/>
        </w:rPr>
        <w:t>00</w:t>
      </w:r>
      <w:r w:rsidR="00DE6BD5" w:rsidRPr="001D7B02">
        <w:rPr>
          <w:rFonts w:ascii="Times New Roman" w:hAnsi="Times New Roman" w:cs="Times New Roman"/>
          <w:sz w:val="22"/>
          <w:szCs w:val="22"/>
        </w:rPr>
        <w:t xml:space="preserve">, </w:t>
      </w:r>
      <w:r w:rsidR="0081333D">
        <w:rPr>
          <w:rFonts w:ascii="Times New Roman" w:hAnsi="Times New Roman" w:cs="Times New Roman"/>
          <w:sz w:val="22"/>
          <w:szCs w:val="22"/>
        </w:rPr>
        <w:t>22</w:t>
      </w:r>
      <w:r w:rsidR="00FD7D85" w:rsidRPr="001D7B02">
        <w:rPr>
          <w:rFonts w:ascii="Times New Roman" w:hAnsi="Times New Roman" w:cs="Times New Roman"/>
          <w:sz w:val="22"/>
          <w:szCs w:val="22"/>
        </w:rPr>
        <w:t>.</w:t>
      </w:r>
      <w:r w:rsidR="0081333D">
        <w:rPr>
          <w:rFonts w:ascii="Times New Roman" w:hAnsi="Times New Roman" w:cs="Times New Roman"/>
          <w:sz w:val="22"/>
          <w:szCs w:val="22"/>
        </w:rPr>
        <w:t>11</w:t>
      </w:r>
      <w:r w:rsidR="00FD7D85" w:rsidRPr="001D7B02">
        <w:rPr>
          <w:rFonts w:ascii="Times New Roman" w:hAnsi="Times New Roman" w:cs="Times New Roman"/>
          <w:sz w:val="22"/>
          <w:szCs w:val="22"/>
        </w:rPr>
        <w:t>.</w:t>
      </w:r>
      <w:r w:rsidR="00300325" w:rsidRPr="001D7B02">
        <w:rPr>
          <w:rFonts w:ascii="Times New Roman" w:hAnsi="Times New Roman" w:cs="Times New Roman"/>
          <w:sz w:val="22"/>
          <w:szCs w:val="22"/>
        </w:rPr>
        <w:t>201</w:t>
      </w:r>
      <w:r w:rsidR="00E42C13" w:rsidRPr="001D7B02">
        <w:rPr>
          <w:rFonts w:ascii="Times New Roman" w:hAnsi="Times New Roman" w:cs="Times New Roman"/>
          <w:sz w:val="22"/>
          <w:szCs w:val="22"/>
        </w:rPr>
        <w:t>8</w:t>
      </w:r>
      <w:r w:rsidR="00DE6BD5"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 </w:t>
      </w:r>
    </w:p>
    <w:p w:rsidR="00DE6BD5" w:rsidRPr="001D7B02" w:rsidRDefault="00DE6BD5" w:rsidP="00D06C73">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 xml:space="preserve">От оператора электронной площадки </w:t>
      </w:r>
      <w:r w:rsidR="002267EF" w:rsidRPr="001D7B02">
        <w:rPr>
          <w:rFonts w:ascii="Times New Roman" w:hAnsi="Times New Roman" w:cs="Times New Roman"/>
          <w:sz w:val="22"/>
          <w:szCs w:val="22"/>
        </w:rPr>
        <w:t xml:space="preserve">Акционерное общество «Единая электронная торговая площадка» </w:t>
      </w:r>
      <w:r w:rsidRPr="001D7B02">
        <w:rPr>
          <w:rFonts w:ascii="Times New Roman" w:hAnsi="Times New Roman" w:cs="Times New Roman"/>
          <w:sz w:val="22"/>
          <w:szCs w:val="22"/>
        </w:rPr>
        <w:t xml:space="preserve">поступило </w:t>
      </w:r>
      <w:r w:rsidR="0081333D">
        <w:rPr>
          <w:rFonts w:ascii="Times New Roman" w:hAnsi="Times New Roman" w:cs="Times New Roman"/>
          <w:sz w:val="22"/>
          <w:szCs w:val="22"/>
        </w:rPr>
        <w:t>5</w:t>
      </w:r>
      <w:r w:rsidRPr="001D7B02">
        <w:rPr>
          <w:rFonts w:ascii="Times New Roman" w:hAnsi="Times New Roman" w:cs="Times New Roman"/>
          <w:sz w:val="22"/>
          <w:szCs w:val="22"/>
        </w:rPr>
        <w:t xml:space="preserve"> заяв</w:t>
      </w:r>
      <w:r w:rsidR="0081333D">
        <w:rPr>
          <w:rFonts w:ascii="Times New Roman" w:hAnsi="Times New Roman" w:cs="Times New Roman"/>
          <w:sz w:val="22"/>
          <w:szCs w:val="22"/>
        </w:rPr>
        <w:t>о</w:t>
      </w:r>
      <w:r w:rsidR="00556481">
        <w:rPr>
          <w:rFonts w:ascii="Times New Roman" w:hAnsi="Times New Roman" w:cs="Times New Roman"/>
          <w:sz w:val="22"/>
          <w:szCs w:val="22"/>
        </w:rPr>
        <w:t>к</w:t>
      </w:r>
      <w:r w:rsidRPr="001D7B02">
        <w:rPr>
          <w:rFonts w:ascii="Times New Roman" w:hAnsi="Times New Roman" w:cs="Times New Roman"/>
          <w:sz w:val="22"/>
          <w:szCs w:val="22"/>
        </w:rPr>
        <w:t>:</w:t>
      </w:r>
    </w:p>
    <w:p w:rsidR="00E87DA8" w:rsidRPr="001D7B02"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1D7B02" w:rsidTr="00B92138">
        <w:trPr>
          <w:gridBefore w:val="1"/>
          <w:wBefore w:w="13" w:type="dxa"/>
        </w:trPr>
        <w:tc>
          <w:tcPr>
            <w:tcW w:w="8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25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985"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1417"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81333D"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81333D" w:rsidRPr="000F23E7" w:rsidRDefault="0081333D" w:rsidP="004835AC">
            <w:r w:rsidRPr="000F23E7">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81333D" w:rsidRPr="000F23E7" w:rsidRDefault="0081333D" w:rsidP="004835AC">
            <w:r w:rsidRPr="000F23E7">
              <w:t>Общество с ограниченной ответственностью "Производственная компания "Феникс"</w:t>
            </w:r>
          </w:p>
        </w:tc>
        <w:tc>
          <w:tcPr>
            <w:tcW w:w="2410" w:type="dxa"/>
            <w:tcBorders>
              <w:top w:val="single" w:sz="4" w:space="0" w:color="auto"/>
              <w:left w:val="nil"/>
              <w:bottom w:val="single" w:sz="4" w:space="0" w:color="auto"/>
              <w:right w:val="single" w:sz="4" w:space="0" w:color="auto"/>
            </w:tcBorders>
            <w:shd w:val="clear" w:color="auto" w:fill="auto"/>
          </w:tcPr>
          <w:p w:rsidR="0081333D" w:rsidRPr="004141F6" w:rsidRDefault="0081333D" w:rsidP="0081333D">
            <w:r w:rsidRPr="004141F6">
              <w:t>198328, г. Санкт-Петербург, Рихарда Зорге ул, 12, литер А</w:t>
            </w:r>
            <w:r>
              <w:t xml:space="preserve">, </w:t>
            </w:r>
            <w:r w:rsidRPr="004141F6">
              <w:t>пом. 10-Н</w:t>
            </w:r>
          </w:p>
        </w:tc>
        <w:tc>
          <w:tcPr>
            <w:tcW w:w="1985" w:type="dxa"/>
            <w:tcBorders>
              <w:top w:val="single" w:sz="4" w:space="0" w:color="auto"/>
              <w:left w:val="nil"/>
              <w:bottom w:val="single" w:sz="4" w:space="0" w:color="auto"/>
              <w:right w:val="single" w:sz="4" w:space="0" w:color="auto"/>
            </w:tcBorders>
            <w:shd w:val="clear" w:color="auto" w:fill="auto"/>
          </w:tcPr>
          <w:p w:rsidR="0081333D" w:rsidRPr="00A82B02" w:rsidRDefault="0081333D" w:rsidP="004835AC">
            <w:r w:rsidRPr="00A82B02">
              <w:t>8881588@mail.ru</w:t>
            </w:r>
          </w:p>
        </w:tc>
        <w:tc>
          <w:tcPr>
            <w:tcW w:w="1417" w:type="dxa"/>
            <w:tcBorders>
              <w:top w:val="single" w:sz="4" w:space="0" w:color="auto"/>
              <w:left w:val="nil"/>
              <w:bottom w:val="single" w:sz="4" w:space="0" w:color="auto"/>
              <w:right w:val="single" w:sz="4" w:space="0" w:color="auto"/>
            </w:tcBorders>
            <w:shd w:val="clear" w:color="auto" w:fill="auto"/>
          </w:tcPr>
          <w:p w:rsidR="0081333D" w:rsidRPr="00105955" w:rsidRDefault="0081333D" w:rsidP="004835AC">
            <w:r w:rsidRPr="00105955">
              <w:t>7807378788</w:t>
            </w:r>
          </w:p>
        </w:tc>
        <w:tc>
          <w:tcPr>
            <w:tcW w:w="1134" w:type="dxa"/>
            <w:tcBorders>
              <w:top w:val="single" w:sz="4" w:space="0" w:color="auto"/>
              <w:left w:val="nil"/>
              <w:bottom w:val="single" w:sz="4" w:space="0" w:color="auto"/>
              <w:right w:val="single" w:sz="4" w:space="0" w:color="auto"/>
            </w:tcBorders>
            <w:vAlign w:val="center"/>
          </w:tcPr>
          <w:p w:rsidR="0081333D" w:rsidRPr="001D7B02" w:rsidRDefault="002873EA" w:rsidP="004E5EB0">
            <w:pPr>
              <w:jc w:val="center"/>
              <w:rPr>
                <w:color w:val="000000"/>
                <w:sz w:val="22"/>
                <w:szCs w:val="22"/>
              </w:rPr>
            </w:pPr>
            <w:r>
              <w:rPr>
                <w:color w:val="000000"/>
                <w:sz w:val="22"/>
                <w:szCs w:val="22"/>
              </w:rPr>
              <w:t>+</w:t>
            </w:r>
          </w:p>
        </w:tc>
      </w:tr>
      <w:tr w:rsidR="0081333D"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81333D" w:rsidRPr="000F23E7" w:rsidRDefault="0081333D" w:rsidP="004835AC">
            <w:r w:rsidRPr="000F23E7">
              <w:t>2</w:t>
            </w:r>
          </w:p>
        </w:tc>
        <w:tc>
          <w:tcPr>
            <w:tcW w:w="2551" w:type="dxa"/>
            <w:tcBorders>
              <w:top w:val="single" w:sz="4" w:space="0" w:color="auto"/>
              <w:left w:val="nil"/>
              <w:bottom w:val="single" w:sz="4" w:space="0" w:color="auto"/>
              <w:right w:val="single" w:sz="4" w:space="0" w:color="auto"/>
            </w:tcBorders>
            <w:shd w:val="clear" w:color="auto" w:fill="auto"/>
          </w:tcPr>
          <w:p w:rsidR="0081333D" w:rsidRPr="000F23E7" w:rsidRDefault="0081333D" w:rsidP="004835AC">
            <w:r w:rsidRPr="000F23E7">
              <w:t>Общество с ограниченной ответственностью "Макси-Строй"</w:t>
            </w:r>
          </w:p>
        </w:tc>
        <w:tc>
          <w:tcPr>
            <w:tcW w:w="2410" w:type="dxa"/>
            <w:tcBorders>
              <w:top w:val="single" w:sz="4" w:space="0" w:color="auto"/>
              <w:left w:val="nil"/>
              <w:bottom w:val="single" w:sz="4" w:space="0" w:color="auto"/>
              <w:right w:val="single" w:sz="4" w:space="0" w:color="auto"/>
            </w:tcBorders>
            <w:shd w:val="clear" w:color="auto" w:fill="auto"/>
          </w:tcPr>
          <w:p w:rsidR="0081333D" w:rsidRPr="004141F6" w:rsidRDefault="0081333D" w:rsidP="0081333D">
            <w:r w:rsidRPr="004141F6">
              <w:t>188800, Ленинградская область, г. Выборг, Данилова ул, 15 (корпус 11)</w:t>
            </w:r>
            <w:r>
              <w:t>,</w:t>
            </w:r>
            <w:r w:rsidRPr="004141F6">
              <w:t xml:space="preserve"> 318</w:t>
            </w:r>
          </w:p>
        </w:tc>
        <w:tc>
          <w:tcPr>
            <w:tcW w:w="1985" w:type="dxa"/>
            <w:tcBorders>
              <w:top w:val="single" w:sz="4" w:space="0" w:color="auto"/>
              <w:left w:val="nil"/>
              <w:bottom w:val="single" w:sz="4" w:space="0" w:color="auto"/>
              <w:right w:val="single" w:sz="4" w:space="0" w:color="auto"/>
            </w:tcBorders>
            <w:shd w:val="clear" w:color="auto" w:fill="auto"/>
          </w:tcPr>
          <w:p w:rsidR="0081333D" w:rsidRPr="00A82B02" w:rsidRDefault="0081333D" w:rsidP="004835AC">
            <w:r w:rsidRPr="00A82B02">
              <w:t>maksi-stroi@mail.ru</w:t>
            </w:r>
          </w:p>
        </w:tc>
        <w:tc>
          <w:tcPr>
            <w:tcW w:w="1417" w:type="dxa"/>
            <w:tcBorders>
              <w:top w:val="single" w:sz="4" w:space="0" w:color="auto"/>
              <w:left w:val="nil"/>
              <w:bottom w:val="single" w:sz="4" w:space="0" w:color="auto"/>
              <w:right w:val="single" w:sz="4" w:space="0" w:color="auto"/>
            </w:tcBorders>
            <w:shd w:val="clear" w:color="auto" w:fill="auto"/>
          </w:tcPr>
          <w:p w:rsidR="0081333D" w:rsidRPr="00105955" w:rsidRDefault="0081333D" w:rsidP="004835AC">
            <w:r w:rsidRPr="00105955">
              <w:t>4704075514</w:t>
            </w:r>
          </w:p>
        </w:tc>
        <w:tc>
          <w:tcPr>
            <w:tcW w:w="1134" w:type="dxa"/>
            <w:tcBorders>
              <w:top w:val="single" w:sz="4" w:space="0" w:color="auto"/>
              <w:left w:val="nil"/>
              <w:bottom w:val="single" w:sz="4" w:space="0" w:color="auto"/>
              <w:right w:val="single" w:sz="4" w:space="0" w:color="auto"/>
            </w:tcBorders>
            <w:vAlign w:val="center"/>
          </w:tcPr>
          <w:p w:rsidR="0081333D" w:rsidRPr="001D7B02" w:rsidRDefault="002873EA" w:rsidP="00D06C73">
            <w:pPr>
              <w:jc w:val="center"/>
              <w:rPr>
                <w:color w:val="000000"/>
                <w:sz w:val="22"/>
                <w:szCs w:val="22"/>
              </w:rPr>
            </w:pPr>
            <w:r>
              <w:rPr>
                <w:color w:val="000000"/>
                <w:sz w:val="22"/>
                <w:szCs w:val="22"/>
              </w:rPr>
              <w:t>+</w:t>
            </w:r>
          </w:p>
        </w:tc>
      </w:tr>
      <w:tr w:rsidR="0081333D"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81333D" w:rsidRPr="000F23E7" w:rsidRDefault="0081333D" w:rsidP="004835AC">
            <w:r w:rsidRPr="000F23E7">
              <w:t>3</w:t>
            </w:r>
          </w:p>
        </w:tc>
        <w:tc>
          <w:tcPr>
            <w:tcW w:w="2551" w:type="dxa"/>
            <w:tcBorders>
              <w:top w:val="single" w:sz="4" w:space="0" w:color="auto"/>
              <w:left w:val="nil"/>
              <w:bottom w:val="single" w:sz="4" w:space="0" w:color="auto"/>
              <w:right w:val="single" w:sz="4" w:space="0" w:color="auto"/>
            </w:tcBorders>
            <w:shd w:val="clear" w:color="auto" w:fill="auto"/>
          </w:tcPr>
          <w:p w:rsidR="0081333D" w:rsidRPr="000F23E7" w:rsidRDefault="0081333D" w:rsidP="004835AC">
            <w:r w:rsidRPr="000F23E7">
              <w:t>Акционерное общество  «Служба Заказчика»</w:t>
            </w:r>
          </w:p>
        </w:tc>
        <w:tc>
          <w:tcPr>
            <w:tcW w:w="2410" w:type="dxa"/>
            <w:tcBorders>
              <w:top w:val="single" w:sz="4" w:space="0" w:color="auto"/>
              <w:left w:val="nil"/>
              <w:bottom w:val="single" w:sz="4" w:space="0" w:color="auto"/>
              <w:right w:val="single" w:sz="4" w:space="0" w:color="auto"/>
            </w:tcBorders>
            <w:shd w:val="clear" w:color="auto" w:fill="auto"/>
          </w:tcPr>
          <w:p w:rsidR="0081333D" w:rsidRPr="004141F6" w:rsidRDefault="0081333D" w:rsidP="0081333D">
            <w:r w:rsidRPr="004141F6">
              <w:t>190013, г. Санкт-Петербург, Ленинский пр, д.153, лит. А, оф. 306</w:t>
            </w:r>
          </w:p>
        </w:tc>
        <w:tc>
          <w:tcPr>
            <w:tcW w:w="1985" w:type="dxa"/>
            <w:tcBorders>
              <w:top w:val="single" w:sz="4" w:space="0" w:color="auto"/>
              <w:left w:val="nil"/>
              <w:bottom w:val="single" w:sz="4" w:space="0" w:color="auto"/>
              <w:right w:val="single" w:sz="4" w:space="0" w:color="auto"/>
            </w:tcBorders>
            <w:shd w:val="clear" w:color="auto" w:fill="auto"/>
          </w:tcPr>
          <w:p w:rsidR="0081333D" w:rsidRPr="00A82B02" w:rsidRDefault="0081333D" w:rsidP="004835AC">
            <w:r w:rsidRPr="00A82B02">
              <w:t>golovin@sz-spb.ru</w:t>
            </w:r>
          </w:p>
        </w:tc>
        <w:tc>
          <w:tcPr>
            <w:tcW w:w="1417" w:type="dxa"/>
            <w:tcBorders>
              <w:top w:val="single" w:sz="4" w:space="0" w:color="auto"/>
              <w:left w:val="nil"/>
              <w:bottom w:val="single" w:sz="4" w:space="0" w:color="auto"/>
              <w:right w:val="single" w:sz="4" w:space="0" w:color="auto"/>
            </w:tcBorders>
            <w:shd w:val="clear" w:color="auto" w:fill="auto"/>
          </w:tcPr>
          <w:p w:rsidR="0081333D" w:rsidRPr="00105955" w:rsidRDefault="0081333D" w:rsidP="004835AC">
            <w:r w:rsidRPr="00105955">
              <w:t>7839371697</w:t>
            </w:r>
          </w:p>
        </w:tc>
        <w:tc>
          <w:tcPr>
            <w:tcW w:w="1134" w:type="dxa"/>
            <w:tcBorders>
              <w:top w:val="single" w:sz="4" w:space="0" w:color="auto"/>
              <w:left w:val="nil"/>
              <w:bottom w:val="single" w:sz="4" w:space="0" w:color="auto"/>
              <w:right w:val="single" w:sz="4" w:space="0" w:color="auto"/>
            </w:tcBorders>
            <w:vAlign w:val="center"/>
          </w:tcPr>
          <w:p w:rsidR="0081333D" w:rsidRPr="001D7B02" w:rsidRDefault="002873EA" w:rsidP="000576A9">
            <w:pPr>
              <w:jc w:val="center"/>
              <w:rPr>
                <w:color w:val="000000"/>
                <w:sz w:val="22"/>
                <w:szCs w:val="22"/>
              </w:rPr>
            </w:pPr>
            <w:r>
              <w:rPr>
                <w:color w:val="000000"/>
                <w:sz w:val="22"/>
                <w:szCs w:val="22"/>
              </w:rPr>
              <w:t>+/-</w:t>
            </w:r>
          </w:p>
        </w:tc>
      </w:tr>
      <w:tr w:rsidR="0081333D"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81333D" w:rsidRPr="000F23E7" w:rsidRDefault="0081333D" w:rsidP="004835AC">
            <w:r w:rsidRPr="000F23E7">
              <w:t>4</w:t>
            </w:r>
          </w:p>
        </w:tc>
        <w:tc>
          <w:tcPr>
            <w:tcW w:w="2551" w:type="dxa"/>
            <w:tcBorders>
              <w:top w:val="single" w:sz="4" w:space="0" w:color="auto"/>
              <w:left w:val="nil"/>
              <w:bottom w:val="single" w:sz="4" w:space="0" w:color="auto"/>
              <w:right w:val="single" w:sz="4" w:space="0" w:color="auto"/>
            </w:tcBorders>
            <w:shd w:val="clear" w:color="auto" w:fill="auto"/>
          </w:tcPr>
          <w:p w:rsidR="0081333D" w:rsidRPr="000F23E7" w:rsidRDefault="0081333D" w:rsidP="004835AC">
            <w:r w:rsidRPr="000F23E7">
              <w:t>Общество с ограниченной ответственностью «РосСтройМонтаж»</w:t>
            </w:r>
          </w:p>
        </w:tc>
        <w:tc>
          <w:tcPr>
            <w:tcW w:w="2410" w:type="dxa"/>
            <w:tcBorders>
              <w:top w:val="single" w:sz="4" w:space="0" w:color="auto"/>
              <w:left w:val="nil"/>
              <w:bottom w:val="single" w:sz="4" w:space="0" w:color="auto"/>
              <w:right w:val="single" w:sz="4" w:space="0" w:color="auto"/>
            </w:tcBorders>
            <w:shd w:val="clear" w:color="auto" w:fill="auto"/>
          </w:tcPr>
          <w:p w:rsidR="0081333D" w:rsidRPr="004141F6" w:rsidRDefault="0081333D" w:rsidP="0081333D">
            <w:r w:rsidRPr="004141F6">
              <w:t>199178, г. Санкт-Петербург, наб.реки Смоленки, д. 14, лит. А</w:t>
            </w:r>
            <w:r>
              <w:t>,</w:t>
            </w:r>
            <w:r w:rsidRPr="004141F6">
              <w:t xml:space="preserve"> оф. 278</w:t>
            </w:r>
          </w:p>
        </w:tc>
        <w:tc>
          <w:tcPr>
            <w:tcW w:w="1985" w:type="dxa"/>
            <w:tcBorders>
              <w:top w:val="single" w:sz="4" w:space="0" w:color="auto"/>
              <w:left w:val="nil"/>
              <w:bottom w:val="single" w:sz="4" w:space="0" w:color="auto"/>
              <w:right w:val="single" w:sz="4" w:space="0" w:color="auto"/>
            </w:tcBorders>
            <w:shd w:val="clear" w:color="auto" w:fill="auto"/>
          </w:tcPr>
          <w:p w:rsidR="0081333D" w:rsidRPr="00A82B02" w:rsidRDefault="0081333D" w:rsidP="004835AC">
            <w:r w:rsidRPr="00A82B02">
              <w:t>rosstroymont@gmail.com</w:t>
            </w:r>
          </w:p>
        </w:tc>
        <w:tc>
          <w:tcPr>
            <w:tcW w:w="1417" w:type="dxa"/>
            <w:tcBorders>
              <w:top w:val="single" w:sz="4" w:space="0" w:color="auto"/>
              <w:left w:val="nil"/>
              <w:bottom w:val="single" w:sz="4" w:space="0" w:color="auto"/>
              <w:right w:val="single" w:sz="4" w:space="0" w:color="auto"/>
            </w:tcBorders>
            <w:shd w:val="clear" w:color="auto" w:fill="auto"/>
          </w:tcPr>
          <w:p w:rsidR="0081333D" w:rsidRPr="00105955" w:rsidRDefault="0081333D" w:rsidP="004835AC">
            <w:r w:rsidRPr="00105955">
              <w:t>7801490455</w:t>
            </w:r>
          </w:p>
        </w:tc>
        <w:tc>
          <w:tcPr>
            <w:tcW w:w="1134" w:type="dxa"/>
            <w:tcBorders>
              <w:top w:val="single" w:sz="4" w:space="0" w:color="auto"/>
              <w:left w:val="nil"/>
              <w:bottom w:val="single" w:sz="4" w:space="0" w:color="auto"/>
              <w:right w:val="single" w:sz="4" w:space="0" w:color="auto"/>
            </w:tcBorders>
            <w:vAlign w:val="center"/>
          </w:tcPr>
          <w:p w:rsidR="0081333D" w:rsidRPr="001D7B02" w:rsidRDefault="003902A6" w:rsidP="00D06C73">
            <w:pPr>
              <w:jc w:val="center"/>
              <w:rPr>
                <w:color w:val="000000"/>
                <w:sz w:val="22"/>
                <w:szCs w:val="22"/>
              </w:rPr>
            </w:pPr>
            <w:r>
              <w:rPr>
                <w:color w:val="000000"/>
                <w:sz w:val="22"/>
                <w:szCs w:val="22"/>
              </w:rPr>
              <w:t>+</w:t>
            </w:r>
          </w:p>
        </w:tc>
      </w:tr>
      <w:tr w:rsidR="0081333D"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81333D" w:rsidRPr="000F23E7" w:rsidRDefault="0081333D" w:rsidP="004835AC">
            <w:r w:rsidRPr="000F23E7">
              <w:t>5</w:t>
            </w:r>
          </w:p>
        </w:tc>
        <w:tc>
          <w:tcPr>
            <w:tcW w:w="2551" w:type="dxa"/>
            <w:tcBorders>
              <w:top w:val="single" w:sz="4" w:space="0" w:color="auto"/>
              <w:left w:val="nil"/>
              <w:bottom w:val="single" w:sz="4" w:space="0" w:color="auto"/>
              <w:right w:val="single" w:sz="4" w:space="0" w:color="auto"/>
            </w:tcBorders>
            <w:shd w:val="clear" w:color="auto" w:fill="auto"/>
          </w:tcPr>
          <w:p w:rsidR="0081333D" w:rsidRDefault="0081333D" w:rsidP="004835AC">
            <w:r w:rsidRPr="000F23E7">
              <w:t>Общество с ограниченной ответственностью "АКСЕЛЕРЕЙШН ИНЖИНИРИНГ"</w:t>
            </w:r>
          </w:p>
        </w:tc>
        <w:tc>
          <w:tcPr>
            <w:tcW w:w="2410" w:type="dxa"/>
            <w:tcBorders>
              <w:top w:val="single" w:sz="4" w:space="0" w:color="auto"/>
              <w:left w:val="nil"/>
              <w:bottom w:val="single" w:sz="4" w:space="0" w:color="auto"/>
              <w:right w:val="single" w:sz="4" w:space="0" w:color="auto"/>
            </w:tcBorders>
            <w:shd w:val="clear" w:color="auto" w:fill="auto"/>
          </w:tcPr>
          <w:p w:rsidR="0081333D" w:rsidRDefault="0081333D" w:rsidP="0081333D">
            <w:r w:rsidRPr="004141F6">
              <w:t>115035, г. Москва, Садовническая, д. 72, стр.1</w:t>
            </w:r>
            <w:r>
              <w:t xml:space="preserve">, </w:t>
            </w:r>
            <w:r w:rsidRPr="004141F6">
              <w:t xml:space="preserve"> эт. 1, пом. III, комн.6</w:t>
            </w:r>
          </w:p>
        </w:tc>
        <w:tc>
          <w:tcPr>
            <w:tcW w:w="1985" w:type="dxa"/>
            <w:tcBorders>
              <w:top w:val="single" w:sz="4" w:space="0" w:color="auto"/>
              <w:left w:val="nil"/>
              <w:bottom w:val="single" w:sz="4" w:space="0" w:color="auto"/>
              <w:right w:val="single" w:sz="4" w:space="0" w:color="auto"/>
            </w:tcBorders>
            <w:shd w:val="clear" w:color="auto" w:fill="auto"/>
          </w:tcPr>
          <w:p w:rsidR="0081333D" w:rsidRDefault="0081333D" w:rsidP="004835AC">
            <w:r w:rsidRPr="00A82B02">
              <w:t>sales@acceleration.ru</w:t>
            </w:r>
          </w:p>
        </w:tc>
        <w:tc>
          <w:tcPr>
            <w:tcW w:w="1417" w:type="dxa"/>
            <w:tcBorders>
              <w:top w:val="single" w:sz="4" w:space="0" w:color="auto"/>
              <w:left w:val="nil"/>
              <w:bottom w:val="single" w:sz="4" w:space="0" w:color="auto"/>
              <w:right w:val="single" w:sz="4" w:space="0" w:color="auto"/>
            </w:tcBorders>
            <w:shd w:val="clear" w:color="auto" w:fill="auto"/>
          </w:tcPr>
          <w:p w:rsidR="0081333D" w:rsidRDefault="0081333D" w:rsidP="004835AC">
            <w:r w:rsidRPr="00105955">
              <w:t>7705934316</w:t>
            </w:r>
          </w:p>
        </w:tc>
        <w:tc>
          <w:tcPr>
            <w:tcW w:w="1134" w:type="dxa"/>
            <w:tcBorders>
              <w:top w:val="single" w:sz="4" w:space="0" w:color="auto"/>
              <w:left w:val="nil"/>
              <w:bottom w:val="single" w:sz="4" w:space="0" w:color="auto"/>
              <w:right w:val="single" w:sz="4" w:space="0" w:color="auto"/>
            </w:tcBorders>
            <w:vAlign w:val="center"/>
          </w:tcPr>
          <w:p w:rsidR="0081333D" w:rsidRPr="001D7B02" w:rsidRDefault="00D3125E" w:rsidP="00D06C73">
            <w:pPr>
              <w:jc w:val="center"/>
              <w:rPr>
                <w:color w:val="000000"/>
                <w:sz w:val="22"/>
                <w:szCs w:val="22"/>
              </w:rPr>
            </w:pPr>
            <w:r>
              <w:rPr>
                <w:color w:val="000000"/>
                <w:sz w:val="22"/>
                <w:szCs w:val="22"/>
              </w:rPr>
              <w:t>+/-</w:t>
            </w:r>
          </w:p>
        </w:tc>
      </w:tr>
    </w:tbl>
    <w:p w:rsidR="00E554E8" w:rsidRDefault="00E554E8" w:rsidP="00F605DF">
      <w:pPr>
        <w:widowControl w:val="0"/>
        <w:ind w:firstLine="709"/>
        <w:jc w:val="both"/>
        <w:rPr>
          <w:snapToGrid w:val="0"/>
          <w:sz w:val="22"/>
          <w:szCs w:val="22"/>
        </w:rPr>
      </w:pPr>
    </w:p>
    <w:p w:rsidR="006270BF" w:rsidRPr="001D7B02" w:rsidRDefault="006270BF" w:rsidP="00F605DF">
      <w:pPr>
        <w:widowControl w:val="0"/>
        <w:ind w:firstLine="709"/>
        <w:jc w:val="both"/>
        <w:rPr>
          <w:snapToGrid w:val="0"/>
          <w:sz w:val="22"/>
          <w:szCs w:val="22"/>
        </w:rPr>
      </w:pPr>
      <w:r w:rsidRPr="001D7B02">
        <w:rPr>
          <w:snapToGrid w:val="0"/>
          <w:sz w:val="22"/>
          <w:szCs w:val="22"/>
        </w:rPr>
        <w:t xml:space="preserve">Документацией по проведению предварительного отбора установлены следующие требования </w:t>
      </w:r>
      <w:r w:rsidR="00F605DF" w:rsidRPr="001D7B02">
        <w:rPr>
          <w:snapToGrid w:val="0"/>
          <w:sz w:val="22"/>
          <w:szCs w:val="22"/>
        </w:rPr>
        <w:t xml:space="preserve">                 </w:t>
      </w:r>
      <w:r w:rsidRPr="001D7B02">
        <w:rPr>
          <w:snapToGrid w:val="0"/>
          <w:sz w:val="22"/>
          <w:szCs w:val="22"/>
        </w:rPr>
        <w:t>к участникам:</w:t>
      </w:r>
    </w:p>
    <w:p w:rsidR="00885588" w:rsidRPr="001D7B02" w:rsidRDefault="00885588" w:rsidP="00885588">
      <w:pPr>
        <w:ind w:firstLine="709"/>
        <w:jc w:val="both"/>
        <w:rPr>
          <w:i/>
          <w:sz w:val="22"/>
          <w:szCs w:val="22"/>
          <w:u w:val="single"/>
        </w:rPr>
      </w:pPr>
      <w:r w:rsidRPr="001D7B02">
        <w:rPr>
          <w:sz w:val="22"/>
          <w:szCs w:val="22"/>
        </w:rPr>
        <w:t xml:space="preserve">При проведении предварительного отбора по предмету последующего электронного аукциона: </w:t>
      </w:r>
      <w:r w:rsidR="002A1F1C" w:rsidRPr="001D7B02">
        <w:rPr>
          <w:sz w:val="22"/>
          <w:szCs w:val="22"/>
        </w:rPr>
        <w:t xml:space="preserve">                 </w:t>
      </w:r>
      <w:r w:rsidRPr="001D7B02">
        <w:rPr>
          <w:b/>
          <w:i/>
          <w:sz w:val="22"/>
          <w:szCs w:val="22"/>
        </w:rPr>
        <w:t xml:space="preserve">на </w:t>
      </w:r>
      <w:r w:rsidRPr="001D7B02">
        <w:rPr>
          <w:b/>
          <w:bCs/>
          <w:i/>
          <w:sz w:val="22"/>
          <w:szCs w:val="22"/>
        </w:rPr>
        <w:t>оказание услуг по осуществлению строительного контроля,</w:t>
      </w:r>
      <w:r w:rsidRPr="001D7B02">
        <w:rPr>
          <w:sz w:val="22"/>
          <w:szCs w:val="22"/>
        </w:rPr>
        <w:t xml:space="preserve"> устанавливаются следующие требования к участникам предварительного отбора (далее – Участник): </w:t>
      </w:r>
    </w:p>
    <w:p w:rsidR="00885588" w:rsidRPr="001D7B02" w:rsidRDefault="00885588" w:rsidP="00885588">
      <w:pPr>
        <w:autoSpaceDE w:val="0"/>
        <w:autoSpaceDN w:val="0"/>
        <w:adjustRightInd w:val="0"/>
        <w:ind w:firstLine="567"/>
        <w:jc w:val="both"/>
        <w:rPr>
          <w:iCs/>
          <w:sz w:val="22"/>
          <w:szCs w:val="22"/>
        </w:rPr>
      </w:pPr>
      <w:r w:rsidRPr="001D7B02">
        <w:rPr>
          <w:sz w:val="22"/>
          <w:szCs w:val="22"/>
        </w:rPr>
        <w:t xml:space="preserve">  1) </w:t>
      </w:r>
      <w:r w:rsidRPr="001D7B02">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1D7B02" w:rsidRDefault="00885588" w:rsidP="00885588">
      <w:pPr>
        <w:ind w:firstLine="709"/>
        <w:jc w:val="both"/>
        <w:rPr>
          <w:sz w:val="22"/>
          <w:szCs w:val="22"/>
        </w:rPr>
      </w:pPr>
      <w:r w:rsidRPr="001D7B02">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1D7B02">
        <w:rPr>
          <w:sz w:val="22"/>
          <w:szCs w:val="22"/>
        </w:rPr>
        <w:t xml:space="preserve">                         </w:t>
      </w:r>
      <w:r w:rsidRPr="001D7B02">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1D7B02" w:rsidRDefault="00885588" w:rsidP="00885588">
      <w:pPr>
        <w:ind w:firstLine="709"/>
        <w:jc w:val="both"/>
        <w:rPr>
          <w:sz w:val="22"/>
          <w:szCs w:val="22"/>
        </w:rPr>
      </w:pPr>
      <w:r w:rsidRPr="001D7B02">
        <w:rPr>
          <w:sz w:val="22"/>
          <w:szCs w:val="22"/>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w:t>
      </w:r>
      <w:r w:rsidR="002A1F1C" w:rsidRPr="001D7B02">
        <w:rPr>
          <w:sz w:val="22"/>
          <w:szCs w:val="22"/>
        </w:rPr>
        <w:t xml:space="preserve">                    </w:t>
      </w:r>
      <w:r w:rsidRPr="001D7B02">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1D7B02" w:rsidRDefault="00885588" w:rsidP="00885588">
      <w:pPr>
        <w:ind w:firstLine="709"/>
        <w:jc w:val="both"/>
        <w:rPr>
          <w:sz w:val="22"/>
          <w:szCs w:val="22"/>
        </w:rPr>
      </w:pPr>
      <w:r w:rsidRPr="001D7B02">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1D7B02" w:rsidRDefault="00885588" w:rsidP="00885588">
      <w:pPr>
        <w:ind w:firstLine="709"/>
        <w:jc w:val="both"/>
        <w:rPr>
          <w:sz w:val="22"/>
          <w:szCs w:val="22"/>
        </w:rPr>
      </w:pPr>
      <w:r w:rsidRPr="001D7B02">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1D7B02" w:rsidRDefault="00885588" w:rsidP="00885588">
      <w:pPr>
        <w:ind w:firstLine="709"/>
        <w:jc w:val="both"/>
        <w:rPr>
          <w:sz w:val="22"/>
          <w:szCs w:val="22"/>
        </w:rPr>
      </w:pPr>
      <w:r w:rsidRPr="001D7B02">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1D7B02" w:rsidRDefault="00885588" w:rsidP="00885588">
      <w:pPr>
        <w:ind w:firstLine="709"/>
        <w:jc w:val="both"/>
        <w:rPr>
          <w:sz w:val="22"/>
          <w:szCs w:val="22"/>
        </w:rPr>
      </w:pPr>
      <w:r w:rsidRPr="001D7B02">
        <w:rPr>
          <w:sz w:val="22"/>
          <w:szCs w:val="22"/>
        </w:rPr>
        <w:lastRenderedPageBreak/>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1D7B02" w:rsidRDefault="00885588" w:rsidP="00885588">
      <w:pPr>
        <w:ind w:firstLine="709"/>
        <w:jc w:val="both"/>
        <w:rPr>
          <w:sz w:val="22"/>
          <w:szCs w:val="22"/>
        </w:rPr>
      </w:pPr>
      <w:r w:rsidRPr="001D7B02">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1D7B02" w:rsidRDefault="00885588" w:rsidP="00885588">
      <w:pPr>
        <w:ind w:firstLine="709"/>
        <w:jc w:val="both"/>
        <w:rPr>
          <w:sz w:val="22"/>
          <w:szCs w:val="22"/>
        </w:rPr>
      </w:pPr>
      <w:r w:rsidRPr="001D7B02">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1D7B02">
        <w:rPr>
          <w:sz w:val="22"/>
          <w:szCs w:val="22"/>
          <w:lang w:val="en-US"/>
        </w:rPr>
        <w:t>VII</w:t>
      </w:r>
      <w:r w:rsidRPr="001D7B02">
        <w:rPr>
          <w:sz w:val="22"/>
          <w:szCs w:val="22"/>
        </w:rPr>
        <w:t xml:space="preserve"> Положением;</w:t>
      </w:r>
    </w:p>
    <w:p w:rsidR="00885588" w:rsidRPr="001D7B02" w:rsidRDefault="00885588" w:rsidP="00885588">
      <w:pPr>
        <w:ind w:firstLine="709"/>
        <w:jc w:val="both"/>
        <w:rPr>
          <w:sz w:val="22"/>
          <w:szCs w:val="22"/>
        </w:rPr>
      </w:pPr>
      <w:r w:rsidRPr="001D7B02">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1D7B02" w:rsidRDefault="00885588" w:rsidP="00885588">
      <w:pPr>
        <w:ind w:firstLine="709"/>
        <w:jc w:val="both"/>
        <w:rPr>
          <w:sz w:val="22"/>
          <w:szCs w:val="22"/>
        </w:rPr>
      </w:pPr>
      <w:r w:rsidRPr="001D7B02">
        <w:rPr>
          <w:sz w:val="22"/>
          <w:szCs w:val="22"/>
        </w:rPr>
        <w:t>11) наличие у Участника предварительного отбора в штате минимального количества квалифицированного персонала:</w:t>
      </w:r>
    </w:p>
    <w:p w:rsidR="00885588" w:rsidRPr="00C10E5B" w:rsidRDefault="00885588" w:rsidP="00885588">
      <w:pPr>
        <w:ind w:firstLine="709"/>
        <w:jc w:val="both"/>
        <w:rPr>
          <w:sz w:val="22"/>
          <w:szCs w:val="22"/>
        </w:rPr>
      </w:pPr>
      <w:r w:rsidRPr="001D7B02">
        <w:rPr>
          <w:sz w:val="22"/>
          <w:szCs w:val="22"/>
        </w:rPr>
        <w:t xml:space="preserve">Участнику на момент подачи заявки на участие в предварительном отборе необходимо иметь </w:t>
      </w:r>
      <w:r w:rsidR="002A1F1C" w:rsidRPr="001D7B02">
        <w:rPr>
          <w:sz w:val="22"/>
          <w:szCs w:val="22"/>
        </w:rPr>
        <w:t xml:space="preserve">                        </w:t>
      </w:r>
      <w:r w:rsidRPr="001D7B02">
        <w:rPr>
          <w:sz w:val="22"/>
          <w:szCs w:val="22"/>
        </w:rPr>
        <w:t xml:space="preserve">в своем штате по месту основной работы не менее трех специалистов по организации выполнения работ </w:t>
      </w:r>
      <w:r w:rsidR="002A1F1C" w:rsidRPr="001D7B02">
        <w:rPr>
          <w:sz w:val="22"/>
          <w:szCs w:val="22"/>
        </w:rPr>
        <w:t xml:space="preserve">                   </w:t>
      </w:r>
      <w:r w:rsidRPr="001D7B02">
        <w:rPr>
          <w:sz w:val="22"/>
          <w:szCs w:val="22"/>
        </w:rPr>
        <w:t>по строительству, реконструкции, капитальному ремонту объектов капитального строительства</w:t>
      </w:r>
      <w:r w:rsidRPr="001D7B02">
        <w:rPr>
          <w:bCs/>
          <w:sz w:val="22"/>
          <w:szCs w:val="22"/>
        </w:rPr>
        <w:t xml:space="preserve">, имеющих </w:t>
      </w:r>
      <w:r w:rsidRPr="001D7B02">
        <w:rPr>
          <w:sz w:val="22"/>
          <w:szCs w:val="22"/>
        </w:rPr>
        <w:t xml:space="preserve">высшее образование соответствующего профиля и стаж работы по специальности не менее чем пять лет (перечень направлений </w:t>
      </w:r>
      <w:r w:rsidRPr="00C10E5B">
        <w:rPr>
          <w:sz w:val="22"/>
          <w:szCs w:val="22"/>
        </w:rPr>
        <w:t xml:space="preserve">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C10E5B">
        <w:rPr>
          <w:sz w:val="22"/>
          <w:szCs w:val="22"/>
        </w:rPr>
        <w:t xml:space="preserve">                                    </w:t>
      </w:r>
      <w:r w:rsidRPr="00C10E5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10E5B">
          <w:rPr>
            <w:rStyle w:val="ab"/>
            <w:rFonts w:ascii="Times New Roman" w:hAnsi="Times New Roman"/>
            <w:color w:val="auto"/>
            <w:sz w:val="22"/>
            <w:szCs w:val="22"/>
            <w:u w:val="none"/>
          </w:rPr>
          <w:t>приложением № 2</w:t>
        </w:r>
      </w:hyperlink>
      <w:r w:rsidRPr="00C10E5B">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10E5B">
        <w:rPr>
          <w:sz w:val="22"/>
          <w:szCs w:val="22"/>
        </w:rPr>
        <w:t xml:space="preserve">                   </w:t>
      </w:r>
      <w:r w:rsidRPr="00C10E5B">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1D7B02" w:rsidRDefault="00885588" w:rsidP="00885588">
      <w:pPr>
        <w:ind w:firstLine="709"/>
        <w:jc w:val="both"/>
        <w:rPr>
          <w:sz w:val="22"/>
          <w:szCs w:val="22"/>
        </w:rPr>
      </w:pPr>
      <w:r w:rsidRPr="00C10E5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w:t>
      </w:r>
      <w:r w:rsidRPr="001D7B02">
        <w:rPr>
          <w:sz w:val="22"/>
          <w:szCs w:val="22"/>
        </w:rPr>
        <w:t xml:space="preserve">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1D7B02">
        <w:rPr>
          <w:sz w:val="22"/>
          <w:szCs w:val="22"/>
        </w:rPr>
        <w:t xml:space="preserve">                            </w:t>
      </w:r>
      <w:r w:rsidRPr="001D7B02">
        <w:rPr>
          <w:sz w:val="22"/>
          <w:szCs w:val="22"/>
        </w:rPr>
        <w:t>по договорам, заключенным в соответствии  с Положением</w:t>
      </w:r>
      <w:r w:rsidRPr="001D7B02">
        <w:rPr>
          <w:i/>
          <w:sz w:val="22"/>
          <w:szCs w:val="22"/>
        </w:rPr>
        <w:t>.</w:t>
      </w:r>
      <w:r w:rsidRPr="001D7B02">
        <w:rPr>
          <w:sz w:val="22"/>
          <w:szCs w:val="22"/>
        </w:rPr>
        <w:t xml:space="preserve"> </w:t>
      </w:r>
    </w:p>
    <w:p w:rsidR="00885588" w:rsidRPr="001D7B02" w:rsidRDefault="00885588" w:rsidP="00885588">
      <w:pPr>
        <w:ind w:firstLine="709"/>
        <w:jc w:val="both"/>
        <w:rPr>
          <w:sz w:val="22"/>
          <w:szCs w:val="22"/>
        </w:rPr>
      </w:pPr>
      <w:r w:rsidRPr="001D7B02">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Default="00885588" w:rsidP="00885588">
      <w:pPr>
        <w:ind w:firstLine="709"/>
        <w:jc w:val="both"/>
        <w:rPr>
          <w:sz w:val="22"/>
          <w:szCs w:val="22"/>
        </w:rPr>
      </w:pPr>
      <w:r w:rsidRPr="001D7B02">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1D7B02" w:rsidRDefault="00AA55EE" w:rsidP="00885588">
      <w:pPr>
        <w:ind w:firstLine="709"/>
        <w:jc w:val="both"/>
        <w:rPr>
          <w:sz w:val="22"/>
          <w:szCs w:val="22"/>
        </w:rPr>
      </w:pPr>
    </w:p>
    <w:p w:rsidR="00901E05" w:rsidRPr="001D7B02" w:rsidRDefault="006270BF" w:rsidP="002169A2">
      <w:pPr>
        <w:pStyle w:val="ConsPlusNormal"/>
        <w:tabs>
          <w:tab w:val="left" w:pos="142"/>
        </w:tabs>
        <w:ind w:firstLine="709"/>
        <w:jc w:val="both"/>
        <w:rPr>
          <w:rFonts w:ascii="Times New Roman" w:hAnsi="Times New Roman" w:cs="Times New Roman"/>
          <w:sz w:val="22"/>
          <w:szCs w:val="22"/>
        </w:rPr>
      </w:pPr>
      <w:r w:rsidRPr="001D7B0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1D7B0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D7B02">
        <w:rPr>
          <w:rFonts w:ascii="Times New Roman" w:hAnsi="Times New Roman" w:cs="Times New Roman"/>
          <w:sz w:val="22"/>
          <w:szCs w:val="22"/>
        </w:rPr>
        <w:t>.</w:t>
      </w:r>
    </w:p>
    <w:p w:rsidR="00901E05" w:rsidRPr="001D7B02" w:rsidRDefault="00901E05" w:rsidP="00B27114">
      <w:pPr>
        <w:pStyle w:val="ConsPlusNormal"/>
        <w:ind w:left="567" w:firstLine="567"/>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sz w:val="22"/>
          <w:szCs w:val="22"/>
        </w:rPr>
      </w:pPr>
      <w:r w:rsidRPr="001D7B02">
        <w:rPr>
          <w:rFonts w:ascii="Times New Roman" w:hAnsi="Times New Roman" w:cs="Times New Roman"/>
          <w:sz w:val="22"/>
          <w:szCs w:val="22"/>
        </w:rPr>
        <w:t>Заявки следующих участников</w:t>
      </w:r>
      <w:r w:rsidR="002F3949" w:rsidRPr="001D7B02">
        <w:rPr>
          <w:rFonts w:ascii="Times New Roman" w:hAnsi="Times New Roman" w:cs="Times New Roman"/>
          <w:sz w:val="22"/>
          <w:szCs w:val="22"/>
        </w:rPr>
        <w:t xml:space="preserve">, а также все сведения и документы, которые входят в состав </w:t>
      </w:r>
      <w:r w:rsidRPr="001D7B02">
        <w:rPr>
          <w:rFonts w:ascii="Times New Roman" w:hAnsi="Times New Roman" w:cs="Times New Roman"/>
          <w:sz w:val="22"/>
          <w:szCs w:val="22"/>
        </w:rPr>
        <w:t xml:space="preserve"> </w:t>
      </w:r>
      <w:r w:rsidR="002F3949" w:rsidRPr="001D7B02">
        <w:rPr>
          <w:rFonts w:ascii="Times New Roman" w:hAnsi="Times New Roman" w:cs="Times New Roman"/>
          <w:sz w:val="22"/>
          <w:szCs w:val="22"/>
        </w:rPr>
        <w:t xml:space="preserve">заявок данных участников, </w:t>
      </w:r>
      <w:r w:rsidR="001E2C35" w:rsidRPr="001D7B02">
        <w:rPr>
          <w:rFonts w:ascii="Times New Roman" w:hAnsi="Times New Roman" w:cs="Times New Roman"/>
          <w:sz w:val="22"/>
          <w:szCs w:val="22"/>
        </w:rPr>
        <w:t xml:space="preserve">представлены в полном объеме и </w:t>
      </w:r>
      <w:r w:rsidRPr="001D7B02">
        <w:rPr>
          <w:rFonts w:ascii="Times New Roman" w:hAnsi="Times New Roman" w:cs="Times New Roman"/>
          <w:sz w:val="22"/>
          <w:szCs w:val="22"/>
        </w:rPr>
        <w:t>соответствуют требованиям:</w:t>
      </w:r>
    </w:p>
    <w:p w:rsidR="007B435A" w:rsidRPr="001D7B02" w:rsidRDefault="007B435A" w:rsidP="006270BF">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567"/>
        <w:gridCol w:w="9072"/>
      </w:tblGrid>
      <w:tr w:rsidR="00633B83" w:rsidRPr="001D7B02" w:rsidTr="007B435A">
        <w:trPr>
          <w:trHeight w:val="240"/>
        </w:trPr>
        <w:tc>
          <w:tcPr>
            <w:tcW w:w="567" w:type="dxa"/>
          </w:tcPr>
          <w:p w:rsidR="00633B83" w:rsidRPr="001D7B02" w:rsidRDefault="00633B83" w:rsidP="0048706E">
            <w:pPr>
              <w:pStyle w:val="ConsPlusNonformat"/>
              <w:jc w:val="center"/>
              <w:rPr>
                <w:rFonts w:ascii="Times New Roman" w:hAnsi="Times New Roman" w:cs="Times New Roman"/>
                <w:sz w:val="22"/>
                <w:szCs w:val="22"/>
              </w:rPr>
            </w:pPr>
            <w:r w:rsidRPr="001D7B02">
              <w:rPr>
                <w:rFonts w:ascii="Times New Roman" w:hAnsi="Times New Roman" w:cs="Times New Roman"/>
                <w:sz w:val="22"/>
                <w:szCs w:val="22"/>
              </w:rPr>
              <w:t>№ п/п</w:t>
            </w:r>
          </w:p>
        </w:tc>
        <w:tc>
          <w:tcPr>
            <w:tcW w:w="567" w:type="dxa"/>
          </w:tcPr>
          <w:p w:rsidR="00633B83" w:rsidRPr="001D7B02" w:rsidRDefault="00633B83" w:rsidP="0048706E">
            <w:pPr>
              <w:pStyle w:val="ConsPlusNonformat"/>
              <w:jc w:val="both"/>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9072" w:type="dxa"/>
          </w:tcPr>
          <w:p w:rsidR="00633B83" w:rsidRPr="001D7B02" w:rsidRDefault="00633B83" w:rsidP="006270BF">
            <w:pPr>
              <w:pStyle w:val="ConsPlusNonformat"/>
              <w:jc w:val="both"/>
              <w:rPr>
                <w:rFonts w:ascii="Times New Roman" w:hAnsi="Times New Roman" w:cs="Times New Roman"/>
                <w:sz w:val="22"/>
                <w:szCs w:val="22"/>
              </w:rPr>
            </w:pPr>
            <w:r w:rsidRPr="001D7B02">
              <w:rPr>
                <w:rFonts w:ascii="Times New Roman" w:hAnsi="Times New Roman" w:cs="Times New Roman"/>
                <w:sz w:val="22"/>
                <w:szCs w:val="22"/>
              </w:rPr>
              <w:t xml:space="preserve">                     Наименование участника                      </w:t>
            </w:r>
          </w:p>
        </w:tc>
      </w:tr>
      <w:tr w:rsidR="003902A6" w:rsidRPr="001D7B02" w:rsidTr="007B435A">
        <w:trPr>
          <w:trHeight w:val="240"/>
        </w:trPr>
        <w:tc>
          <w:tcPr>
            <w:tcW w:w="567" w:type="dxa"/>
            <w:vAlign w:val="center"/>
          </w:tcPr>
          <w:p w:rsidR="003902A6" w:rsidRPr="001D7B02" w:rsidRDefault="003902A6" w:rsidP="006A75B5">
            <w:pPr>
              <w:jc w:val="center"/>
              <w:rPr>
                <w:color w:val="000000"/>
                <w:sz w:val="22"/>
                <w:szCs w:val="22"/>
              </w:rPr>
            </w:pPr>
            <w:r w:rsidRPr="001D7B02">
              <w:rPr>
                <w:color w:val="000000"/>
                <w:sz w:val="22"/>
                <w:szCs w:val="22"/>
              </w:rPr>
              <w:t>1</w:t>
            </w:r>
          </w:p>
        </w:tc>
        <w:tc>
          <w:tcPr>
            <w:tcW w:w="567" w:type="dxa"/>
          </w:tcPr>
          <w:p w:rsidR="003902A6" w:rsidRPr="00D02CAD" w:rsidRDefault="003902A6" w:rsidP="004835AC">
            <w:r w:rsidRPr="00D02CAD">
              <w:t>1</w:t>
            </w:r>
          </w:p>
        </w:tc>
        <w:tc>
          <w:tcPr>
            <w:tcW w:w="9072" w:type="dxa"/>
          </w:tcPr>
          <w:p w:rsidR="003902A6" w:rsidRPr="00D02CAD" w:rsidRDefault="003902A6" w:rsidP="004835AC">
            <w:r w:rsidRPr="00D02CAD">
              <w:t>Общество с ограниченной ответственностью "Производственная компания "Феникс"</w:t>
            </w:r>
          </w:p>
        </w:tc>
      </w:tr>
      <w:tr w:rsidR="003902A6" w:rsidRPr="001D7B02" w:rsidTr="007B435A">
        <w:trPr>
          <w:trHeight w:val="240"/>
        </w:trPr>
        <w:tc>
          <w:tcPr>
            <w:tcW w:w="567" w:type="dxa"/>
            <w:vAlign w:val="center"/>
          </w:tcPr>
          <w:p w:rsidR="003902A6" w:rsidRPr="001D7B02" w:rsidRDefault="003902A6" w:rsidP="006A75B5">
            <w:pPr>
              <w:jc w:val="center"/>
              <w:rPr>
                <w:color w:val="000000"/>
                <w:sz w:val="22"/>
                <w:szCs w:val="22"/>
              </w:rPr>
            </w:pPr>
            <w:r>
              <w:rPr>
                <w:color w:val="000000"/>
                <w:sz w:val="22"/>
                <w:szCs w:val="22"/>
              </w:rPr>
              <w:t>2</w:t>
            </w:r>
          </w:p>
        </w:tc>
        <w:tc>
          <w:tcPr>
            <w:tcW w:w="567" w:type="dxa"/>
          </w:tcPr>
          <w:p w:rsidR="003902A6" w:rsidRPr="00D02CAD" w:rsidRDefault="003902A6" w:rsidP="004835AC">
            <w:r w:rsidRPr="00D02CAD">
              <w:t>2</w:t>
            </w:r>
          </w:p>
        </w:tc>
        <w:tc>
          <w:tcPr>
            <w:tcW w:w="9072" w:type="dxa"/>
          </w:tcPr>
          <w:p w:rsidR="003902A6" w:rsidRDefault="003902A6" w:rsidP="004835AC">
            <w:r w:rsidRPr="00D02CAD">
              <w:t>Общество с ограниченной ответственностью "Макси-Строй"</w:t>
            </w:r>
          </w:p>
        </w:tc>
      </w:tr>
      <w:tr w:rsidR="003902A6" w:rsidRPr="001D7B02" w:rsidTr="007B435A">
        <w:trPr>
          <w:trHeight w:val="240"/>
        </w:trPr>
        <w:tc>
          <w:tcPr>
            <w:tcW w:w="567" w:type="dxa"/>
            <w:vAlign w:val="center"/>
          </w:tcPr>
          <w:p w:rsidR="003902A6" w:rsidRDefault="003902A6" w:rsidP="006A75B5">
            <w:pPr>
              <w:jc w:val="center"/>
              <w:rPr>
                <w:color w:val="000000"/>
                <w:sz w:val="22"/>
                <w:szCs w:val="22"/>
              </w:rPr>
            </w:pPr>
            <w:r>
              <w:rPr>
                <w:color w:val="000000"/>
                <w:sz w:val="22"/>
                <w:szCs w:val="22"/>
              </w:rPr>
              <w:t>3</w:t>
            </w:r>
          </w:p>
        </w:tc>
        <w:tc>
          <w:tcPr>
            <w:tcW w:w="567" w:type="dxa"/>
          </w:tcPr>
          <w:p w:rsidR="003902A6" w:rsidRPr="00C41355" w:rsidRDefault="003902A6" w:rsidP="004835AC">
            <w:r w:rsidRPr="00C41355">
              <w:t>4</w:t>
            </w:r>
          </w:p>
        </w:tc>
        <w:tc>
          <w:tcPr>
            <w:tcW w:w="9072" w:type="dxa"/>
          </w:tcPr>
          <w:p w:rsidR="003902A6" w:rsidRDefault="003902A6" w:rsidP="004835AC">
            <w:r w:rsidRPr="00C41355">
              <w:t>Общество с ограниченной ответственностью «РосСтройМонтаж»</w:t>
            </w:r>
          </w:p>
        </w:tc>
      </w:tr>
    </w:tbl>
    <w:p w:rsidR="00AA55EE" w:rsidRDefault="00AA55EE" w:rsidP="0068044F">
      <w:pPr>
        <w:pStyle w:val="ConsPlusNormal"/>
        <w:ind w:firstLine="426"/>
        <w:jc w:val="both"/>
        <w:rPr>
          <w:rFonts w:ascii="Times New Roman" w:hAnsi="Times New Roman" w:cs="Times New Roman"/>
          <w:sz w:val="22"/>
          <w:szCs w:val="22"/>
        </w:rPr>
      </w:pPr>
    </w:p>
    <w:p w:rsidR="00B27114" w:rsidRPr="0068044F" w:rsidRDefault="00B27114" w:rsidP="0068044F">
      <w:pPr>
        <w:pStyle w:val="ConsPlusNormal"/>
        <w:ind w:firstLine="426"/>
        <w:jc w:val="both"/>
        <w:rPr>
          <w:rFonts w:ascii="Times New Roman" w:hAnsi="Times New Roman" w:cs="Times New Roman"/>
          <w:sz w:val="22"/>
          <w:szCs w:val="22"/>
        </w:rPr>
      </w:pPr>
      <w:r w:rsidRPr="0068044F">
        <w:rPr>
          <w:rFonts w:ascii="Times New Roman" w:hAnsi="Times New Roman" w:cs="Times New Roman"/>
          <w:sz w:val="22"/>
          <w:szCs w:val="22"/>
        </w:rPr>
        <w:lastRenderedPageBreak/>
        <w:t xml:space="preserve">Голосование: </w:t>
      </w:r>
      <w:r w:rsidR="00BB4421" w:rsidRPr="0068044F">
        <w:rPr>
          <w:rFonts w:ascii="Times New Roman" w:hAnsi="Times New Roman" w:cs="Times New Roman"/>
          <w:sz w:val="22"/>
          <w:szCs w:val="22"/>
        </w:rPr>
        <w:t>«ЗА» - единогласно</w:t>
      </w:r>
    </w:p>
    <w:p w:rsidR="00673FEA" w:rsidRPr="001D7B02" w:rsidRDefault="00673FEA" w:rsidP="0068044F">
      <w:pPr>
        <w:pStyle w:val="ConsPlusNormal"/>
        <w:ind w:firstLine="426"/>
        <w:jc w:val="both"/>
        <w:rPr>
          <w:rFonts w:ascii="Times New Roman" w:hAnsi="Times New Roman" w:cs="Times New Roman"/>
          <w:sz w:val="22"/>
          <w:szCs w:val="22"/>
        </w:rPr>
      </w:pPr>
    </w:p>
    <w:p w:rsidR="006270BF" w:rsidRDefault="006270BF" w:rsidP="0068044F">
      <w:pPr>
        <w:pStyle w:val="ConsPlusNormal"/>
        <w:ind w:firstLine="426"/>
        <w:jc w:val="both"/>
        <w:rPr>
          <w:rFonts w:ascii="Times New Roman" w:hAnsi="Times New Roman" w:cs="Times New Roman"/>
          <w:sz w:val="22"/>
          <w:szCs w:val="22"/>
        </w:rPr>
      </w:pPr>
      <w:r w:rsidRPr="001D7B02">
        <w:rPr>
          <w:rFonts w:ascii="Times New Roman" w:hAnsi="Times New Roman" w:cs="Times New Roman"/>
          <w:sz w:val="22"/>
          <w:szCs w:val="22"/>
        </w:rPr>
        <w:t>Заявки следующих участников не соответствуют требованиям:</w:t>
      </w:r>
    </w:p>
    <w:p w:rsidR="007428ED" w:rsidRPr="002466F6" w:rsidRDefault="007428ED" w:rsidP="007428ED">
      <w:pPr>
        <w:spacing w:before="120"/>
        <w:ind w:left="-142" w:right="108"/>
        <w:jc w:val="both"/>
        <w:rPr>
          <w:sz w:val="22"/>
          <w:szCs w:val="22"/>
          <w:u w:val="single"/>
        </w:rPr>
      </w:pPr>
      <w:r w:rsidRPr="002466F6">
        <w:rPr>
          <w:sz w:val="22"/>
          <w:szCs w:val="22"/>
        </w:rPr>
        <w:t>Заявка № 3</w:t>
      </w:r>
      <w:r w:rsidRPr="002466F6">
        <w:rPr>
          <w:b/>
          <w:sz w:val="22"/>
          <w:szCs w:val="22"/>
        </w:rPr>
        <w:t xml:space="preserve"> </w:t>
      </w:r>
      <w:r w:rsidRPr="002466F6">
        <w:rPr>
          <w:sz w:val="22"/>
          <w:szCs w:val="22"/>
        </w:rPr>
        <w:t xml:space="preserve">Наименование участника: </w:t>
      </w:r>
      <w:r>
        <w:rPr>
          <w:sz w:val="22"/>
          <w:szCs w:val="22"/>
          <w:u w:val="single"/>
        </w:rPr>
        <w:t>Акционерное общество</w:t>
      </w:r>
      <w:r w:rsidRPr="002466F6">
        <w:rPr>
          <w:sz w:val="22"/>
          <w:szCs w:val="22"/>
          <w:u w:val="single"/>
        </w:rPr>
        <w:t xml:space="preserve"> «</w:t>
      </w:r>
      <w:r>
        <w:rPr>
          <w:sz w:val="22"/>
          <w:szCs w:val="22"/>
          <w:u w:val="single"/>
        </w:rPr>
        <w:t>Служба Заказчика</w:t>
      </w:r>
      <w:r w:rsidRPr="002466F6">
        <w:rPr>
          <w:sz w:val="22"/>
          <w:szCs w:val="22"/>
          <w:u w:val="single"/>
        </w:rPr>
        <w:t>»</w:t>
      </w:r>
    </w:p>
    <w:p w:rsidR="007428ED" w:rsidRPr="002466F6" w:rsidRDefault="007428ED" w:rsidP="007428ED">
      <w:pPr>
        <w:spacing w:before="120"/>
        <w:ind w:left="-142" w:right="108"/>
        <w:jc w:val="both"/>
        <w:rPr>
          <w:sz w:val="22"/>
          <w:szCs w:val="22"/>
        </w:rPr>
      </w:pPr>
      <w:r w:rsidRPr="002466F6">
        <w:rPr>
          <w:sz w:val="22"/>
          <w:szCs w:val="22"/>
        </w:rPr>
        <w:t xml:space="preserve">Предельный </w:t>
      </w:r>
      <w:r w:rsidRPr="00C10E5B">
        <w:rPr>
          <w:sz w:val="22"/>
          <w:szCs w:val="22"/>
        </w:rPr>
        <w:t xml:space="preserve">размер обязательств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сформированный в соответствии с </w:t>
      </w:r>
      <w:hyperlink r:id="rId10" w:history="1">
        <w:r w:rsidRPr="00C10E5B">
          <w:rPr>
            <w:rStyle w:val="ab"/>
            <w:rFonts w:ascii="Times New Roman" w:hAnsi="Times New Roman"/>
            <w:color w:val="auto"/>
            <w:sz w:val="22"/>
            <w:szCs w:val="22"/>
            <w:u w:val="none"/>
          </w:rPr>
          <w:t>частью 2 статьи 55.16</w:t>
        </w:r>
      </w:hyperlink>
      <w:r w:rsidRPr="00C10E5B">
        <w:rPr>
          <w:sz w:val="22"/>
          <w:szCs w:val="22"/>
        </w:rPr>
        <w:t xml:space="preserve"> Градостроительного кодекса Российской Федерации, составляет 60,0 млн. руб. – первый уровень ответственности </w:t>
      </w:r>
      <w:r w:rsidRPr="002466F6">
        <w:rPr>
          <w:sz w:val="22"/>
          <w:szCs w:val="22"/>
        </w:rPr>
        <w:t>(пункт 6 выписки из реестра членов саморегулируемой организации).</w:t>
      </w:r>
    </w:p>
    <w:p w:rsidR="007428ED" w:rsidRPr="002466F6" w:rsidRDefault="007428ED" w:rsidP="007428ED">
      <w:pPr>
        <w:spacing w:before="120"/>
        <w:ind w:left="-142" w:right="108"/>
        <w:jc w:val="both"/>
        <w:rPr>
          <w:sz w:val="22"/>
          <w:szCs w:val="22"/>
        </w:rPr>
      </w:pPr>
    </w:p>
    <w:tbl>
      <w:tblPr>
        <w:tblW w:w="99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406"/>
        <w:gridCol w:w="4681"/>
        <w:gridCol w:w="1843"/>
      </w:tblGrid>
      <w:tr w:rsidR="007428ED"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ind w:right="94"/>
              <w:jc w:val="both"/>
              <w:rPr>
                <w:rFonts w:eastAsia="Calibri"/>
                <w:sz w:val="22"/>
                <w:szCs w:val="22"/>
              </w:rPr>
            </w:pPr>
            <w:r w:rsidRPr="002466F6">
              <w:rPr>
                <w:rFonts w:eastAsia="Calibri"/>
                <w:sz w:val="22"/>
                <w:szCs w:val="22"/>
              </w:rPr>
              <w:t xml:space="preserve">Не соответствует требованиям   </w:t>
            </w:r>
          </w:p>
        </w:tc>
        <w:tc>
          <w:tcPr>
            <w:tcW w:w="4681"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ind w:right="94"/>
              <w:jc w:val="both"/>
              <w:rPr>
                <w:rFonts w:eastAsia="Calibri"/>
                <w:sz w:val="22"/>
                <w:szCs w:val="22"/>
              </w:rPr>
            </w:pPr>
            <w:r w:rsidRPr="002466F6">
              <w:rPr>
                <w:rFonts w:eastAsia="Calibri"/>
                <w:sz w:val="22"/>
                <w:szCs w:val="22"/>
              </w:rPr>
              <w:t>Обоснование (описание несоответствия)</w:t>
            </w:r>
          </w:p>
        </w:tc>
        <w:tc>
          <w:tcPr>
            <w:tcW w:w="1843"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ind w:right="94"/>
              <w:jc w:val="both"/>
              <w:rPr>
                <w:rFonts w:eastAsia="Calibri"/>
                <w:sz w:val="22"/>
                <w:szCs w:val="22"/>
              </w:rPr>
            </w:pPr>
            <w:r w:rsidRPr="002466F6">
              <w:rPr>
                <w:rFonts w:eastAsia="Calibri"/>
                <w:sz w:val="22"/>
                <w:szCs w:val="22"/>
              </w:rPr>
              <w:t>Основание</w:t>
            </w:r>
          </w:p>
        </w:tc>
      </w:tr>
      <w:tr w:rsidR="007428ED"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rPr>
                <w:rFonts w:eastAsia="Calibri"/>
                <w:sz w:val="22"/>
                <w:szCs w:val="22"/>
                <w:lang w:eastAsia="en-US"/>
              </w:rPr>
            </w:pPr>
            <w:r w:rsidRPr="002466F6">
              <w:rPr>
                <w:rFonts w:eastAsia="Calibri"/>
                <w:sz w:val="22"/>
                <w:szCs w:val="22"/>
              </w:rPr>
              <w:t>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w:t>
            </w:r>
            <w:r w:rsidRPr="002466F6">
              <w:rPr>
                <w:rFonts w:eastAsia="Droid Sans"/>
                <w:color w:val="000000"/>
                <w:kern w:val="2"/>
                <w:sz w:val="22"/>
                <w:szCs w:val="22"/>
                <w:lang w:eastAsia="zh-CN" w:bidi="hi-IN"/>
              </w:rPr>
              <w:t xml:space="preserve"> </w:t>
            </w:r>
            <w:r w:rsidRPr="002466F6">
              <w:rPr>
                <w:rFonts w:eastAsia="Calibri"/>
                <w:sz w:val="22"/>
                <w:szCs w:val="22"/>
              </w:rPr>
              <w:t>со всеми изменениями, прошедшими государственную регистрацию (в соответствии со статьей 52 ГК РФ)</w:t>
            </w:r>
          </w:p>
        </w:tc>
        <w:tc>
          <w:tcPr>
            <w:tcW w:w="4681"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ind w:right="60"/>
              <w:jc w:val="both"/>
              <w:rPr>
                <w:rFonts w:eastAsia="Calibri"/>
                <w:sz w:val="22"/>
                <w:szCs w:val="22"/>
              </w:rPr>
            </w:pPr>
            <w:r w:rsidRPr="002466F6">
              <w:rPr>
                <w:rFonts w:eastAsia="Calibri"/>
                <w:sz w:val="22"/>
                <w:szCs w:val="22"/>
              </w:rPr>
              <w:t xml:space="preserve">В составе заявки </w:t>
            </w:r>
            <w:r>
              <w:rPr>
                <w:rFonts w:eastAsia="Calibri"/>
                <w:sz w:val="22"/>
                <w:szCs w:val="22"/>
              </w:rPr>
              <w:t>АО</w:t>
            </w:r>
            <w:r w:rsidRPr="002466F6">
              <w:rPr>
                <w:rFonts w:eastAsia="Calibri"/>
                <w:sz w:val="22"/>
                <w:szCs w:val="22"/>
              </w:rPr>
              <w:t xml:space="preserve"> «</w:t>
            </w:r>
            <w:r>
              <w:rPr>
                <w:rFonts w:eastAsia="Calibri"/>
                <w:sz w:val="22"/>
                <w:szCs w:val="22"/>
              </w:rPr>
              <w:t>Служба Заказчика</w:t>
            </w:r>
            <w:r w:rsidRPr="002466F6">
              <w:rPr>
                <w:rFonts w:eastAsia="Calibri"/>
                <w:sz w:val="22"/>
                <w:szCs w:val="22"/>
              </w:rPr>
              <w:t xml:space="preserve">» предоставлен Устав в новой редакции, утвержденный Решением </w:t>
            </w:r>
            <w:r>
              <w:rPr>
                <w:rFonts w:eastAsia="Calibri"/>
                <w:sz w:val="22"/>
                <w:szCs w:val="22"/>
              </w:rPr>
              <w:t>единственного акционера</w:t>
            </w:r>
            <w:r w:rsidRPr="002466F6">
              <w:rPr>
                <w:rFonts w:eastAsia="Calibri"/>
                <w:sz w:val="22"/>
                <w:szCs w:val="22"/>
              </w:rPr>
              <w:t xml:space="preserve"> №</w:t>
            </w:r>
            <w:r>
              <w:rPr>
                <w:rFonts w:eastAsia="Calibri"/>
                <w:sz w:val="22"/>
                <w:szCs w:val="22"/>
              </w:rPr>
              <w:t>1/</w:t>
            </w:r>
            <w:r w:rsidRPr="002466F6">
              <w:rPr>
                <w:rFonts w:eastAsia="Calibri"/>
                <w:sz w:val="22"/>
                <w:szCs w:val="22"/>
              </w:rPr>
              <w:t>201</w:t>
            </w:r>
            <w:r>
              <w:rPr>
                <w:rFonts w:eastAsia="Calibri"/>
                <w:sz w:val="22"/>
                <w:szCs w:val="22"/>
              </w:rPr>
              <w:t>8</w:t>
            </w:r>
            <w:r w:rsidRPr="002466F6">
              <w:rPr>
                <w:rFonts w:eastAsia="Calibri"/>
                <w:sz w:val="22"/>
                <w:szCs w:val="22"/>
              </w:rPr>
              <w:t xml:space="preserve"> от </w:t>
            </w:r>
            <w:r>
              <w:rPr>
                <w:rFonts w:eastAsia="Calibri"/>
                <w:sz w:val="22"/>
                <w:szCs w:val="22"/>
              </w:rPr>
              <w:t>19</w:t>
            </w:r>
            <w:r w:rsidRPr="002466F6">
              <w:rPr>
                <w:rFonts w:eastAsia="Calibri"/>
                <w:sz w:val="22"/>
                <w:szCs w:val="22"/>
              </w:rPr>
              <w:t>.0</w:t>
            </w:r>
            <w:r>
              <w:rPr>
                <w:rFonts w:eastAsia="Calibri"/>
                <w:sz w:val="22"/>
                <w:szCs w:val="22"/>
              </w:rPr>
              <w:t>2</w:t>
            </w:r>
            <w:r w:rsidRPr="002466F6">
              <w:rPr>
                <w:rFonts w:eastAsia="Calibri"/>
                <w:sz w:val="22"/>
                <w:szCs w:val="22"/>
              </w:rPr>
              <w:t>.201</w:t>
            </w:r>
            <w:r>
              <w:rPr>
                <w:rFonts w:eastAsia="Calibri"/>
                <w:sz w:val="22"/>
                <w:szCs w:val="22"/>
              </w:rPr>
              <w:t>8, зарегистрированный за №2187847950587</w:t>
            </w:r>
            <w:r w:rsidRPr="002466F6">
              <w:rPr>
                <w:rFonts w:eastAsia="Calibri"/>
                <w:sz w:val="22"/>
                <w:szCs w:val="22"/>
              </w:rPr>
              <w:t>.</w:t>
            </w:r>
          </w:p>
          <w:p w:rsidR="007428ED" w:rsidRPr="002466F6" w:rsidRDefault="007428ED" w:rsidP="004835AC">
            <w:pPr>
              <w:autoSpaceDE w:val="0"/>
              <w:autoSpaceDN w:val="0"/>
              <w:adjustRightInd w:val="0"/>
              <w:ind w:right="60"/>
              <w:jc w:val="both"/>
              <w:rPr>
                <w:rFonts w:eastAsia="Calibri"/>
                <w:sz w:val="22"/>
                <w:szCs w:val="22"/>
              </w:rPr>
            </w:pPr>
            <w:r w:rsidRPr="002466F6">
              <w:rPr>
                <w:rFonts w:eastAsia="Calibri"/>
                <w:sz w:val="22"/>
                <w:szCs w:val="22"/>
              </w:rPr>
              <w:t>Согласно записи 2</w:t>
            </w:r>
            <w:r>
              <w:rPr>
                <w:rFonts w:eastAsia="Calibri"/>
                <w:sz w:val="22"/>
                <w:szCs w:val="22"/>
              </w:rPr>
              <w:t>8</w:t>
            </w:r>
            <w:r w:rsidRPr="002466F6">
              <w:rPr>
                <w:rFonts w:eastAsia="Calibri"/>
                <w:sz w:val="22"/>
                <w:szCs w:val="22"/>
              </w:rPr>
              <w:t xml:space="preserve"> в выписке из Единого государственного реестра юридических лиц (далее – ЕГРЮЛ) зарегистрированы изменения, внесенные в учредительные документы юридического лица, связанные с внесением изменений в сведения о юридическом лице. Указано наименование документа «УСТАВ ЮЛ В НОВОЙ РЕДАКЦИИ» (ГРН </w:t>
            </w:r>
            <w:r>
              <w:rPr>
                <w:rFonts w:eastAsia="Calibri"/>
                <w:sz w:val="22"/>
                <w:szCs w:val="22"/>
              </w:rPr>
              <w:t>2187848556223</w:t>
            </w:r>
            <w:r w:rsidRPr="002466F6">
              <w:rPr>
                <w:rFonts w:eastAsia="Calibri"/>
                <w:sz w:val="22"/>
                <w:szCs w:val="22"/>
              </w:rPr>
              <w:t xml:space="preserve"> от 1</w:t>
            </w:r>
            <w:r>
              <w:rPr>
                <w:rFonts w:eastAsia="Calibri"/>
                <w:sz w:val="22"/>
                <w:szCs w:val="22"/>
              </w:rPr>
              <w:t>5</w:t>
            </w:r>
            <w:r w:rsidRPr="002466F6">
              <w:rPr>
                <w:rFonts w:eastAsia="Calibri"/>
                <w:sz w:val="22"/>
                <w:szCs w:val="22"/>
              </w:rPr>
              <w:t>.</w:t>
            </w:r>
            <w:r>
              <w:rPr>
                <w:rFonts w:eastAsia="Calibri"/>
                <w:sz w:val="22"/>
                <w:szCs w:val="22"/>
              </w:rPr>
              <w:t>11</w:t>
            </w:r>
            <w:r w:rsidRPr="002466F6">
              <w:rPr>
                <w:rFonts w:eastAsia="Calibri"/>
                <w:sz w:val="22"/>
                <w:szCs w:val="22"/>
              </w:rPr>
              <w:t>.2018).</w:t>
            </w:r>
          </w:p>
          <w:p w:rsidR="007428ED" w:rsidRPr="002466F6" w:rsidRDefault="007428ED" w:rsidP="004835AC">
            <w:pPr>
              <w:autoSpaceDE w:val="0"/>
              <w:autoSpaceDN w:val="0"/>
              <w:adjustRightInd w:val="0"/>
              <w:ind w:right="60"/>
              <w:jc w:val="both"/>
              <w:rPr>
                <w:rFonts w:eastAsia="Calibri"/>
                <w:sz w:val="22"/>
                <w:szCs w:val="22"/>
              </w:rPr>
            </w:pPr>
            <w:r w:rsidRPr="002466F6">
              <w:rPr>
                <w:rFonts w:eastAsia="Calibri"/>
                <w:sz w:val="22"/>
                <w:szCs w:val="22"/>
              </w:rPr>
              <w:t xml:space="preserve">Однако, в составе заявки </w:t>
            </w:r>
            <w:r w:rsidRPr="007428ED">
              <w:rPr>
                <w:rFonts w:eastAsia="Calibri"/>
                <w:sz w:val="22"/>
                <w:szCs w:val="22"/>
              </w:rPr>
              <w:t xml:space="preserve">АО «Служба Заказчика» </w:t>
            </w:r>
            <w:r w:rsidRPr="002466F6">
              <w:rPr>
                <w:rFonts w:eastAsia="Calibri"/>
                <w:sz w:val="22"/>
                <w:szCs w:val="22"/>
              </w:rPr>
              <w:t>отсутствуют указанные изменения.</w:t>
            </w:r>
          </w:p>
          <w:p w:rsidR="007428ED" w:rsidRPr="002466F6" w:rsidRDefault="007428ED" w:rsidP="007428ED">
            <w:pPr>
              <w:autoSpaceDE w:val="0"/>
              <w:autoSpaceDN w:val="0"/>
              <w:adjustRightInd w:val="0"/>
              <w:ind w:right="60"/>
              <w:jc w:val="both"/>
              <w:rPr>
                <w:rFonts w:eastAsia="Calibri"/>
                <w:sz w:val="22"/>
                <w:szCs w:val="22"/>
                <w:lang w:eastAsia="en-US"/>
              </w:rPr>
            </w:pPr>
            <w:r w:rsidRPr="002466F6">
              <w:rPr>
                <w:rFonts w:eastAsia="Calibri"/>
                <w:sz w:val="22"/>
                <w:szCs w:val="22"/>
              </w:rPr>
              <w:t xml:space="preserve">Таким образом, в составе заявки </w:t>
            </w:r>
            <w:r w:rsidRPr="007428ED">
              <w:rPr>
                <w:rFonts w:eastAsia="Calibri"/>
                <w:sz w:val="22"/>
                <w:szCs w:val="22"/>
              </w:rPr>
              <w:t xml:space="preserve">АО «Служба Заказчика» </w:t>
            </w:r>
            <w:r w:rsidRPr="002466F6">
              <w:rPr>
                <w:rFonts w:eastAsia="Calibri"/>
                <w:sz w:val="22"/>
                <w:szCs w:val="22"/>
              </w:rPr>
              <w:t>не предоставлены изменения в Устав, прошедшие государственную регистрацию.</w:t>
            </w:r>
          </w:p>
        </w:tc>
        <w:tc>
          <w:tcPr>
            <w:tcW w:w="1843" w:type="dxa"/>
            <w:tcBorders>
              <w:top w:val="single" w:sz="4" w:space="0" w:color="auto"/>
              <w:left w:val="single" w:sz="4" w:space="0" w:color="auto"/>
              <w:bottom w:val="single" w:sz="4" w:space="0" w:color="auto"/>
              <w:right w:val="single" w:sz="4" w:space="0" w:color="auto"/>
            </w:tcBorders>
            <w:hideMark/>
          </w:tcPr>
          <w:p w:rsidR="007428ED" w:rsidRPr="002466F6" w:rsidRDefault="007428ED" w:rsidP="004835AC">
            <w:pPr>
              <w:autoSpaceDE w:val="0"/>
              <w:autoSpaceDN w:val="0"/>
              <w:adjustRightInd w:val="0"/>
              <w:ind w:left="97"/>
              <w:rPr>
                <w:rFonts w:eastAsia="Calibri"/>
                <w:sz w:val="22"/>
                <w:szCs w:val="22"/>
                <w:lang w:eastAsia="en-US"/>
              </w:rPr>
            </w:pPr>
            <w:r w:rsidRPr="002466F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C754A"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tcPr>
          <w:p w:rsidR="000C754A" w:rsidRPr="002466F6" w:rsidRDefault="000C754A" w:rsidP="004835AC">
            <w:pPr>
              <w:autoSpaceDE w:val="0"/>
              <w:autoSpaceDN w:val="0"/>
              <w:adjustRightInd w:val="0"/>
              <w:jc w:val="both"/>
              <w:rPr>
                <w:rFonts w:eastAsia="Calibri"/>
                <w:sz w:val="22"/>
                <w:szCs w:val="22"/>
              </w:rPr>
            </w:pPr>
            <w:r w:rsidRPr="002466F6">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0C754A" w:rsidRPr="002466F6" w:rsidRDefault="000C754A" w:rsidP="004835AC">
            <w:pPr>
              <w:autoSpaceDE w:val="0"/>
              <w:autoSpaceDN w:val="0"/>
              <w:adjustRightInd w:val="0"/>
              <w:spacing w:line="256" w:lineRule="auto"/>
              <w:jc w:val="both"/>
              <w:rPr>
                <w:rFonts w:eastAsia="Calibri"/>
                <w:sz w:val="22"/>
                <w:szCs w:val="22"/>
              </w:rPr>
            </w:pPr>
          </w:p>
          <w:p w:rsidR="000C754A" w:rsidRPr="002466F6" w:rsidRDefault="000C754A" w:rsidP="004835AC">
            <w:pPr>
              <w:autoSpaceDE w:val="0"/>
              <w:autoSpaceDN w:val="0"/>
              <w:adjustRightInd w:val="0"/>
              <w:spacing w:line="256" w:lineRule="auto"/>
              <w:jc w:val="both"/>
              <w:rPr>
                <w:sz w:val="22"/>
                <w:szCs w:val="22"/>
              </w:rPr>
            </w:pPr>
            <w:r w:rsidRPr="002466F6">
              <w:rPr>
                <w:rFonts w:eastAsia="Calibri"/>
                <w:sz w:val="22"/>
                <w:szCs w:val="22"/>
              </w:rPr>
              <w:t xml:space="preserve">В соответствии с подпунктом о) пункта 23 Положения 615 </w:t>
            </w:r>
            <w:r w:rsidRPr="002466F6">
              <w:rPr>
                <w:sz w:val="22"/>
                <w:szCs w:val="22"/>
              </w:rPr>
              <w:t xml:space="preserve">должно быть наличие у участника предварительного отбора в штате работников, соответствующих установленным </w:t>
            </w:r>
            <w:hyperlink r:id="rId11" w:history="1">
              <w:r w:rsidRPr="002466F6">
                <w:rPr>
                  <w:sz w:val="22"/>
                  <w:szCs w:val="22"/>
                </w:rPr>
                <w:t xml:space="preserve">пунктом 1 части 6 </w:t>
              </w:r>
              <w:r w:rsidRPr="002466F6">
                <w:rPr>
                  <w:sz w:val="22"/>
                  <w:szCs w:val="22"/>
                </w:rPr>
                <w:lastRenderedPageBreak/>
                <w:t>статьи 55.5</w:t>
              </w:r>
            </w:hyperlink>
            <w:r w:rsidRPr="002466F6">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2" w:history="1">
              <w:r w:rsidRPr="002466F6">
                <w:rPr>
                  <w:sz w:val="22"/>
                  <w:szCs w:val="22"/>
                </w:rPr>
                <w:t>пунктом 2 части 6 статьи 55.5</w:t>
              </w:r>
            </w:hyperlink>
            <w:r w:rsidRPr="002466F6">
              <w:rPr>
                <w:sz w:val="22"/>
                <w:szCs w:val="22"/>
              </w:rPr>
              <w:t xml:space="preserve"> Градостроительного кодекса Российской Федерации.</w:t>
            </w:r>
          </w:p>
          <w:p w:rsidR="000C754A" w:rsidRPr="002466F6" w:rsidRDefault="000C754A" w:rsidP="004835AC">
            <w:pPr>
              <w:autoSpaceDE w:val="0"/>
              <w:autoSpaceDN w:val="0"/>
              <w:adjustRightInd w:val="0"/>
              <w:jc w:val="both"/>
              <w:rPr>
                <w:rFonts w:eastAsia="Calibri"/>
                <w:sz w:val="22"/>
                <w:szCs w:val="22"/>
              </w:rPr>
            </w:pPr>
            <w:r w:rsidRPr="002466F6">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0C754A" w:rsidRPr="002466F6" w:rsidRDefault="000C754A" w:rsidP="004835AC">
            <w:pPr>
              <w:autoSpaceDE w:val="0"/>
              <w:autoSpaceDN w:val="0"/>
              <w:adjustRightInd w:val="0"/>
              <w:spacing w:line="256" w:lineRule="auto"/>
              <w:jc w:val="both"/>
              <w:rPr>
                <w:sz w:val="22"/>
                <w:szCs w:val="22"/>
              </w:rPr>
            </w:pPr>
          </w:p>
          <w:p w:rsidR="000C754A" w:rsidRPr="002466F6" w:rsidRDefault="000C754A" w:rsidP="004835AC">
            <w:pPr>
              <w:autoSpaceDE w:val="0"/>
              <w:autoSpaceDN w:val="0"/>
              <w:adjustRightInd w:val="0"/>
              <w:jc w:val="both"/>
              <w:rPr>
                <w:rFonts w:eastAsia="Calibri"/>
                <w:sz w:val="22"/>
                <w:szCs w:val="22"/>
              </w:rPr>
            </w:pPr>
            <w:r w:rsidRPr="002466F6">
              <w:rPr>
                <w:rFonts w:eastAsia="Calibri"/>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C754A" w:rsidRPr="002466F6" w:rsidRDefault="000C754A" w:rsidP="004835AC">
            <w:pPr>
              <w:autoSpaceDE w:val="0"/>
              <w:autoSpaceDN w:val="0"/>
              <w:adjustRightInd w:val="0"/>
              <w:jc w:val="both"/>
              <w:rPr>
                <w:rFonts w:eastAsia="Calibri"/>
                <w:sz w:val="22"/>
                <w:szCs w:val="22"/>
              </w:rPr>
            </w:pPr>
            <w:r w:rsidRPr="002466F6">
              <w:rPr>
                <w:rFonts w:eastAsia="Calibri"/>
                <w:i/>
                <w:sz w:val="22"/>
                <w:szCs w:val="22"/>
              </w:rPr>
              <w:t xml:space="preserve">Расчет по начисленным и уплаченным страховым взносам на обязательное пенсионное </w:t>
            </w:r>
            <w:r w:rsidRPr="002466F6">
              <w:rPr>
                <w:rFonts w:eastAsia="Calibri"/>
                <w:i/>
                <w:sz w:val="22"/>
                <w:szCs w:val="22"/>
              </w:rPr>
              <w:lastRenderedPageBreak/>
              <w:t>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0C754A" w:rsidRPr="002466F6" w:rsidRDefault="000C754A" w:rsidP="004835AC">
            <w:pPr>
              <w:autoSpaceDE w:val="0"/>
              <w:autoSpaceDN w:val="0"/>
              <w:adjustRightInd w:val="0"/>
              <w:jc w:val="both"/>
              <w:rPr>
                <w:rFonts w:eastAsia="Calibri"/>
                <w:sz w:val="22"/>
                <w:szCs w:val="22"/>
              </w:rPr>
            </w:pPr>
            <w:r w:rsidRPr="002466F6">
              <w:rPr>
                <w:rFonts w:eastAsia="Calibri"/>
                <w:i/>
                <w:sz w:val="22"/>
                <w:szCs w:val="22"/>
              </w:rPr>
              <w:t xml:space="preserve">  </w:t>
            </w:r>
            <w:r w:rsidRPr="002466F6">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81" w:type="dxa"/>
            <w:tcBorders>
              <w:top w:val="single" w:sz="4" w:space="0" w:color="auto"/>
              <w:left w:val="single" w:sz="4" w:space="0" w:color="auto"/>
              <w:bottom w:val="single" w:sz="4" w:space="0" w:color="auto"/>
              <w:right w:val="single" w:sz="4" w:space="0" w:color="auto"/>
            </w:tcBorders>
          </w:tcPr>
          <w:p w:rsidR="000C754A" w:rsidRPr="002466F6" w:rsidRDefault="000C754A" w:rsidP="004835AC">
            <w:pPr>
              <w:autoSpaceDE w:val="0"/>
              <w:autoSpaceDN w:val="0"/>
              <w:adjustRightInd w:val="0"/>
              <w:spacing w:line="256" w:lineRule="auto"/>
              <w:jc w:val="both"/>
              <w:rPr>
                <w:rFonts w:eastAsia="Calibri"/>
                <w:sz w:val="22"/>
                <w:szCs w:val="22"/>
              </w:rPr>
            </w:pPr>
            <w:r w:rsidRPr="002466F6">
              <w:rPr>
                <w:rFonts w:eastAsia="Calibri"/>
                <w:sz w:val="22"/>
                <w:szCs w:val="22"/>
              </w:rPr>
              <w:lastRenderedPageBreak/>
              <w:t xml:space="preserve">В составе заявки </w:t>
            </w:r>
            <w:r w:rsidRPr="000C754A">
              <w:rPr>
                <w:rFonts w:eastAsia="Calibri"/>
                <w:sz w:val="22"/>
                <w:szCs w:val="22"/>
              </w:rPr>
              <w:t>АО «Служба Заказчика»</w:t>
            </w:r>
            <w:r w:rsidRPr="002466F6">
              <w:rPr>
                <w:rFonts w:eastAsia="Calibri"/>
                <w:sz w:val="22"/>
                <w:szCs w:val="22"/>
              </w:rPr>
              <w:t xml:space="preserve">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 содержащий информацию о сотрудниках организации, что не соответствует форме, утвержденной приказом ФНС России от 10.10.2016 № ММВ-7-11/551@.</w:t>
            </w:r>
          </w:p>
          <w:p w:rsidR="000C754A" w:rsidRPr="002466F6" w:rsidRDefault="000C754A" w:rsidP="004835AC">
            <w:pPr>
              <w:autoSpaceDE w:val="0"/>
              <w:autoSpaceDN w:val="0"/>
              <w:adjustRightInd w:val="0"/>
              <w:spacing w:line="256" w:lineRule="auto"/>
              <w:jc w:val="both"/>
              <w:rPr>
                <w:rFonts w:eastAsia="Calibri"/>
                <w:sz w:val="22"/>
                <w:szCs w:val="22"/>
              </w:rPr>
            </w:pPr>
          </w:p>
          <w:p w:rsidR="000C754A" w:rsidRDefault="000C754A" w:rsidP="004835AC">
            <w:pPr>
              <w:autoSpaceDE w:val="0"/>
              <w:autoSpaceDN w:val="0"/>
              <w:adjustRightInd w:val="0"/>
              <w:spacing w:line="256" w:lineRule="auto"/>
              <w:jc w:val="both"/>
              <w:rPr>
                <w:rFonts w:eastAsia="Calibri"/>
                <w:sz w:val="22"/>
                <w:szCs w:val="22"/>
              </w:rPr>
            </w:pPr>
            <w:r w:rsidRPr="000C754A">
              <w:rPr>
                <w:rFonts w:eastAsia="Calibri"/>
                <w:sz w:val="22"/>
                <w:szCs w:val="22"/>
              </w:rPr>
              <w:t xml:space="preserve">Расчет представлен на 8 станицах, при этом на первой странице расчета содержится информация о том, что расчет составлен на </w:t>
            </w:r>
            <w:r>
              <w:rPr>
                <w:rFonts w:eastAsia="Calibri"/>
                <w:sz w:val="22"/>
                <w:szCs w:val="22"/>
              </w:rPr>
              <w:t>112</w:t>
            </w:r>
            <w:r w:rsidRPr="000C754A">
              <w:rPr>
                <w:rFonts w:eastAsia="Calibri"/>
                <w:sz w:val="22"/>
                <w:szCs w:val="22"/>
              </w:rPr>
              <w:t xml:space="preserve"> страницах.</w:t>
            </w:r>
          </w:p>
          <w:p w:rsidR="000C754A" w:rsidRPr="002466F6" w:rsidRDefault="000C754A" w:rsidP="004835AC">
            <w:pPr>
              <w:autoSpaceDE w:val="0"/>
              <w:autoSpaceDN w:val="0"/>
              <w:adjustRightInd w:val="0"/>
              <w:spacing w:line="256" w:lineRule="auto"/>
              <w:jc w:val="both"/>
              <w:rPr>
                <w:rFonts w:eastAsia="Calibri"/>
                <w:sz w:val="22"/>
                <w:szCs w:val="22"/>
              </w:rPr>
            </w:pPr>
            <w:r w:rsidRPr="002466F6">
              <w:rPr>
                <w:rFonts w:eastAsia="Calibri"/>
                <w:sz w:val="22"/>
                <w:szCs w:val="22"/>
              </w:rPr>
              <w:t xml:space="preserve">Таким образом, расчет по страховым взносам </w:t>
            </w:r>
            <w:r w:rsidRPr="002466F6">
              <w:rPr>
                <w:rFonts w:eastAsia="Calibri"/>
                <w:sz w:val="22"/>
                <w:szCs w:val="22"/>
              </w:rPr>
              <w:lastRenderedPageBreak/>
              <w:t xml:space="preserve">представлен не в полном объеме. </w:t>
            </w:r>
          </w:p>
          <w:p w:rsidR="000C754A" w:rsidRPr="002466F6" w:rsidRDefault="000C754A" w:rsidP="004835AC">
            <w:pPr>
              <w:autoSpaceDE w:val="0"/>
              <w:autoSpaceDN w:val="0"/>
              <w:adjustRightInd w:val="0"/>
              <w:spacing w:line="256" w:lineRule="auto"/>
              <w:jc w:val="both"/>
              <w:rPr>
                <w:rFonts w:eastAsia="Calibri"/>
                <w:sz w:val="22"/>
                <w:szCs w:val="22"/>
              </w:rPr>
            </w:pPr>
          </w:p>
          <w:p w:rsidR="000C754A" w:rsidRPr="002466F6" w:rsidRDefault="000C754A" w:rsidP="004835AC">
            <w:pPr>
              <w:autoSpaceDE w:val="0"/>
              <w:autoSpaceDN w:val="0"/>
              <w:adjustRightInd w:val="0"/>
              <w:spacing w:line="256" w:lineRule="auto"/>
              <w:jc w:val="both"/>
              <w:rPr>
                <w:rFonts w:eastAsia="Calibri"/>
                <w:sz w:val="22"/>
                <w:szCs w:val="22"/>
              </w:rPr>
            </w:pPr>
            <w:r w:rsidRPr="002466F6">
              <w:rPr>
                <w:rFonts w:eastAsia="Calibr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0C754A" w:rsidRPr="002466F6" w:rsidRDefault="000C754A" w:rsidP="004835AC">
            <w:pPr>
              <w:jc w:val="both"/>
              <w:rPr>
                <w:sz w:val="22"/>
                <w:szCs w:val="22"/>
              </w:rPr>
            </w:pPr>
            <w:r w:rsidRPr="002466F6">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0C754A" w:rsidRPr="002466F6" w:rsidRDefault="000C754A" w:rsidP="004835AC">
            <w:pPr>
              <w:autoSpaceDE w:val="0"/>
              <w:autoSpaceDN w:val="0"/>
              <w:adjustRightInd w:val="0"/>
              <w:spacing w:line="256" w:lineRule="auto"/>
              <w:jc w:val="both"/>
              <w:rPr>
                <w:rFonts w:eastAsia="Calibri"/>
                <w:sz w:val="22"/>
                <w:szCs w:val="22"/>
              </w:rPr>
            </w:pPr>
          </w:p>
          <w:p w:rsidR="000C754A" w:rsidRPr="002466F6" w:rsidRDefault="000C754A" w:rsidP="004835AC">
            <w:pPr>
              <w:autoSpaceDE w:val="0"/>
              <w:autoSpaceDN w:val="0"/>
              <w:adjustRightInd w:val="0"/>
              <w:spacing w:line="256" w:lineRule="auto"/>
              <w:jc w:val="both"/>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C754A" w:rsidRPr="002466F6" w:rsidRDefault="000C754A" w:rsidP="004835AC">
            <w:pPr>
              <w:autoSpaceDE w:val="0"/>
              <w:autoSpaceDN w:val="0"/>
              <w:adjustRightInd w:val="0"/>
              <w:spacing w:line="256" w:lineRule="auto"/>
              <w:jc w:val="both"/>
              <w:rPr>
                <w:rFonts w:eastAsia="Calibri"/>
                <w:sz w:val="22"/>
                <w:szCs w:val="22"/>
              </w:rPr>
            </w:pPr>
          </w:p>
          <w:p w:rsidR="000C754A" w:rsidRPr="002466F6" w:rsidRDefault="000C754A" w:rsidP="004835AC">
            <w:pPr>
              <w:autoSpaceDE w:val="0"/>
              <w:autoSpaceDN w:val="0"/>
              <w:adjustRightInd w:val="0"/>
              <w:spacing w:line="256" w:lineRule="auto"/>
              <w:jc w:val="both"/>
              <w:rPr>
                <w:rFonts w:eastAsia="Calibri"/>
                <w:sz w:val="22"/>
                <w:szCs w:val="22"/>
              </w:rPr>
            </w:pPr>
            <w:r w:rsidRPr="002466F6">
              <w:rPr>
                <w:rFonts w:eastAsia="Calibri"/>
                <w:sz w:val="22"/>
                <w:szCs w:val="22"/>
              </w:rPr>
              <w:t xml:space="preserve">подпункт а) пункта 53 Положения 615-  несоответствие участника требованиям, установленным пунктом 23  Положения 615 </w:t>
            </w:r>
          </w:p>
          <w:p w:rsidR="000C754A" w:rsidRPr="002466F6" w:rsidRDefault="000C754A" w:rsidP="004835AC">
            <w:pPr>
              <w:autoSpaceDE w:val="0"/>
              <w:autoSpaceDN w:val="0"/>
              <w:adjustRightInd w:val="0"/>
              <w:spacing w:line="256" w:lineRule="auto"/>
              <w:jc w:val="both"/>
              <w:rPr>
                <w:rFonts w:eastAsia="Calibri"/>
                <w:sz w:val="22"/>
                <w:szCs w:val="22"/>
              </w:rPr>
            </w:pPr>
          </w:p>
          <w:p w:rsidR="000C754A" w:rsidRPr="002466F6" w:rsidRDefault="000C754A" w:rsidP="004835AC">
            <w:pPr>
              <w:autoSpaceDE w:val="0"/>
              <w:autoSpaceDN w:val="0"/>
              <w:adjustRightInd w:val="0"/>
              <w:spacing w:line="256" w:lineRule="auto"/>
              <w:jc w:val="both"/>
              <w:rPr>
                <w:rFonts w:eastAsia="Calibri"/>
                <w:sz w:val="22"/>
                <w:szCs w:val="22"/>
              </w:rPr>
            </w:pPr>
            <w:r w:rsidRPr="002466F6">
              <w:rPr>
                <w:rFonts w:eastAsia="Calibri"/>
                <w:sz w:val="22"/>
                <w:szCs w:val="22"/>
              </w:rPr>
              <w:t>подпункт б) пункта 53 Положения 615 - непредставление документов, установленных пунктом 38 Положения 615</w:t>
            </w:r>
          </w:p>
          <w:p w:rsidR="000C754A" w:rsidRPr="002466F6" w:rsidRDefault="000C754A" w:rsidP="004835AC">
            <w:pPr>
              <w:autoSpaceDE w:val="0"/>
              <w:autoSpaceDN w:val="0"/>
              <w:adjustRightInd w:val="0"/>
              <w:spacing w:line="256" w:lineRule="auto"/>
              <w:jc w:val="both"/>
              <w:rPr>
                <w:rFonts w:eastAsia="Calibri"/>
                <w:sz w:val="22"/>
                <w:szCs w:val="22"/>
              </w:rPr>
            </w:pPr>
          </w:p>
        </w:tc>
      </w:tr>
    </w:tbl>
    <w:p w:rsidR="007428ED" w:rsidRPr="002466F6" w:rsidRDefault="007428ED" w:rsidP="007428ED">
      <w:pPr>
        <w:rPr>
          <w:sz w:val="22"/>
          <w:szCs w:val="22"/>
        </w:rPr>
      </w:pPr>
    </w:p>
    <w:p w:rsidR="007428ED" w:rsidRPr="002466F6" w:rsidRDefault="007428ED" w:rsidP="007428ED">
      <w:pPr>
        <w:rPr>
          <w:sz w:val="22"/>
          <w:szCs w:val="22"/>
        </w:rPr>
      </w:pPr>
      <w:r w:rsidRPr="002466F6">
        <w:rPr>
          <w:sz w:val="22"/>
          <w:szCs w:val="22"/>
        </w:rPr>
        <w:t>Голосование: «ЗА» - единогласно</w:t>
      </w:r>
    </w:p>
    <w:p w:rsidR="007428ED" w:rsidRPr="001D7B02" w:rsidRDefault="007428ED" w:rsidP="0068044F">
      <w:pPr>
        <w:pStyle w:val="ConsPlusNormal"/>
        <w:ind w:firstLine="426"/>
        <w:jc w:val="both"/>
        <w:rPr>
          <w:rFonts w:ascii="Times New Roman" w:hAnsi="Times New Roman" w:cs="Times New Roman"/>
          <w:sz w:val="22"/>
          <w:szCs w:val="22"/>
        </w:rPr>
      </w:pPr>
    </w:p>
    <w:p w:rsidR="002D4B4D" w:rsidRPr="002466F6" w:rsidRDefault="002D4B4D" w:rsidP="002D4B4D">
      <w:pPr>
        <w:spacing w:before="120"/>
        <w:ind w:left="-142" w:right="108"/>
        <w:jc w:val="both"/>
        <w:rPr>
          <w:sz w:val="22"/>
          <w:szCs w:val="22"/>
          <w:u w:val="single"/>
        </w:rPr>
      </w:pPr>
      <w:r w:rsidRPr="002466F6">
        <w:rPr>
          <w:sz w:val="22"/>
          <w:szCs w:val="22"/>
        </w:rPr>
        <w:t xml:space="preserve">Заявка № </w:t>
      </w:r>
      <w:r>
        <w:rPr>
          <w:sz w:val="22"/>
          <w:szCs w:val="22"/>
        </w:rPr>
        <w:t>5</w:t>
      </w:r>
      <w:r w:rsidRPr="002466F6">
        <w:rPr>
          <w:b/>
          <w:sz w:val="22"/>
          <w:szCs w:val="22"/>
        </w:rPr>
        <w:t xml:space="preserve"> </w:t>
      </w:r>
      <w:r w:rsidRPr="002466F6">
        <w:rPr>
          <w:sz w:val="22"/>
          <w:szCs w:val="22"/>
        </w:rPr>
        <w:t>Наименование участника:</w:t>
      </w:r>
      <w:r>
        <w:rPr>
          <w:sz w:val="22"/>
          <w:szCs w:val="22"/>
          <w:u w:val="single"/>
        </w:rPr>
        <w:t xml:space="preserve"> Общество</w:t>
      </w:r>
      <w:r w:rsidRPr="002466F6">
        <w:rPr>
          <w:sz w:val="22"/>
          <w:szCs w:val="22"/>
          <w:u w:val="single"/>
        </w:rPr>
        <w:t xml:space="preserve"> </w:t>
      </w:r>
      <w:r>
        <w:rPr>
          <w:sz w:val="22"/>
          <w:szCs w:val="22"/>
          <w:u w:val="single"/>
        </w:rPr>
        <w:t xml:space="preserve">с ограниченной ответственностью </w:t>
      </w:r>
      <w:r w:rsidRPr="002466F6">
        <w:rPr>
          <w:sz w:val="22"/>
          <w:szCs w:val="22"/>
          <w:u w:val="single"/>
        </w:rPr>
        <w:t>«</w:t>
      </w:r>
      <w:r>
        <w:rPr>
          <w:sz w:val="22"/>
          <w:szCs w:val="22"/>
          <w:u w:val="single"/>
        </w:rPr>
        <w:t>АКСЕЛЕРЕЙШН ИНЖИНИРИНГ</w:t>
      </w:r>
      <w:r w:rsidRPr="002466F6">
        <w:rPr>
          <w:sz w:val="22"/>
          <w:szCs w:val="22"/>
          <w:u w:val="single"/>
        </w:rPr>
        <w:t>»</w:t>
      </w:r>
    </w:p>
    <w:p w:rsidR="002D4B4D" w:rsidRPr="002466F6" w:rsidRDefault="002D4B4D" w:rsidP="002D4B4D">
      <w:pPr>
        <w:spacing w:before="120"/>
        <w:ind w:left="-142" w:right="108"/>
        <w:jc w:val="both"/>
        <w:rPr>
          <w:sz w:val="22"/>
          <w:szCs w:val="22"/>
        </w:rPr>
      </w:pPr>
      <w:r w:rsidRPr="002466F6">
        <w:rPr>
          <w:sz w:val="22"/>
          <w:szCs w:val="22"/>
        </w:rPr>
        <w:t xml:space="preserve">Предельный размер обязательств по </w:t>
      </w:r>
      <w:r w:rsidRPr="00C10E5B">
        <w:rPr>
          <w:sz w:val="22"/>
          <w:szCs w:val="22"/>
        </w:rPr>
        <w:t xml:space="preserve">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сформированный в соответствии с </w:t>
      </w:r>
      <w:hyperlink r:id="rId13" w:history="1">
        <w:r w:rsidRPr="00C10E5B">
          <w:rPr>
            <w:rStyle w:val="ab"/>
            <w:rFonts w:ascii="Times New Roman" w:hAnsi="Times New Roman"/>
            <w:color w:val="auto"/>
            <w:sz w:val="22"/>
            <w:szCs w:val="22"/>
            <w:u w:val="none"/>
          </w:rPr>
          <w:t>частью 2 статьи 55.16</w:t>
        </w:r>
      </w:hyperlink>
      <w:r w:rsidRPr="00C10E5B">
        <w:rPr>
          <w:sz w:val="22"/>
          <w:szCs w:val="22"/>
        </w:rPr>
        <w:t xml:space="preserve"> Градостроительного кодекса Российской Федерации, не определен (пункт 6 выписки из реестра членов саморегулируемой организации</w:t>
      </w:r>
      <w:r w:rsidRPr="002466F6">
        <w:rPr>
          <w:sz w:val="22"/>
          <w:szCs w:val="22"/>
        </w:rPr>
        <w:t>).</w:t>
      </w:r>
    </w:p>
    <w:p w:rsidR="002D4B4D" w:rsidRPr="002466F6" w:rsidRDefault="002D4B4D" w:rsidP="002D4B4D">
      <w:pPr>
        <w:spacing w:before="120"/>
        <w:ind w:left="-142" w:right="108"/>
        <w:jc w:val="both"/>
        <w:rPr>
          <w:sz w:val="22"/>
          <w:szCs w:val="22"/>
        </w:rPr>
      </w:pPr>
    </w:p>
    <w:tbl>
      <w:tblPr>
        <w:tblW w:w="99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406"/>
        <w:gridCol w:w="4681"/>
        <w:gridCol w:w="1843"/>
      </w:tblGrid>
      <w:tr w:rsidR="002D4B4D"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hideMark/>
          </w:tcPr>
          <w:p w:rsidR="002D4B4D" w:rsidRPr="002466F6" w:rsidRDefault="002D4B4D" w:rsidP="004835AC">
            <w:pPr>
              <w:autoSpaceDE w:val="0"/>
              <w:autoSpaceDN w:val="0"/>
              <w:adjustRightInd w:val="0"/>
              <w:ind w:right="94"/>
              <w:jc w:val="both"/>
              <w:rPr>
                <w:rFonts w:eastAsia="Calibri"/>
                <w:sz w:val="22"/>
                <w:szCs w:val="22"/>
              </w:rPr>
            </w:pPr>
            <w:r w:rsidRPr="002466F6">
              <w:rPr>
                <w:rFonts w:eastAsia="Calibri"/>
                <w:sz w:val="22"/>
                <w:szCs w:val="22"/>
              </w:rPr>
              <w:t xml:space="preserve">Не соответствует требованиям   </w:t>
            </w:r>
          </w:p>
        </w:tc>
        <w:tc>
          <w:tcPr>
            <w:tcW w:w="4681" w:type="dxa"/>
            <w:tcBorders>
              <w:top w:val="single" w:sz="4" w:space="0" w:color="auto"/>
              <w:left w:val="single" w:sz="4" w:space="0" w:color="auto"/>
              <w:bottom w:val="single" w:sz="4" w:space="0" w:color="auto"/>
              <w:right w:val="single" w:sz="4" w:space="0" w:color="auto"/>
            </w:tcBorders>
            <w:hideMark/>
          </w:tcPr>
          <w:p w:rsidR="002D4B4D" w:rsidRPr="002466F6" w:rsidRDefault="002D4B4D" w:rsidP="004835AC">
            <w:pPr>
              <w:autoSpaceDE w:val="0"/>
              <w:autoSpaceDN w:val="0"/>
              <w:adjustRightInd w:val="0"/>
              <w:ind w:right="94"/>
              <w:jc w:val="both"/>
              <w:rPr>
                <w:rFonts w:eastAsia="Calibri"/>
                <w:sz w:val="22"/>
                <w:szCs w:val="22"/>
              </w:rPr>
            </w:pPr>
            <w:r w:rsidRPr="002466F6">
              <w:rPr>
                <w:rFonts w:eastAsia="Calibri"/>
                <w:sz w:val="22"/>
                <w:szCs w:val="22"/>
              </w:rPr>
              <w:t>Обоснование (описание несоответствия)</w:t>
            </w:r>
          </w:p>
        </w:tc>
        <w:tc>
          <w:tcPr>
            <w:tcW w:w="1843" w:type="dxa"/>
            <w:tcBorders>
              <w:top w:val="single" w:sz="4" w:space="0" w:color="auto"/>
              <w:left w:val="single" w:sz="4" w:space="0" w:color="auto"/>
              <w:bottom w:val="single" w:sz="4" w:space="0" w:color="auto"/>
              <w:right w:val="single" w:sz="4" w:space="0" w:color="auto"/>
            </w:tcBorders>
            <w:hideMark/>
          </w:tcPr>
          <w:p w:rsidR="002D4B4D" w:rsidRPr="002466F6" w:rsidRDefault="002D4B4D" w:rsidP="004835AC">
            <w:pPr>
              <w:autoSpaceDE w:val="0"/>
              <w:autoSpaceDN w:val="0"/>
              <w:adjustRightInd w:val="0"/>
              <w:ind w:right="94"/>
              <w:jc w:val="both"/>
              <w:rPr>
                <w:rFonts w:eastAsia="Calibri"/>
                <w:sz w:val="22"/>
                <w:szCs w:val="22"/>
              </w:rPr>
            </w:pPr>
            <w:r w:rsidRPr="002466F6">
              <w:rPr>
                <w:rFonts w:eastAsia="Calibri"/>
                <w:sz w:val="22"/>
                <w:szCs w:val="22"/>
              </w:rPr>
              <w:t>Основание</w:t>
            </w:r>
          </w:p>
        </w:tc>
      </w:tr>
      <w:tr w:rsidR="002D4B4D"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hideMark/>
          </w:tcPr>
          <w:p w:rsidR="00B45AFD" w:rsidRPr="00194CF4" w:rsidRDefault="00B45AFD" w:rsidP="00B45AFD">
            <w:pPr>
              <w:autoSpaceDE w:val="0"/>
              <w:autoSpaceDN w:val="0"/>
              <w:adjustRightInd w:val="0"/>
              <w:rPr>
                <w:rFonts w:eastAsia="Calibri"/>
                <w:sz w:val="22"/>
                <w:szCs w:val="22"/>
                <w:lang w:eastAsia="en-US"/>
              </w:rPr>
            </w:pPr>
            <w:r w:rsidRPr="00194CF4">
              <w:rPr>
                <w:rFonts w:eastAsia="Calibri"/>
                <w:sz w:val="22"/>
                <w:szCs w:val="22"/>
                <w:lang w:eastAsia="en-US"/>
              </w:rPr>
              <w:t xml:space="preserve">В соответствии с подпунктом б) </w:t>
            </w:r>
            <w:r w:rsidRPr="00194CF4">
              <w:rPr>
                <w:rFonts w:eastAsia="Calibri"/>
                <w:sz w:val="22"/>
                <w:szCs w:val="22"/>
                <w:lang w:eastAsia="en-US"/>
              </w:rPr>
              <w:lastRenderedPageBreak/>
              <w:t>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B45AFD" w:rsidRPr="00194CF4" w:rsidRDefault="00B45AFD" w:rsidP="00B45AFD">
            <w:pPr>
              <w:autoSpaceDE w:val="0"/>
              <w:autoSpaceDN w:val="0"/>
              <w:adjustRightInd w:val="0"/>
              <w:rPr>
                <w:rFonts w:eastAsia="Calibri"/>
                <w:sz w:val="22"/>
                <w:szCs w:val="22"/>
                <w:lang w:eastAsia="en-US"/>
              </w:rPr>
            </w:pPr>
            <w:r w:rsidRPr="00194CF4">
              <w:rPr>
                <w:rFonts w:eastAsia="Calibri"/>
                <w:sz w:val="22"/>
                <w:szCs w:val="22"/>
                <w:lang w:eastAsia="en-US"/>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p>
          <w:p w:rsidR="00B45AFD" w:rsidRPr="00194CF4" w:rsidRDefault="00B45AFD" w:rsidP="00B45AFD">
            <w:pPr>
              <w:autoSpaceDE w:val="0"/>
              <w:autoSpaceDN w:val="0"/>
              <w:adjustRightInd w:val="0"/>
              <w:rPr>
                <w:rFonts w:eastAsia="Calibri"/>
                <w:sz w:val="22"/>
                <w:szCs w:val="22"/>
                <w:lang w:eastAsia="en-US"/>
              </w:rPr>
            </w:pPr>
            <w:r w:rsidRPr="00194CF4">
              <w:rPr>
                <w:rFonts w:eastAsia="Calibri"/>
                <w:sz w:val="22"/>
                <w:szCs w:val="22"/>
                <w:lang w:eastAsia="en-US"/>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2D4B4D" w:rsidRPr="00194CF4" w:rsidRDefault="00B45AFD" w:rsidP="00385CBA">
            <w:pPr>
              <w:autoSpaceDE w:val="0"/>
              <w:autoSpaceDN w:val="0"/>
              <w:adjustRightInd w:val="0"/>
              <w:rPr>
                <w:rFonts w:eastAsia="Calibri"/>
                <w:sz w:val="22"/>
                <w:szCs w:val="22"/>
                <w:lang w:eastAsia="en-US"/>
              </w:rPr>
            </w:pPr>
            <w:r w:rsidRPr="00194CF4">
              <w:rPr>
                <w:rFonts w:eastAsia="Calibri"/>
                <w:sz w:val="22"/>
                <w:szCs w:val="22"/>
                <w:lang w:eastAsia="en-US"/>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у участника предварительного отбора за 3 года, предшествующие дате окончания срока подачи заявок на участие в предварительном отборе, опыта </w:t>
            </w:r>
            <w:r w:rsidRPr="00194CF4">
              <w:rPr>
                <w:rFonts w:eastAsia="Calibri"/>
                <w:sz w:val="22"/>
                <w:szCs w:val="22"/>
                <w:lang w:eastAsia="en-US"/>
              </w:rPr>
              <w:lastRenderedPageBreak/>
              <w:t>оказания услуг и (или) выполнения работ, аналогичных предмету проводимого отбора, не менее чем по 3 исполненным контрактам и (или) договорам</w:t>
            </w:r>
            <w:r w:rsidR="00385CBA" w:rsidRPr="00194CF4">
              <w:rPr>
                <w:rFonts w:eastAsia="Calibri"/>
                <w:sz w:val="22"/>
                <w:szCs w:val="22"/>
                <w:lang w:eastAsia="en-US"/>
              </w:rPr>
              <w:t>.</w:t>
            </w:r>
            <w:r w:rsidRPr="00194CF4">
              <w:rPr>
                <w:rFonts w:eastAsia="Calibri"/>
                <w:sz w:val="22"/>
                <w:szCs w:val="22"/>
                <w:lang w:eastAsia="en-US"/>
              </w:rPr>
              <w:t xml:space="preserve"> </w:t>
            </w:r>
          </w:p>
        </w:tc>
        <w:tc>
          <w:tcPr>
            <w:tcW w:w="4681" w:type="dxa"/>
            <w:tcBorders>
              <w:top w:val="single" w:sz="4" w:space="0" w:color="auto"/>
              <w:left w:val="single" w:sz="4" w:space="0" w:color="auto"/>
              <w:bottom w:val="single" w:sz="4" w:space="0" w:color="auto"/>
              <w:right w:val="single" w:sz="4" w:space="0" w:color="auto"/>
            </w:tcBorders>
            <w:hideMark/>
          </w:tcPr>
          <w:p w:rsidR="00B45AFD" w:rsidRPr="00194CF4" w:rsidRDefault="00B45AFD" w:rsidP="00B45AFD">
            <w:pPr>
              <w:autoSpaceDE w:val="0"/>
              <w:autoSpaceDN w:val="0"/>
              <w:adjustRightInd w:val="0"/>
              <w:ind w:right="60"/>
              <w:jc w:val="both"/>
              <w:rPr>
                <w:rFonts w:eastAsia="Calibri"/>
                <w:sz w:val="22"/>
                <w:szCs w:val="22"/>
                <w:lang w:eastAsia="en-US"/>
              </w:rPr>
            </w:pPr>
            <w:r w:rsidRPr="00194CF4">
              <w:rPr>
                <w:rFonts w:eastAsia="Calibri"/>
                <w:sz w:val="22"/>
                <w:szCs w:val="22"/>
                <w:lang w:eastAsia="en-US"/>
              </w:rPr>
              <w:lastRenderedPageBreak/>
              <w:t>В составе заявки ООО «</w:t>
            </w:r>
            <w:r w:rsidR="00D17236" w:rsidRPr="00194CF4">
              <w:rPr>
                <w:rFonts w:eastAsia="Calibri"/>
                <w:sz w:val="22"/>
                <w:szCs w:val="22"/>
                <w:lang w:eastAsia="en-US"/>
              </w:rPr>
              <w:t xml:space="preserve">АКСЕЛЕРЕЙШН </w:t>
            </w:r>
            <w:r w:rsidR="00D17236" w:rsidRPr="00194CF4">
              <w:rPr>
                <w:rFonts w:eastAsia="Calibri"/>
                <w:sz w:val="22"/>
                <w:szCs w:val="22"/>
                <w:lang w:eastAsia="en-US"/>
              </w:rPr>
              <w:lastRenderedPageBreak/>
              <w:t>ИНЖИНИРИНГ</w:t>
            </w:r>
            <w:r w:rsidRPr="00194CF4">
              <w:rPr>
                <w:rFonts w:eastAsia="Calibri"/>
                <w:sz w:val="22"/>
                <w:szCs w:val="22"/>
                <w:lang w:eastAsia="en-US"/>
              </w:rPr>
              <w:t>»  представлена копия выписки из реестра членов саморегулируемой организации №</w:t>
            </w:r>
            <w:r w:rsidR="00D17236" w:rsidRPr="00194CF4">
              <w:rPr>
                <w:rFonts w:eastAsia="Calibri"/>
                <w:sz w:val="22"/>
                <w:szCs w:val="22"/>
                <w:lang w:eastAsia="en-US"/>
              </w:rPr>
              <w:t>4</w:t>
            </w:r>
            <w:r w:rsidRPr="00194CF4">
              <w:rPr>
                <w:rFonts w:eastAsia="Calibri"/>
                <w:sz w:val="22"/>
                <w:szCs w:val="22"/>
                <w:lang w:eastAsia="en-US"/>
              </w:rPr>
              <w:t xml:space="preserve"> от </w:t>
            </w:r>
            <w:r w:rsidR="00D17236" w:rsidRPr="00194CF4">
              <w:rPr>
                <w:rFonts w:eastAsia="Calibri"/>
                <w:sz w:val="22"/>
                <w:szCs w:val="22"/>
                <w:lang w:eastAsia="en-US"/>
              </w:rPr>
              <w:t>02</w:t>
            </w:r>
            <w:r w:rsidRPr="00194CF4">
              <w:rPr>
                <w:rFonts w:eastAsia="Calibri"/>
                <w:sz w:val="22"/>
                <w:szCs w:val="22"/>
                <w:lang w:eastAsia="en-US"/>
              </w:rPr>
              <w:t>.1</w:t>
            </w:r>
            <w:r w:rsidR="00D17236" w:rsidRPr="00194CF4">
              <w:rPr>
                <w:rFonts w:eastAsia="Calibri"/>
                <w:sz w:val="22"/>
                <w:szCs w:val="22"/>
                <w:lang w:eastAsia="en-US"/>
              </w:rPr>
              <w:t>1</w:t>
            </w:r>
            <w:r w:rsidRPr="00194CF4">
              <w:rPr>
                <w:rFonts w:eastAsia="Calibri"/>
                <w:sz w:val="22"/>
                <w:szCs w:val="22"/>
                <w:lang w:eastAsia="en-US"/>
              </w:rPr>
              <w:t xml:space="preserve">.2018г. выданной </w:t>
            </w:r>
          </w:p>
          <w:p w:rsidR="00B45AFD" w:rsidRPr="00194CF4" w:rsidRDefault="00B45AFD" w:rsidP="00B45AFD">
            <w:pPr>
              <w:autoSpaceDE w:val="0"/>
              <w:autoSpaceDN w:val="0"/>
              <w:adjustRightInd w:val="0"/>
              <w:ind w:right="60"/>
              <w:jc w:val="both"/>
              <w:rPr>
                <w:rFonts w:eastAsia="Calibri"/>
                <w:sz w:val="22"/>
                <w:szCs w:val="22"/>
                <w:lang w:eastAsia="en-US"/>
              </w:rPr>
            </w:pPr>
            <w:r w:rsidRPr="00194CF4">
              <w:rPr>
                <w:rFonts w:eastAsia="Calibri"/>
                <w:sz w:val="22"/>
                <w:szCs w:val="22"/>
                <w:lang w:eastAsia="en-US"/>
              </w:rPr>
              <w:t>«Саморегулируемой организацией</w:t>
            </w:r>
            <w:r w:rsidR="00D17236" w:rsidRPr="00194CF4">
              <w:rPr>
                <w:rFonts w:eastAsia="Calibri"/>
                <w:sz w:val="22"/>
                <w:szCs w:val="22"/>
                <w:lang w:eastAsia="en-US"/>
              </w:rPr>
              <w:t>:</w:t>
            </w:r>
            <w:r w:rsidRPr="00194CF4">
              <w:rPr>
                <w:rFonts w:eastAsia="Calibri"/>
                <w:sz w:val="22"/>
                <w:szCs w:val="22"/>
                <w:lang w:eastAsia="en-US"/>
              </w:rPr>
              <w:t xml:space="preserve"> Ассоциация </w:t>
            </w:r>
            <w:r w:rsidR="00D17236" w:rsidRPr="00194CF4">
              <w:rPr>
                <w:rFonts w:eastAsia="Calibri"/>
                <w:sz w:val="22"/>
                <w:szCs w:val="22"/>
                <w:lang w:eastAsia="en-US"/>
              </w:rPr>
              <w:t>«Архитектурное наследие</w:t>
            </w:r>
            <w:r w:rsidRPr="00194CF4">
              <w:rPr>
                <w:rFonts w:eastAsia="Calibri"/>
                <w:sz w:val="22"/>
                <w:szCs w:val="22"/>
                <w:lang w:eastAsia="en-US"/>
              </w:rPr>
              <w:t>», рег. номер в государственном реестре саморегулируемых организаций СРО-С-</w:t>
            </w:r>
            <w:r w:rsidR="00D17236" w:rsidRPr="00194CF4">
              <w:rPr>
                <w:rFonts w:eastAsia="Calibri"/>
                <w:sz w:val="22"/>
                <w:szCs w:val="22"/>
                <w:lang w:eastAsia="en-US"/>
              </w:rPr>
              <w:t>230</w:t>
            </w:r>
            <w:r w:rsidRPr="00194CF4">
              <w:rPr>
                <w:rFonts w:eastAsia="Calibri"/>
                <w:sz w:val="22"/>
                <w:szCs w:val="22"/>
                <w:lang w:eastAsia="en-US"/>
              </w:rPr>
              <w:t>-</w:t>
            </w:r>
            <w:r w:rsidR="00D17236" w:rsidRPr="00194CF4">
              <w:rPr>
                <w:rFonts w:eastAsia="Calibri"/>
                <w:sz w:val="22"/>
                <w:szCs w:val="22"/>
                <w:lang w:eastAsia="en-US"/>
              </w:rPr>
              <w:t>07092010</w:t>
            </w:r>
            <w:r w:rsidRPr="00194CF4">
              <w:rPr>
                <w:rFonts w:eastAsia="Calibri"/>
                <w:sz w:val="22"/>
                <w:szCs w:val="22"/>
                <w:lang w:eastAsia="en-US"/>
              </w:rPr>
              <w:t>.</w:t>
            </w:r>
          </w:p>
          <w:p w:rsidR="00B45AFD" w:rsidRPr="00194CF4" w:rsidRDefault="00B45AFD" w:rsidP="00B45AFD">
            <w:pPr>
              <w:autoSpaceDE w:val="0"/>
              <w:autoSpaceDN w:val="0"/>
              <w:adjustRightInd w:val="0"/>
              <w:ind w:right="60"/>
              <w:jc w:val="both"/>
              <w:rPr>
                <w:rFonts w:eastAsia="Calibri"/>
                <w:i/>
                <w:sz w:val="22"/>
                <w:szCs w:val="22"/>
                <w:lang w:eastAsia="en-US"/>
              </w:rPr>
            </w:pPr>
            <w:r w:rsidRPr="00194CF4">
              <w:rPr>
                <w:rFonts w:eastAsia="Calibri"/>
                <w:sz w:val="22"/>
                <w:szCs w:val="22"/>
                <w:lang w:eastAsia="en-US"/>
              </w:rPr>
              <w:t>В представленной выписке из реестра членов саморегулируемой организации в области строительства, а также по официальным данным, представленным на официальном сайте Национального объединения строителей (НОСТРОЙ): http://nostroy.ru/</w:t>
            </w:r>
          </w:p>
          <w:p w:rsidR="00385CBA" w:rsidRPr="00194CF4" w:rsidRDefault="00B45AFD" w:rsidP="00D17236">
            <w:pPr>
              <w:autoSpaceDE w:val="0"/>
              <w:autoSpaceDN w:val="0"/>
              <w:adjustRightInd w:val="0"/>
              <w:ind w:right="60"/>
              <w:jc w:val="both"/>
              <w:rPr>
                <w:rFonts w:eastAsia="Calibri"/>
                <w:sz w:val="22"/>
                <w:szCs w:val="22"/>
                <w:lang w:eastAsia="en-US"/>
              </w:rPr>
            </w:pPr>
            <w:r w:rsidRPr="00194CF4">
              <w:rPr>
                <w:rFonts w:eastAsia="Calibri"/>
                <w:sz w:val="22"/>
                <w:szCs w:val="22"/>
                <w:lang w:eastAsia="en-US"/>
              </w:rPr>
              <w:t xml:space="preserve">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2D4B4D" w:rsidRPr="00194CF4" w:rsidRDefault="00B45AFD" w:rsidP="00D17236">
            <w:pPr>
              <w:autoSpaceDE w:val="0"/>
              <w:autoSpaceDN w:val="0"/>
              <w:adjustRightInd w:val="0"/>
              <w:ind w:right="60"/>
              <w:jc w:val="both"/>
              <w:rPr>
                <w:rFonts w:eastAsia="Calibri"/>
                <w:sz w:val="22"/>
                <w:szCs w:val="22"/>
                <w:lang w:eastAsia="en-US"/>
              </w:rPr>
            </w:pPr>
            <w:r w:rsidRPr="00194CF4">
              <w:rPr>
                <w:rFonts w:eastAsia="Calibri"/>
                <w:sz w:val="22"/>
                <w:szCs w:val="22"/>
                <w:lang w:eastAsia="en-US"/>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tc>
        <w:tc>
          <w:tcPr>
            <w:tcW w:w="1843" w:type="dxa"/>
            <w:tcBorders>
              <w:top w:val="single" w:sz="4" w:space="0" w:color="auto"/>
              <w:left w:val="single" w:sz="4" w:space="0" w:color="auto"/>
              <w:bottom w:val="single" w:sz="4" w:space="0" w:color="auto"/>
              <w:right w:val="single" w:sz="4" w:space="0" w:color="auto"/>
            </w:tcBorders>
            <w:hideMark/>
          </w:tcPr>
          <w:p w:rsidR="002D4B4D" w:rsidRPr="00194CF4" w:rsidRDefault="00B45AFD" w:rsidP="004835AC">
            <w:pPr>
              <w:autoSpaceDE w:val="0"/>
              <w:autoSpaceDN w:val="0"/>
              <w:adjustRightInd w:val="0"/>
              <w:ind w:left="97"/>
              <w:rPr>
                <w:rFonts w:eastAsia="Calibri"/>
                <w:sz w:val="22"/>
                <w:szCs w:val="22"/>
                <w:lang w:eastAsia="en-US"/>
              </w:rPr>
            </w:pPr>
            <w:r w:rsidRPr="00194CF4">
              <w:rPr>
                <w:rFonts w:eastAsia="Calibri"/>
                <w:sz w:val="22"/>
                <w:szCs w:val="22"/>
              </w:rPr>
              <w:lastRenderedPageBreak/>
              <w:t xml:space="preserve">подпункт а) </w:t>
            </w:r>
            <w:r w:rsidRPr="00194CF4">
              <w:rPr>
                <w:rFonts w:eastAsia="Calibri"/>
                <w:sz w:val="22"/>
                <w:szCs w:val="22"/>
              </w:rPr>
              <w:lastRenderedPageBreak/>
              <w:t>пункта 53 Положения 615-  несоответствие участника требованиям, установленным пунктом 23  Положения 615</w:t>
            </w:r>
          </w:p>
        </w:tc>
      </w:tr>
      <w:tr w:rsidR="002D4B4D"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tcPr>
          <w:p w:rsidR="002D4B4D" w:rsidRPr="002466F6" w:rsidRDefault="002D4B4D" w:rsidP="004835AC">
            <w:pPr>
              <w:autoSpaceDE w:val="0"/>
              <w:autoSpaceDN w:val="0"/>
              <w:adjustRightInd w:val="0"/>
              <w:jc w:val="both"/>
              <w:rPr>
                <w:rFonts w:eastAsia="Calibri"/>
                <w:sz w:val="22"/>
                <w:szCs w:val="22"/>
              </w:rPr>
            </w:pPr>
            <w:r w:rsidRPr="002466F6">
              <w:rPr>
                <w:rFonts w:eastAsia="Calibri"/>
                <w:sz w:val="22"/>
                <w:szCs w:val="22"/>
              </w:rPr>
              <w:lastRenderedPageBreak/>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2D4B4D" w:rsidRPr="002466F6" w:rsidRDefault="002D4B4D" w:rsidP="004835AC">
            <w:pPr>
              <w:autoSpaceDE w:val="0"/>
              <w:autoSpaceDN w:val="0"/>
              <w:adjustRightInd w:val="0"/>
              <w:spacing w:line="256" w:lineRule="auto"/>
              <w:jc w:val="both"/>
              <w:rPr>
                <w:rFonts w:eastAsia="Calibri"/>
                <w:sz w:val="22"/>
                <w:szCs w:val="22"/>
              </w:rPr>
            </w:pPr>
          </w:p>
          <w:p w:rsidR="002D4B4D" w:rsidRDefault="002D4B4D" w:rsidP="004835AC">
            <w:pPr>
              <w:autoSpaceDE w:val="0"/>
              <w:autoSpaceDN w:val="0"/>
              <w:adjustRightInd w:val="0"/>
              <w:spacing w:line="256" w:lineRule="auto"/>
              <w:jc w:val="both"/>
              <w:rPr>
                <w:sz w:val="22"/>
                <w:szCs w:val="22"/>
              </w:rPr>
            </w:pPr>
            <w:r w:rsidRPr="002466F6">
              <w:rPr>
                <w:rFonts w:eastAsia="Calibri"/>
                <w:sz w:val="22"/>
                <w:szCs w:val="22"/>
              </w:rPr>
              <w:t xml:space="preserve">В соответствии с подпунктом о) пункта 23 Положения 615 </w:t>
            </w:r>
            <w:r w:rsidRPr="002466F6">
              <w:rPr>
                <w:sz w:val="22"/>
                <w:szCs w:val="22"/>
              </w:rPr>
              <w:t xml:space="preserve">должно быть наличие у участника предварительного отбора в штате работников, соответствующих установленным </w:t>
            </w:r>
            <w:hyperlink r:id="rId14" w:history="1">
              <w:r w:rsidRPr="002466F6">
                <w:rPr>
                  <w:sz w:val="22"/>
                  <w:szCs w:val="22"/>
                </w:rPr>
                <w:t>пунктом 1 части 6 статьи 55.5</w:t>
              </w:r>
            </w:hyperlink>
            <w:r w:rsidRPr="002466F6">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5" w:history="1">
              <w:r w:rsidRPr="002466F6">
                <w:rPr>
                  <w:sz w:val="22"/>
                  <w:szCs w:val="22"/>
                </w:rPr>
                <w:t>пунктом 2 части 6 статьи 55.5</w:t>
              </w:r>
            </w:hyperlink>
            <w:r w:rsidRPr="002466F6">
              <w:rPr>
                <w:sz w:val="22"/>
                <w:szCs w:val="22"/>
              </w:rPr>
              <w:t xml:space="preserve"> Градостроительного кодекса Российской Федерации.</w:t>
            </w:r>
          </w:p>
          <w:p w:rsidR="00AB1B40" w:rsidRPr="002466F6" w:rsidRDefault="00AB1B40" w:rsidP="004835AC">
            <w:pPr>
              <w:autoSpaceDE w:val="0"/>
              <w:autoSpaceDN w:val="0"/>
              <w:adjustRightInd w:val="0"/>
              <w:spacing w:line="256" w:lineRule="auto"/>
              <w:jc w:val="both"/>
              <w:rPr>
                <w:sz w:val="22"/>
                <w:szCs w:val="22"/>
              </w:rPr>
            </w:pPr>
            <w:r w:rsidRPr="00AB1B40">
              <w:rPr>
                <w:sz w:val="22"/>
                <w:szCs w:val="22"/>
              </w:rPr>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w:t>
            </w:r>
            <w:r w:rsidRPr="00AB1B40">
              <w:rPr>
                <w:sz w:val="22"/>
                <w:szCs w:val="22"/>
              </w:rPr>
              <w:lastRenderedPageBreak/>
              <w:t>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2D4B4D" w:rsidRPr="002466F6" w:rsidRDefault="002D4B4D" w:rsidP="004835AC">
            <w:pPr>
              <w:autoSpaceDE w:val="0"/>
              <w:autoSpaceDN w:val="0"/>
              <w:adjustRightInd w:val="0"/>
              <w:jc w:val="both"/>
              <w:rPr>
                <w:rFonts w:eastAsia="Calibri"/>
                <w:sz w:val="22"/>
                <w:szCs w:val="22"/>
              </w:rPr>
            </w:pPr>
            <w:r w:rsidRPr="002466F6">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2D4B4D" w:rsidRPr="002466F6" w:rsidRDefault="002D4B4D" w:rsidP="004835AC">
            <w:pPr>
              <w:autoSpaceDE w:val="0"/>
              <w:autoSpaceDN w:val="0"/>
              <w:adjustRightInd w:val="0"/>
              <w:spacing w:line="256" w:lineRule="auto"/>
              <w:jc w:val="both"/>
              <w:rPr>
                <w:sz w:val="22"/>
                <w:szCs w:val="22"/>
              </w:rPr>
            </w:pPr>
          </w:p>
          <w:p w:rsidR="002D4B4D" w:rsidRPr="002466F6" w:rsidRDefault="002D4B4D" w:rsidP="004835AC">
            <w:pPr>
              <w:autoSpaceDE w:val="0"/>
              <w:autoSpaceDN w:val="0"/>
              <w:adjustRightInd w:val="0"/>
              <w:jc w:val="both"/>
              <w:rPr>
                <w:rFonts w:eastAsia="Calibri"/>
                <w:sz w:val="22"/>
                <w:szCs w:val="22"/>
              </w:rPr>
            </w:pPr>
            <w:r w:rsidRPr="002466F6">
              <w:rPr>
                <w:rFonts w:eastAsia="Calibri"/>
                <w:sz w:val="22"/>
                <w:szCs w:val="22"/>
              </w:rPr>
              <w:t xml:space="preserve">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w:t>
            </w:r>
            <w:r w:rsidRPr="002466F6">
              <w:rPr>
                <w:rFonts w:eastAsia="Calibri"/>
                <w:sz w:val="22"/>
                <w:szCs w:val="22"/>
              </w:rPr>
              <w:lastRenderedPageBreak/>
              <w:t>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D4B4D" w:rsidRPr="002466F6" w:rsidRDefault="002D4B4D" w:rsidP="004835AC">
            <w:pPr>
              <w:autoSpaceDE w:val="0"/>
              <w:autoSpaceDN w:val="0"/>
              <w:adjustRightInd w:val="0"/>
              <w:jc w:val="both"/>
              <w:rPr>
                <w:rFonts w:eastAsia="Calibri"/>
                <w:sz w:val="22"/>
                <w:szCs w:val="22"/>
              </w:rPr>
            </w:pPr>
            <w:r w:rsidRPr="002466F6">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2D4B4D" w:rsidRPr="002466F6" w:rsidRDefault="002D4B4D" w:rsidP="004835AC">
            <w:pPr>
              <w:autoSpaceDE w:val="0"/>
              <w:autoSpaceDN w:val="0"/>
              <w:adjustRightInd w:val="0"/>
              <w:jc w:val="both"/>
              <w:rPr>
                <w:rFonts w:eastAsia="Calibri"/>
                <w:sz w:val="22"/>
                <w:szCs w:val="22"/>
              </w:rPr>
            </w:pPr>
            <w:r w:rsidRPr="002466F6">
              <w:rPr>
                <w:rFonts w:eastAsia="Calibri"/>
                <w:i/>
                <w:sz w:val="22"/>
                <w:szCs w:val="22"/>
              </w:rPr>
              <w:t xml:space="preserve">  </w:t>
            </w:r>
            <w:r w:rsidRPr="002466F6">
              <w:rPr>
                <w:rFonts w:eastAsia="Calibri"/>
                <w:sz w:val="22"/>
                <w:szCs w:val="22"/>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w:t>
            </w:r>
            <w:r w:rsidRPr="002466F6">
              <w:rPr>
                <w:rFonts w:eastAsia="Calibri"/>
                <w:sz w:val="22"/>
                <w:szCs w:val="22"/>
              </w:rPr>
              <w:lastRenderedPageBreak/>
              <w:t>сканируемого документа.</w:t>
            </w:r>
          </w:p>
        </w:tc>
        <w:tc>
          <w:tcPr>
            <w:tcW w:w="4681" w:type="dxa"/>
            <w:tcBorders>
              <w:top w:val="single" w:sz="4" w:space="0" w:color="auto"/>
              <w:left w:val="single" w:sz="4" w:space="0" w:color="auto"/>
              <w:bottom w:val="single" w:sz="4" w:space="0" w:color="auto"/>
              <w:right w:val="single" w:sz="4" w:space="0" w:color="auto"/>
            </w:tcBorders>
          </w:tcPr>
          <w:p w:rsidR="002D4B4D" w:rsidRPr="00BF25DB" w:rsidRDefault="002D4B4D" w:rsidP="004835AC">
            <w:pPr>
              <w:autoSpaceDE w:val="0"/>
              <w:autoSpaceDN w:val="0"/>
              <w:adjustRightInd w:val="0"/>
              <w:spacing w:line="256" w:lineRule="auto"/>
              <w:jc w:val="both"/>
              <w:rPr>
                <w:rFonts w:eastAsia="Calibri"/>
                <w:sz w:val="22"/>
                <w:szCs w:val="22"/>
              </w:rPr>
            </w:pPr>
            <w:r w:rsidRPr="00BF25DB">
              <w:rPr>
                <w:rFonts w:eastAsia="Calibri"/>
                <w:sz w:val="22"/>
                <w:szCs w:val="22"/>
              </w:rPr>
              <w:lastRenderedPageBreak/>
              <w:t>В составе заявки ООО «АКСЕЛЕРЕЙШН ИНЖИНИРИНГ»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 содержащий информацию о сотрудниках организации, что не соответствует форме, утвержденной приказом ФНС России от 10.10.2016 № ММВ-7-11/551@.</w:t>
            </w:r>
          </w:p>
          <w:p w:rsidR="002D4B4D" w:rsidRPr="00BF25DB" w:rsidRDefault="002D4B4D" w:rsidP="004835AC">
            <w:pPr>
              <w:autoSpaceDE w:val="0"/>
              <w:autoSpaceDN w:val="0"/>
              <w:adjustRightInd w:val="0"/>
              <w:spacing w:line="256" w:lineRule="auto"/>
              <w:jc w:val="both"/>
              <w:rPr>
                <w:rFonts w:eastAsia="Calibri"/>
                <w:sz w:val="22"/>
                <w:szCs w:val="22"/>
              </w:rPr>
            </w:pPr>
          </w:p>
          <w:p w:rsidR="002D4B4D" w:rsidRPr="00BF25DB" w:rsidRDefault="002D4B4D"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Расчет представлен на </w:t>
            </w:r>
            <w:r w:rsidR="008F49EA" w:rsidRPr="00BF25DB">
              <w:rPr>
                <w:rFonts w:eastAsia="Calibri"/>
                <w:sz w:val="22"/>
                <w:szCs w:val="22"/>
              </w:rPr>
              <w:t>8</w:t>
            </w:r>
            <w:r w:rsidRPr="00BF25DB">
              <w:rPr>
                <w:rFonts w:eastAsia="Calibri"/>
                <w:sz w:val="22"/>
                <w:szCs w:val="22"/>
              </w:rPr>
              <w:t xml:space="preserve"> станицах, при этом на первой странице расчета содержится информация о том, что расчет составлен на 66 страницах.</w:t>
            </w:r>
          </w:p>
          <w:p w:rsidR="002D4B4D" w:rsidRPr="00BF25DB" w:rsidRDefault="002D4B4D"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Таким образом, расчет по страховым взносам представлен не в полном объеме. </w:t>
            </w:r>
          </w:p>
          <w:p w:rsidR="002D4B4D" w:rsidRPr="00BF25DB" w:rsidRDefault="002D4B4D" w:rsidP="004835AC">
            <w:pPr>
              <w:autoSpaceDE w:val="0"/>
              <w:autoSpaceDN w:val="0"/>
              <w:adjustRightInd w:val="0"/>
              <w:spacing w:line="256" w:lineRule="auto"/>
              <w:jc w:val="both"/>
              <w:rPr>
                <w:rFonts w:eastAsia="Calibri"/>
                <w:sz w:val="22"/>
                <w:szCs w:val="22"/>
              </w:rPr>
            </w:pPr>
          </w:p>
          <w:p w:rsidR="002D4B4D" w:rsidRPr="00BF25DB" w:rsidRDefault="002D4B4D" w:rsidP="004835AC">
            <w:pPr>
              <w:autoSpaceDE w:val="0"/>
              <w:autoSpaceDN w:val="0"/>
              <w:adjustRightInd w:val="0"/>
              <w:spacing w:line="256" w:lineRule="auto"/>
              <w:jc w:val="both"/>
              <w:rPr>
                <w:rFonts w:eastAsia="Calibri"/>
                <w:sz w:val="22"/>
                <w:szCs w:val="22"/>
              </w:rPr>
            </w:pPr>
            <w:r w:rsidRPr="00BF25DB">
              <w:rPr>
                <w:rFonts w:eastAsia="Calibr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4835AC" w:rsidRPr="00BF25DB" w:rsidRDefault="004835AC" w:rsidP="004835AC">
            <w:pPr>
              <w:autoSpaceDE w:val="0"/>
              <w:autoSpaceDN w:val="0"/>
              <w:adjustRightInd w:val="0"/>
              <w:spacing w:line="256" w:lineRule="auto"/>
              <w:jc w:val="both"/>
              <w:rPr>
                <w:rFonts w:eastAsia="Calibri"/>
                <w:sz w:val="22"/>
                <w:szCs w:val="22"/>
              </w:rPr>
            </w:pPr>
          </w:p>
          <w:p w:rsidR="009B6E62" w:rsidRPr="00BF25DB" w:rsidRDefault="009B6E62"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В Штатно-списочном составе </w:t>
            </w:r>
            <w:r w:rsidR="004835AC" w:rsidRPr="00BF25DB">
              <w:rPr>
                <w:rFonts w:eastAsia="Calibri"/>
                <w:sz w:val="22"/>
                <w:szCs w:val="22"/>
              </w:rPr>
              <w:t>сотрудников содержится информация о 21 сотруднике.</w:t>
            </w:r>
          </w:p>
          <w:p w:rsidR="004835AC" w:rsidRPr="00BF25DB" w:rsidRDefault="004835AC" w:rsidP="004835AC">
            <w:pPr>
              <w:autoSpaceDE w:val="0"/>
              <w:autoSpaceDN w:val="0"/>
              <w:adjustRightInd w:val="0"/>
              <w:spacing w:line="256" w:lineRule="auto"/>
              <w:jc w:val="both"/>
              <w:rPr>
                <w:rFonts w:eastAsia="Calibri"/>
                <w:sz w:val="22"/>
                <w:szCs w:val="22"/>
              </w:rPr>
            </w:pPr>
            <w:r w:rsidRPr="00BF25DB">
              <w:rPr>
                <w:rFonts w:eastAsia="Calibri"/>
                <w:sz w:val="22"/>
                <w:szCs w:val="22"/>
              </w:rPr>
              <w:t>При это</w:t>
            </w:r>
            <w:r w:rsidR="00AB1B40" w:rsidRPr="00BF25DB">
              <w:rPr>
                <w:rFonts w:eastAsia="Calibri"/>
                <w:sz w:val="22"/>
                <w:szCs w:val="22"/>
              </w:rPr>
              <w:t xml:space="preserve">м только по </w:t>
            </w:r>
            <w:r w:rsidR="00C46318" w:rsidRPr="00BF25DB">
              <w:rPr>
                <w:rFonts w:eastAsia="Calibri"/>
                <w:sz w:val="22"/>
                <w:szCs w:val="22"/>
              </w:rPr>
              <w:t>одному</w:t>
            </w:r>
            <w:r w:rsidRPr="00BF25DB">
              <w:rPr>
                <w:rFonts w:eastAsia="Calibri"/>
                <w:sz w:val="22"/>
                <w:szCs w:val="22"/>
              </w:rPr>
              <w:t xml:space="preserve"> сотрудник</w:t>
            </w:r>
            <w:r w:rsidR="00C46318" w:rsidRPr="00BF25DB">
              <w:rPr>
                <w:rFonts w:eastAsia="Calibri"/>
                <w:sz w:val="22"/>
                <w:szCs w:val="22"/>
              </w:rPr>
              <w:t>у</w:t>
            </w:r>
            <w:r w:rsidRPr="00BF25DB">
              <w:rPr>
                <w:rFonts w:eastAsia="Calibri"/>
                <w:sz w:val="22"/>
                <w:szCs w:val="22"/>
              </w:rPr>
              <w:t xml:space="preserve"> (поз. 17) </w:t>
            </w:r>
            <w:r w:rsidR="00AB1B40" w:rsidRPr="00BF25DB">
              <w:rPr>
                <w:rFonts w:eastAsia="Calibri"/>
                <w:sz w:val="22"/>
                <w:szCs w:val="22"/>
              </w:rPr>
              <w:t>подтверждено наличие высшего образования соответствующего профиля и стажа работы по специальности не менее чем пять лет.</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По остальным сотрудникам выявлены следующие замечания:</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 – нет записи в трудовой книжке о работе в ООО «АКСЕЛЕРЕЙШН ИНЖИНИРИНГ»;</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 поз. 2 – отсутствует копия трудовой книжки;</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 поз. 3 – специальность по диплому не соответствует перечн</w:t>
            </w:r>
            <w:r w:rsidR="00C46318" w:rsidRPr="00BF25DB">
              <w:rPr>
                <w:rFonts w:eastAsia="Calibri"/>
                <w:sz w:val="22"/>
                <w:szCs w:val="22"/>
              </w:rPr>
              <w:t>ю</w:t>
            </w:r>
            <w:r w:rsidRPr="00BF25DB">
              <w:rPr>
                <w:rFonts w:eastAsia="Calibri"/>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w:t>
            </w:r>
            <w:r w:rsidRPr="00BF25DB">
              <w:rPr>
                <w:rFonts w:eastAsia="Calibri"/>
                <w:sz w:val="22"/>
                <w:szCs w:val="22"/>
              </w:rPr>
              <w:lastRenderedPageBreak/>
              <w:t>определяется в соответствии с  приложением № 2 к приказу Минстроя России от 06.04.2017 № 688/пр:</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 поз 4 – стаж работы по специальности менее 5 лет</w:t>
            </w:r>
            <w:r w:rsidR="00C46318"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C46318" w:rsidRPr="00BF25DB">
              <w:rPr>
                <w:rFonts w:eastAsia="Calibri"/>
                <w:sz w:val="22"/>
                <w:szCs w:val="22"/>
              </w:rPr>
              <w:t>штатно-списочном составе</w:t>
            </w:r>
            <w:r w:rsidR="000F7774" w:rsidRPr="00BF25DB">
              <w:rPr>
                <w:rFonts w:eastAsia="Calibri"/>
                <w:sz w:val="22"/>
                <w:szCs w:val="22"/>
              </w:rPr>
              <w:t>,</w:t>
            </w:r>
            <w:r w:rsidR="00C46318" w:rsidRPr="00BF25DB">
              <w:rPr>
                <w:rFonts w:eastAsia="Calibri"/>
                <w:sz w:val="22"/>
                <w:szCs w:val="22"/>
              </w:rPr>
              <w:t xml:space="preserve"> отсутствует в штатном расписании</w:t>
            </w:r>
            <w:r w:rsidRPr="00BF25DB">
              <w:rPr>
                <w:rFonts w:eastAsia="Calibri"/>
                <w:sz w:val="22"/>
                <w:szCs w:val="22"/>
              </w:rPr>
              <w:t>;</w:t>
            </w:r>
          </w:p>
          <w:p w:rsidR="00AB1B40" w:rsidRPr="00BF25DB" w:rsidRDefault="00AB1B40" w:rsidP="004835AC">
            <w:pPr>
              <w:autoSpaceDE w:val="0"/>
              <w:autoSpaceDN w:val="0"/>
              <w:adjustRightInd w:val="0"/>
              <w:spacing w:line="256" w:lineRule="auto"/>
              <w:jc w:val="both"/>
              <w:rPr>
                <w:rFonts w:eastAsia="Calibri"/>
                <w:sz w:val="22"/>
                <w:szCs w:val="22"/>
              </w:rPr>
            </w:pPr>
            <w:r w:rsidRPr="00BF25DB">
              <w:rPr>
                <w:rFonts w:eastAsia="Calibri"/>
                <w:sz w:val="22"/>
                <w:szCs w:val="22"/>
              </w:rPr>
              <w:t>- поз 5 – трудовая книжка представлена не в</w:t>
            </w:r>
            <w:r w:rsidR="004A5B75" w:rsidRPr="00BF25DB">
              <w:rPr>
                <w:rFonts w:eastAsia="Calibri"/>
                <w:sz w:val="22"/>
                <w:szCs w:val="22"/>
              </w:rPr>
              <w:t xml:space="preserve"> полном объеме</w:t>
            </w:r>
            <w:r w:rsidR="00AF63FE" w:rsidRPr="00BF25DB">
              <w:rPr>
                <w:rFonts w:eastAsia="Calibri"/>
                <w:sz w:val="22"/>
                <w:szCs w:val="22"/>
              </w:rPr>
              <w:t xml:space="preserve"> </w:t>
            </w:r>
            <w:r w:rsidR="004A5B75" w:rsidRPr="00BF25DB">
              <w:rPr>
                <w:rFonts w:eastAsia="Calibri"/>
                <w:sz w:val="22"/>
                <w:szCs w:val="22"/>
              </w:rPr>
              <w:t>(представлены стр. 1, 16,17)</w:t>
            </w:r>
            <w:r w:rsidR="000F7774"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0F7774" w:rsidRPr="00BF25DB">
              <w:rPr>
                <w:rFonts w:eastAsia="Calibri"/>
                <w:sz w:val="22"/>
                <w:szCs w:val="22"/>
              </w:rPr>
              <w:t>штатно-списочном составе, отсутствует в штатном расписании</w:t>
            </w:r>
            <w:r w:rsidR="004A5B75" w:rsidRPr="00BF25DB">
              <w:rPr>
                <w:rFonts w:eastAsia="Calibri"/>
                <w:sz w:val="22"/>
                <w:szCs w:val="22"/>
              </w:rPr>
              <w:t>;</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6 – у сотрудника не подтверждено высшее образование</w:t>
            </w:r>
            <w:r w:rsidR="00AC15F3"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AC15F3"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7 - трудовая книжка представлена не в полном объеме</w:t>
            </w:r>
            <w:r w:rsidR="00B07331" w:rsidRPr="00BF25DB">
              <w:rPr>
                <w:rFonts w:eastAsia="Calibri"/>
                <w:sz w:val="22"/>
                <w:szCs w:val="22"/>
              </w:rPr>
              <w:t xml:space="preserve"> </w:t>
            </w:r>
            <w:r w:rsidRPr="00BF25DB">
              <w:rPr>
                <w:rFonts w:eastAsia="Calibri"/>
                <w:sz w:val="22"/>
                <w:szCs w:val="22"/>
              </w:rPr>
              <w:t>(представлены стр. 1, 18,19,20,21);</w:t>
            </w:r>
          </w:p>
          <w:p w:rsidR="00AC15F3" w:rsidRPr="00BF25DB" w:rsidRDefault="00AC15F3" w:rsidP="00AC15F3">
            <w:pPr>
              <w:autoSpaceDE w:val="0"/>
              <w:autoSpaceDN w:val="0"/>
              <w:adjustRightInd w:val="0"/>
              <w:spacing w:line="256" w:lineRule="auto"/>
              <w:jc w:val="both"/>
              <w:rPr>
                <w:rFonts w:eastAsia="Calibri"/>
                <w:sz w:val="22"/>
                <w:szCs w:val="22"/>
              </w:rPr>
            </w:pPr>
            <w:r w:rsidRPr="00BF25DB">
              <w:rPr>
                <w:rFonts w:eastAsia="Calibri"/>
                <w:sz w:val="22"/>
                <w:szCs w:val="22"/>
              </w:rPr>
              <w:t xml:space="preserve">- поз. 8 – должность, указанная в записи трудовой книжки и </w:t>
            </w:r>
            <w:r w:rsidR="00FE6E42" w:rsidRPr="00BF25DB">
              <w:rPr>
                <w:rFonts w:eastAsia="Calibri"/>
                <w:sz w:val="22"/>
                <w:szCs w:val="22"/>
              </w:rPr>
              <w:t xml:space="preserve">в </w:t>
            </w:r>
            <w:r w:rsidRPr="00BF25DB">
              <w:rPr>
                <w:rFonts w:eastAsia="Calibri"/>
                <w:sz w:val="22"/>
                <w:szCs w:val="22"/>
              </w:rPr>
              <w:t>штатно-списочном составе, отсутствует в штатном расписании;</w:t>
            </w:r>
          </w:p>
          <w:p w:rsidR="00960049"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 поз.9 - </w:t>
            </w:r>
            <w:r w:rsidR="00960049" w:rsidRPr="00BF25DB">
              <w:rPr>
                <w:rFonts w:eastAsia="Calibri"/>
                <w:sz w:val="22"/>
                <w:szCs w:val="22"/>
              </w:rPr>
              <w:t xml:space="preserve">должность, указанная в записи трудовой книжки и </w:t>
            </w:r>
            <w:r w:rsidR="00FE6E42" w:rsidRPr="00BF25DB">
              <w:rPr>
                <w:rFonts w:eastAsia="Calibri"/>
                <w:sz w:val="22"/>
                <w:szCs w:val="22"/>
              </w:rPr>
              <w:t xml:space="preserve">в </w:t>
            </w:r>
            <w:r w:rsidR="00960049"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10 -</w:t>
            </w:r>
            <w:r w:rsidRPr="00BF25DB">
              <w:t xml:space="preserve"> </w:t>
            </w:r>
            <w:r w:rsidRPr="00BF25DB">
              <w:rPr>
                <w:rFonts w:eastAsia="Calibri"/>
                <w:sz w:val="22"/>
                <w:szCs w:val="22"/>
              </w:rPr>
              <w:t>трудовая книжка представлена не в полном объеме</w:t>
            </w:r>
            <w:r w:rsidR="00B07331" w:rsidRPr="00BF25DB">
              <w:rPr>
                <w:rFonts w:eastAsia="Calibri"/>
                <w:sz w:val="22"/>
                <w:szCs w:val="22"/>
              </w:rPr>
              <w:t xml:space="preserve"> </w:t>
            </w:r>
            <w:r w:rsidRPr="00BF25DB">
              <w:rPr>
                <w:rFonts w:eastAsia="Calibri"/>
                <w:sz w:val="22"/>
                <w:szCs w:val="22"/>
              </w:rPr>
              <w:t>(представлены стр. 1, 12,13)</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11 - у сотрудника не подтверждено высшее образование</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12 - стаж работы по специальности менее 5 лет</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13 – подтверждающие документы не представлены;</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14 - специальность по диплому не соответствует переч</w:t>
            </w:r>
            <w:r w:rsidR="00416748">
              <w:rPr>
                <w:rFonts w:eastAsia="Calibri"/>
                <w:sz w:val="22"/>
                <w:szCs w:val="22"/>
              </w:rPr>
              <w:t>ню</w:t>
            </w:r>
            <w:r w:rsidRPr="00BF25DB">
              <w:rPr>
                <w:rFonts w:eastAsia="Calibri"/>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lastRenderedPageBreak/>
              <w:t>- поз. 15 – отсутствует копия диплома, согласно записи в трудовой книжке сотрудник принят на работу в ООО «АКСЕЛЕРЕЙШН»</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16 - стаж работы по специальности менее 5 лет</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поз. 18 - специальность по диплому не соответствует переч</w:t>
            </w:r>
            <w:r w:rsidR="00416748">
              <w:rPr>
                <w:rFonts w:eastAsia="Calibri"/>
                <w:sz w:val="22"/>
                <w:szCs w:val="22"/>
              </w:rPr>
              <w:t>ню</w:t>
            </w:r>
            <w:r w:rsidRPr="00BF25DB">
              <w:rPr>
                <w:rFonts w:eastAsia="Calibri"/>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w:t>
            </w:r>
          </w:p>
          <w:p w:rsidR="004A5B75" w:rsidRPr="00BF25DB" w:rsidRDefault="004A5B75" w:rsidP="004A5B75">
            <w:pPr>
              <w:autoSpaceDE w:val="0"/>
              <w:autoSpaceDN w:val="0"/>
              <w:adjustRightInd w:val="0"/>
              <w:spacing w:line="256" w:lineRule="auto"/>
              <w:jc w:val="both"/>
              <w:rPr>
                <w:rFonts w:eastAsia="Calibri"/>
                <w:sz w:val="22"/>
                <w:szCs w:val="22"/>
              </w:rPr>
            </w:pPr>
            <w:r w:rsidRPr="00BF25DB">
              <w:rPr>
                <w:rFonts w:eastAsia="Calibri"/>
                <w:sz w:val="22"/>
                <w:szCs w:val="22"/>
              </w:rPr>
              <w:t>- поз. 19 - специальность по диплому не соответствует переч</w:t>
            </w:r>
            <w:r w:rsidR="00416748">
              <w:rPr>
                <w:rFonts w:eastAsia="Calibri"/>
                <w:sz w:val="22"/>
                <w:szCs w:val="22"/>
              </w:rPr>
              <w:t>ню</w:t>
            </w:r>
            <w:r w:rsidRPr="00BF25DB">
              <w:rPr>
                <w:rFonts w:eastAsia="Calibri"/>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p>
          <w:p w:rsidR="007F00FF" w:rsidRPr="00BF25DB" w:rsidRDefault="007F00FF" w:rsidP="004835AC">
            <w:pPr>
              <w:autoSpaceDE w:val="0"/>
              <w:autoSpaceDN w:val="0"/>
              <w:adjustRightInd w:val="0"/>
              <w:spacing w:line="256" w:lineRule="auto"/>
              <w:jc w:val="both"/>
              <w:rPr>
                <w:rFonts w:eastAsia="Calibri"/>
                <w:sz w:val="22"/>
                <w:szCs w:val="22"/>
              </w:rPr>
            </w:pPr>
            <w:r w:rsidRPr="00BF25DB">
              <w:rPr>
                <w:rFonts w:eastAsia="Calibri"/>
                <w:sz w:val="22"/>
                <w:szCs w:val="22"/>
              </w:rPr>
              <w:t>- поз. 20 - стаж работы по специальности менее 5 лет;</w:t>
            </w:r>
          </w:p>
          <w:p w:rsidR="004A5B75" w:rsidRPr="00BF25DB" w:rsidRDefault="004A5B75"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 </w:t>
            </w:r>
            <w:r w:rsidR="007F00FF" w:rsidRPr="00BF25DB">
              <w:rPr>
                <w:rFonts w:eastAsia="Calibri"/>
                <w:sz w:val="22"/>
                <w:szCs w:val="22"/>
              </w:rPr>
              <w:t>поз.</w:t>
            </w:r>
            <w:r w:rsidRPr="00BF25DB">
              <w:rPr>
                <w:rFonts w:eastAsia="Calibri"/>
                <w:sz w:val="22"/>
                <w:szCs w:val="22"/>
              </w:rPr>
              <w:t xml:space="preserve"> 21- стаж работы по специальности менее 5 лет</w:t>
            </w:r>
            <w:r w:rsidR="007F00FF" w:rsidRPr="00BF25DB">
              <w:rPr>
                <w:rFonts w:eastAsia="Calibri"/>
                <w:sz w:val="22"/>
                <w:szCs w:val="22"/>
              </w:rPr>
              <w:t xml:space="preserve">, должность, указанная в записи трудовой книжки и </w:t>
            </w:r>
            <w:r w:rsidR="00FE6E42" w:rsidRPr="00BF25DB">
              <w:rPr>
                <w:rFonts w:eastAsia="Calibri"/>
                <w:sz w:val="22"/>
                <w:szCs w:val="22"/>
              </w:rPr>
              <w:t xml:space="preserve">в </w:t>
            </w:r>
            <w:r w:rsidR="007F00FF" w:rsidRPr="00BF25DB">
              <w:rPr>
                <w:rFonts w:eastAsia="Calibri"/>
                <w:sz w:val="22"/>
                <w:szCs w:val="22"/>
              </w:rPr>
              <w:t>штатно-списочном составе, отсутствует в штатном расписании</w:t>
            </w:r>
            <w:r w:rsidRPr="00BF25DB">
              <w:rPr>
                <w:rFonts w:eastAsia="Calibri"/>
                <w:sz w:val="22"/>
                <w:szCs w:val="22"/>
              </w:rPr>
              <w:t>.</w:t>
            </w:r>
          </w:p>
          <w:p w:rsidR="002D4B4D" w:rsidRPr="00BF25DB" w:rsidRDefault="002D4B4D" w:rsidP="004835AC">
            <w:pPr>
              <w:jc w:val="both"/>
              <w:rPr>
                <w:sz w:val="22"/>
                <w:szCs w:val="22"/>
              </w:rPr>
            </w:pPr>
            <w:r w:rsidRPr="00BF25DB">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2D4B4D" w:rsidRPr="00BF25DB" w:rsidRDefault="002D4B4D" w:rsidP="004835AC">
            <w:pPr>
              <w:autoSpaceDE w:val="0"/>
              <w:autoSpaceDN w:val="0"/>
              <w:adjustRightInd w:val="0"/>
              <w:spacing w:line="256" w:lineRule="auto"/>
              <w:jc w:val="both"/>
              <w:rPr>
                <w:rFonts w:eastAsia="Calibri"/>
                <w:sz w:val="22"/>
                <w:szCs w:val="22"/>
              </w:rPr>
            </w:pPr>
          </w:p>
          <w:p w:rsidR="002D4B4D" w:rsidRPr="00BF25DB" w:rsidRDefault="002D4B4D" w:rsidP="004835AC">
            <w:pPr>
              <w:autoSpaceDE w:val="0"/>
              <w:autoSpaceDN w:val="0"/>
              <w:adjustRightInd w:val="0"/>
              <w:spacing w:line="256" w:lineRule="auto"/>
              <w:jc w:val="both"/>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2D4B4D" w:rsidRPr="002466F6" w:rsidRDefault="002D4B4D" w:rsidP="004835AC">
            <w:pPr>
              <w:autoSpaceDE w:val="0"/>
              <w:autoSpaceDN w:val="0"/>
              <w:adjustRightInd w:val="0"/>
              <w:spacing w:line="256" w:lineRule="auto"/>
              <w:jc w:val="both"/>
              <w:rPr>
                <w:rFonts w:eastAsia="Calibri"/>
                <w:sz w:val="22"/>
                <w:szCs w:val="22"/>
              </w:rPr>
            </w:pPr>
          </w:p>
          <w:p w:rsidR="002D4B4D" w:rsidRPr="002466F6" w:rsidRDefault="002D4B4D" w:rsidP="004835AC">
            <w:pPr>
              <w:autoSpaceDE w:val="0"/>
              <w:autoSpaceDN w:val="0"/>
              <w:adjustRightInd w:val="0"/>
              <w:spacing w:line="256" w:lineRule="auto"/>
              <w:jc w:val="both"/>
              <w:rPr>
                <w:rFonts w:eastAsia="Calibri"/>
                <w:sz w:val="22"/>
                <w:szCs w:val="22"/>
              </w:rPr>
            </w:pPr>
            <w:r w:rsidRPr="002466F6">
              <w:rPr>
                <w:rFonts w:eastAsia="Calibri"/>
                <w:sz w:val="22"/>
                <w:szCs w:val="22"/>
              </w:rPr>
              <w:t xml:space="preserve">подпункт а) пункта 53 Положения 615-  несоответствие участника требованиям, установленным пунктом 23  Положения 615 </w:t>
            </w:r>
          </w:p>
          <w:p w:rsidR="002D4B4D" w:rsidRPr="002466F6" w:rsidRDefault="002D4B4D" w:rsidP="004835AC">
            <w:pPr>
              <w:autoSpaceDE w:val="0"/>
              <w:autoSpaceDN w:val="0"/>
              <w:adjustRightInd w:val="0"/>
              <w:spacing w:line="256" w:lineRule="auto"/>
              <w:jc w:val="both"/>
              <w:rPr>
                <w:rFonts w:eastAsia="Calibri"/>
                <w:sz w:val="22"/>
                <w:szCs w:val="22"/>
              </w:rPr>
            </w:pPr>
          </w:p>
          <w:p w:rsidR="002D4B4D" w:rsidRPr="002466F6" w:rsidRDefault="002D4B4D" w:rsidP="004835AC">
            <w:pPr>
              <w:autoSpaceDE w:val="0"/>
              <w:autoSpaceDN w:val="0"/>
              <w:adjustRightInd w:val="0"/>
              <w:spacing w:line="256" w:lineRule="auto"/>
              <w:jc w:val="both"/>
              <w:rPr>
                <w:rFonts w:eastAsia="Calibri"/>
                <w:sz w:val="22"/>
                <w:szCs w:val="22"/>
              </w:rPr>
            </w:pPr>
            <w:r w:rsidRPr="002466F6">
              <w:rPr>
                <w:rFonts w:eastAsia="Calibri"/>
                <w:sz w:val="22"/>
                <w:szCs w:val="22"/>
              </w:rPr>
              <w:t>подпункт б) пункта 53 Положения 615 - непредставление документов, установленных пунктом 38 Положения 615</w:t>
            </w:r>
          </w:p>
          <w:p w:rsidR="002D4B4D" w:rsidRPr="002466F6" w:rsidRDefault="002D4B4D" w:rsidP="004835AC">
            <w:pPr>
              <w:autoSpaceDE w:val="0"/>
              <w:autoSpaceDN w:val="0"/>
              <w:adjustRightInd w:val="0"/>
              <w:spacing w:line="256" w:lineRule="auto"/>
              <w:jc w:val="both"/>
              <w:rPr>
                <w:rFonts w:eastAsia="Calibri"/>
                <w:sz w:val="22"/>
                <w:szCs w:val="22"/>
              </w:rPr>
            </w:pPr>
          </w:p>
        </w:tc>
      </w:tr>
      <w:tr w:rsidR="00143C69" w:rsidRPr="002466F6" w:rsidTr="004835AC">
        <w:trPr>
          <w:trHeight w:val="240"/>
        </w:trPr>
        <w:tc>
          <w:tcPr>
            <w:tcW w:w="3406" w:type="dxa"/>
            <w:tcBorders>
              <w:top w:val="single" w:sz="4" w:space="0" w:color="auto"/>
              <w:left w:val="single" w:sz="4" w:space="0" w:color="auto"/>
              <w:bottom w:val="single" w:sz="4" w:space="0" w:color="auto"/>
              <w:right w:val="single" w:sz="4" w:space="0" w:color="auto"/>
            </w:tcBorders>
          </w:tcPr>
          <w:p w:rsidR="00143C69" w:rsidRPr="00143C69" w:rsidRDefault="00143C69" w:rsidP="00143C69">
            <w:pPr>
              <w:autoSpaceDE w:val="0"/>
              <w:autoSpaceDN w:val="0"/>
              <w:adjustRightInd w:val="0"/>
              <w:jc w:val="both"/>
              <w:rPr>
                <w:rFonts w:eastAsia="Calibri"/>
                <w:sz w:val="22"/>
                <w:szCs w:val="22"/>
              </w:rPr>
            </w:pPr>
            <w:r w:rsidRPr="00143C69">
              <w:rPr>
                <w:rFonts w:eastAsia="Calibri"/>
                <w:sz w:val="22"/>
                <w:szCs w:val="22"/>
              </w:rP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143C69" w:rsidRPr="00143C69" w:rsidRDefault="00143C69" w:rsidP="00143C69">
            <w:pPr>
              <w:autoSpaceDE w:val="0"/>
              <w:autoSpaceDN w:val="0"/>
              <w:adjustRightInd w:val="0"/>
              <w:jc w:val="both"/>
              <w:rPr>
                <w:rFonts w:eastAsia="Calibri"/>
                <w:sz w:val="22"/>
                <w:szCs w:val="22"/>
              </w:rPr>
            </w:pPr>
            <w:r w:rsidRPr="00143C69">
              <w:rPr>
                <w:rFonts w:eastAsia="Calibri"/>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143C69" w:rsidRPr="002466F6" w:rsidRDefault="00143C69" w:rsidP="00143C69">
            <w:pPr>
              <w:autoSpaceDE w:val="0"/>
              <w:autoSpaceDN w:val="0"/>
              <w:adjustRightInd w:val="0"/>
              <w:jc w:val="both"/>
              <w:rPr>
                <w:rFonts w:eastAsia="Calibri"/>
                <w:sz w:val="22"/>
                <w:szCs w:val="22"/>
              </w:rPr>
            </w:pPr>
            <w:r w:rsidRPr="00143C69">
              <w:rPr>
                <w:rFonts w:eastAsia="Calibri"/>
                <w:sz w:val="22"/>
                <w:szCs w:val="22"/>
              </w:rPr>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w:t>
            </w:r>
            <w:r w:rsidRPr="00143C69">
              <w:rPr>
                <w:rFonts w:eastAsia="Calibri"/>
                <w:sz w:val="22"/>
                <w:szCs w:val="22"/>
              </w:rPr>
              <w:lastRenderedPageBreak/>
              <w:t>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681" w:type="dxa"/>
            <w:tcBorders>
              <w:top w:val="single" w:sz="4" w:space="0" w:color="auto"/>
              <w:left w:val="single" w:sz="4" w:space="0" w:color="auto"/>
              <w:bottom w:val="single" w:sz="4" w:space="0" w:color="auto"/>
              <w:right w:val="single" w:sz="4" w:space="0" w:color="auto"/>
            </w:tcBorders>
          </w:tcPr>
          <w:p w:rsidR="00143C69" w:rsidRPr="00BF25DB" w:rsidRDefault="00143C69" w:rsidP="004835AC">
            <w:pPr>
              <w:autoSpaceDE w:val="0"/>
              <w:autoSpaceDN w:val="0"/>
              <w:adjustRightInd w:val="0"/>
              <w:spacing w:line="256" w:lineRule="auto"/>
              <w:jc w:val="both"/>
              <w:rPr>
                <w:rFonts w:eastAsia="Calibri"/>
                <w:sz w:val="22"/>
                <w:szCs w:val="22"/>
              </w:rPr>
            </w:pPr>
            <w:r w:rsidRPr="00BF25DB">
              <w:rPr>
                <w:rFonts w:eastAsia="Calibri"/>
                <w:sz w:val="22"/>
                <w:szCs w:val="22"/>
              </w:rPr>
              <w:lastRenderedPageBreak/>
              <w:t>В составе заявки</w:t>
            </w:r>
            <w:r w:rsidR="004835AC" w:rsidRPr="00BF25DB">
              <w:rPr>
                <w:rFonts w:eastAsia="Calibri"/>
                <w:sz w:val="22"/>
                <w:szCs w:val="22"/>
              </w:rPr>
              <w:t xml:space="preserve"> </w:t>
            </w:r>
            <w:r w:rsidRPr="00BF25DB">
              <w:rPr>
                <w:rFonts w:eastAsia="Calibri"/>
                <w:sz w:val="22"/>
                <w:szCs w:val="22"/>
              </w:rPr>
              <w:t xml:space="preserve"> </w:t>
            </w:r>
            <w:r w:rsidR="004835AC" w:rsidRPr="00BF25DB">
              <w:rPr>
                <w:rFonts w:eastAsia="Calibri"/>
                <w:sz w:val="22"/>
                <w:szCs w:val="22"/>
              </w:rPr>
              <w:t xml:space="preserve">ООО «АКСЕЛЕРЕЙШН ИНЖИНИРИНГ» </w:t>
            </w:r>
            <w:r w:rsidR="00C936D9" w:rsidRPr="00BF25DB">
              <w:rPr>
                <w:rFonts w:eastAsia="Calibri"/>
                <w:sz w:val="22"/>
                <w:szCs w:val="22"/>
              </w:rPr>
              <w:t>представлено 13</w:t>
            </w:r>
            <w:r w:rsidRPr="00BF25DB">
              <w:rPr>
                <w:rFonts w:eastAsia="Calibri"/>
                <w:sz w:val="22"/>
                <w:szCs w:val="22"/>
              </w:rPr>
              <w:t xml:space="preserve"> договоров</w:t>
            </w:r>
            <w:r w:rsidR="004835AC" w:rsidRPr="00BF25DB">
              <w:rPr>
                <w:rFonts w:eastAsia="Calibri"/>
                <w:sz w:val="22"/>
                <w:szCs w:val="22"/>
              </w:rPr>
              <w:t>.</w:t>
            </w:r>
          </w:p>
          <w:p w:rsidR="004835AC" w:rsidRPr="00BF25DB" w:rsidRDefault="004835AC" w:rsidP="004835AC">
            <w:pPr>
              <w:autoSpaceDE w:val="0"/>
              <w:autoSpaceDN w:val="0"/>
              <w:adjustRightInd w:val="0"/>
              <w:spacing w:line="256" w:lineRule="auto"/>
              <w:jc w:val="both"/>
              <w:rPr>
                <w:rFonts w:eastAsia="Calibri"/>
                <w:sz w:val="22"/>
                <w:szCs w:val="22"/>
              </w:rPr>
            </w:pPr>
          </w:p>
          <w:p w:rsidR="0031070D" w:rsidRPr="00BF25DB" w:rsidRDefault="0031070D" w:rsidP="004835AC">
            <w:pPr>
              <w:autoSpaceDE w:val="0"/>
              <w:autoSpaceDN w:val="0"/>
              <w:adjustRightInd w:val="0"/>
              <w:spacing w:line="256" w:lineRule="auto"/>
              <w:jc w:val="both"/>
              <w:rPr>
                <w:rFonts w:eastAsia="Calibri"/>
                <w:sz w:val="22"/>
                <w:szCs w:val="22"/>
              </w:rPr>
            </w:pPr>
            <w:r>
              <w:rPr>
                <w:rFonts w:eastAsia="Calibri"/>
                <w:sz w:val="22"/>
                <w:szCs w:val="22"/>
              </w:rPr>
              <w:t>Два договор</w:t>
            </w:r>
            <w:r w:rsidR="0096006B">
              <w:rPr>
                <w:rFonts w:eastAsia="Calibri"/>
                <w:sz w:val="22"/>
                <w:szCs w:val="22"/>
              </w:rPr>
              <w:t>а</w:t>
            </w:r>
            <w:r>
              <w:rPr>
                <w:rFonts w:eastAsia="Calibri"/>
                <w:sz w:val="22"/>
                <w:szCs w:val="22"/>
              </w:rPr>
              <w:t xml:space="preserve"> представлены не в полно</w:t>
            </w:r>
            <w:r w:rsidR="005915BE">
              <w:rPr>
                <w:rFonts w:eastAsia="Calibri"/>
                <w:sz w:val="22"/>
                <w:szCs w:val="22"/>
              </w:rPr>
              <w:t>м</w:t>
            </w:r>
            <w:r>
              <w:rPr>
                <w:rFonts w:eastAsia="Calibri"/>
                <w:sz w:val="22"/>
                <w:szCs w:val="22"/>
              </w:rPr>
              <w:t xml:space="preserve"> объеме:</w:t>
            </w:r>
          </w:p>
          <w:p w:rsidR="001023DD" w:rsidRPr="00BF25DB" w:rsidRDefault="0031070D" w:rsidP="004835AC">
            <w:pPr>
              <w:autoSpaceDE w:val="0"/>
              <w:autoSpaceDN w:val="0"/>
              <w:adjustRightInd w:val="0"/>
              <w:spacing w:line="256" w:lineRule="auto"/>
              <w:jc w:val="both"/>
              <w:rPr>
                <w:rFonts w:eastAsia="Calibri"/>
                <w:sz w:val="22"/>
                <w:szCs w:val="22"/>
              </w:rPr>
            </w:pPr>
            <w:r>
              <w:rPr>
                <w:rFonts w:eastAsia="Calibri"/>
                <w:sz w:val="22"/>
                <w:szCs w:val="22"/>
              </w:rPr>
              <w:t>- п</w:t>
            </w:r>
            <w:r w:rsidR="001023DD" w:rsidRPr="00BF25DB">
              <w:rPr>
                <w:rFonts w:eastAsia="Calibri"/>
                <w:sz w:val="22"/>
                <w:szCs w:val="22"/>
              </w:rPr>
              <w:t>о договору № 045/02-17 отсутствуют приложения 5 и 6.</w:t>
            </w:r>
          </w:p>
          <w:p w:rsidR="001023DD" w:rsidRPr="00BF25DB" w:rsidRDefault="0031070D" w:rsidP="004835AC">
            <w:pPr>
              <w:autoSpaceDE w:val="0"/>
              <w:autoSpaceDN w:val="0"/>
              <w:adjustRightInd w:val="0"/>
              <w:spacing w:line="256" w:lineRule="auto"/>
              <w:jc w:val="both"/>
              <w:rPr>
                <w:rFonts w:eastAsia="Calibri"/>
                <w:sz w:val="22"/>
                <w:szCs w:val="22"/>
              </w:rPr>
            </w:pPr>
            <w:r>
              <w:rPr>
                <w:rFonts w:eastAsia="Calibri"/>
                <w:sz w:val="22"/>
                <w:szCs w:val="22"/>
              </w:rPr>
              <w:t>- п</w:t>
            </w:r>
            <w:r w:rsidR="001023DD" w:rsidRPr="00BF25DB">
              <w:rPr>
                <w:rFonts w:eastAsia="Calibri"/>
                <w:sz w:val="22"/>
                <w:szCs w:val="22"/>
              </w:rPr>
              <w:t>о договору № 1Е05082_18Е</w:t>
            </w:r>
            <w:r w:rsidR="001023DD" w:rsidRPr="00BF25DB">
              <w:rPr>
                <w:rFonts w:eastAsia="Calibri"/>
                <w:sz w:val="22"/>
                <w:szCs w:val="22"/>
                <w:lang w:val="en-US"/>
              </w:rPr>
              <w:t>ST</w:t>
            </w:r>
            <w:r w:rsidR="001023DD" w:rsidRPr="00BF25DB">
              <w:rPr>
                <w:rFonts w:eastAsia="Calibri"/>
                <w:sz w:val="22"/>
                <w:szCs w:val="22"/>
              </w:rPr>
              <w:t xml:space="preserve"> отсутствуют приложения 1-10.</w:t>
            </w:r>
          </w:p>
          <w:p w:rsidR="00DC10C6" w:rsidRPr="00BF25DB" w:rsidRDefault="00DC10C6" w:rsidP="004835AC">
            <w:pPr>
              <w:autoSpaceDE w:val="0"/>
              <w:autoSpaceDN w:val="0"/>
              <w:adjustRightInd w:val="0"/>
              <w:spacing w:line="256" w:lineRule="auto"/>
              <w:jc w:val="both"/>
              <w:rPr>
                <w:rFonts w:eastAsia="Calibri"/>
                <w:sz w:val="22"/>
                <w:szCs w:val="22"/>
              </w:rPr>
            </w:pPr>
          </w:p>
          <w:p w:rsidR="004835AC" w:rsidRPr="00BF25DB" w:rsidRDefault="00165BFF" w:rsidP="004835AC">
            <w:pPr>
              <w:autoSpaceDE w:val="0"/>
              <w:autoSpaceDN w:val="0"/>
              <w:adjustRightInd w:val="0"/>
              <w:spacing w:line="256" w:lineRule="auto"/>
              <w:jc w:val="both"/>
              <w:rPr>
                <w:rFonts w:eastAsia="Calibri"/>
                <w:sz w:val="22"/>
                <w:szCs w:val="22"/>
              </w:rPr>
            </w:pPr>
            <w:r w:rsidRPr="00BF25DB">
              <w:rPr>
                <w:rFonts w:eastAsia="Calibri"/>
                <w:sz w:val="22"/>
                <w:szCs w:val="22"/>
              </w:rPr>
              <w:t>Кроме того, все представленные договора заключены на осуществление функции технического заказчика.</w:t>
            </w:r>
          </w:p>
          <w:p w:rsidR="00165BFF" w:rsidRPr="00DC10C6" w:rsidRDefault="00165BFF" w:rsidP="00C154A2">
            <w:pPr>
              <w:autoSpaceDE w:val="0"/>
              <w:autoSpaceDN w:val="0"/>
              <w:adjustRightInd w:val="0"/>
              <w:spacing w:line="256" w:lineRule="auto"/>
              <w:jc w:val="both"/>
              <w:rPr>
                <w:rFonts w:eastAsia="Calibri"/>
                <w:strike/>
                <w:sz w:val="22"/>
                <w:szCs w:val="22"/>
              </w:rPr>
            </w:pPr>
            <w:r w:rsidRPr="00BF25DB">
              <w:rPr>
                <w:rFonts w:eastAsia="Calibri"/>
                <w:sz w:val="22"/>
                <w:szCs w:val="22"/>
              </w:rPr>
              <w:t xml:space="preserve">Исходя из части 22 статьи 1 и части 2 статьи 53 ГК РФ проведение строительного контроля возможно отнести к функциям технического заказчика. </w:t>
            </w:r>
          </w:p>
          <w:p w:rsidR="00165BFF" w:rsidRPr="00BF25DB" w:rsidRDefault="00165BFF" w:rsidP="00165BFF">
            <w:pPr>
              <w:autoSpaceDE w:val="0"/>
              <w:autoSpaceDN w:val="0"/>
              <w:adjustRightInd w:val="0"/>
              <w:spacing w:line="256" w:lineRule="auto"/>
              <w:jc w:val="both"/>
              <w:rPr>
                <w:rFonts w:eastAsia="Calibri"/>
                <w:sz w:val="22"/>
                <w:szCs w:val="22"/>
              </w:rPr>
            </w:pPr>
            <w:r w:rsidRPr="00BF25DB">
              <w:rPr>
                <w:rFonts w:eastAsia="Calibri"/>
                <w:sz w:val="22"/>
                <w:szCs w:val="22"/>
              </w:rPr>
              <w:t>Договор</w:t>
            </w:r>
            <w:r w:rsidR="00C10E5B">
              <w:rPr>
                <w:rFonts w:eastAsia="Calibri"/>
                <w:sz w:val="22"/>
                <w:szCs w:val="22"/>
              </w:rPr>
              <w:t>ы</w:t>
            </w:r>
            <w:r w:rsidRPr="00BF25DB">
              <w:rPr>
                <w:rFonts w:eastAsia="Calibri"/>
                <w:sz w:val="22"/>
                <w:szCs w:val="22"/>
              </w:rPr>
              <w:t xml:space="preserve"> от 11.10.2016 № 239-КР/16, от 07.10.2016 № 240-КР/16 не могут быть учтены в качестве подтверждения опыта работ по предмету предварительного отбора, поскольку предметом договоров является выполнение функций технического заказчика при разработке проектной документации, осуществление строительного контроля </w:t>
            </w:r>
            <w:r w:rsidR="00C10E5B">
              <w:rPr>
                <w:rFonts w:eastAsia="Calibri"/>
                <w:sz w:val="22"/>
                <w:szCs w:val="22"/>
              </w:rPr>
              <w:t xml:space="preserve">по которым </w:t>
            </w:r>
            <w:r w:rsidRPr="00BF25DB">
              <w:rPr>
                <w:rFonts w:eastAsia="Calibri"/>
                <w:sz w:val="22"/>
                <w:szCs w:val="22"/>
              </w:rPr>
              <w:t>не предусмотрено.</w:t>
            </w:r>
          </w:p>
          <w:p w:rsidR="00165BFF" w:rsidRPr="009265A1" w:rsidRDefault="00165BFF" w:rsidP="00165BFF">
            <w:pPr>
              <w:autoSpaceDE w:val="0"/>
              <w:autoSpaceDN w:val="0"/>
              <w:adjustRightInd w:val="0"/>
              <w:spacing w:line="256" w:lineRule="auto"/>
              <w:jc w:val="both"/>
              <w:rPr>
                <w:rFonts w:eastAsia="Calibri"/>
                <w:sz w:val="22"/>
                <w:szCs w:val="22"/>
              </w:rPr>
            </w:pPr>
            <w:r w:rsidRPr="00BF25DB">
              <w:rPr>
                <w:rFonts w:eastAsia="Calibri"/>
                <w:sz w:val="22"/>
                <w:szCs w:val="22"/>
              </w:rPr>
              <w:t>Договор</w:t>
            </w:r>
            <w:r w:rsidR="00C10E5B">
              <w:rPr>
                <w:rFonts w:eastAsia="Calibri"/>
                <w:sz w:val="22"/>
                <w:szCs w:val="22"/>
              </w:rPr>
              <w:t>ы</w:t>
            </w:r>
            <w:r w:rsidRPr="00BF25DB">
              <w:rPr>
                <w:rFonts w:eastAsia="Calibri"/>
                <w:sz w:val="22"/>
                <w:szCs w:val="22"/>
              </w:rPr>
              <w:t xml:space="preserve"> от 14.02.2017 № 13-КР/17, от 14.02.2017 № 10-КР/17, от 15.02.2017               № 5-КР/17, от15.02.2017 № 8-КР/17 не могут быть учтены в качестве подтверждения опыта работ по предмету предварительного отбора</w:t>
            </w:r>
            <w:r w:rsidR="00DC10C6">
              <w:rPr>
                <w:rFonts w:eastAsia="Calibri"/>
                <w:sz w:val="22"/>
                <w:szCs w:val="22"/>
              </w:rPr>
              <w:t xml:space="preserve"> </w:t>
            </w:r>
            <w:r w:rsidR="00DC10C6" w:rsidRPr="00194CF4">
              <w:rPr>
                <w:rFonts w:eastAsia="Calibri"/>
                <w:sz w:val="22"/>
                <w:szCs w:val="22"/>
              </w:rPr>
              <w:t>в</w:t>
            </w:r>
            <w:r w:rsidRPr="00194CF4">
              <w:rPr>
                <w:rFonts w:eastAsia="Calibri"/>
                <w:sz w:val="22"/>
                <w:szCs w:val="22"/>
              </w:rPr>
              <w:t xml:space="preserve"> связи с</w:t>
            </w:r>
            <w:r w:rsidRPr="00BF25DB">
              <w:rPr>
                <w:rFonts w:eastAsia="Calibri"/>
                <w:sz w:val="22"/>
                <w:szCs w:val="22"/>
              </w:rPr>
              <w:t xml:space="preserve"> тем, что работы по созданию информационно-телекоммуникационной инфраструктуры не относятся к работам по капитальному ремонту общего имущества в многоквартирных домах, осуществление строительного контроля таких работ не является аналогичным предмету </w:t>
            </w:r>
            <w:r w:rsidRPr="009265A1">
              <w:rPr>
                <w:rFonts w:eastAsia="Calibri"/>
                <w:sz w:val="22"/>
                <w:szCs w:val="22"/>
              </w:rPr>
              <w:t>предварительного отбора.</w:t>
            </w:r>
          </w:p>
          <w:p w:rsidR="004507ED" w:rsidRPr="009265A1" w:rsidRDefault="004507ED" w:rsidP="004507ED">
            <w:pPr>
              <w:autoSpaceDE w:val="0"/>
              <w:autoSpaceDN w:val="0"/>
              <w:adjustRightInd w:val="0"/>
              <w:spacing w:line="256" w:lineRule="auto"/>
              <w:jc w:val="both"/>
              <w:rPr>
                <w:rFonts w:eastAsia="Calibri"/>
                <w:sz w:val="22"/>
                <w:szCs w:val="22"/>
              </w:rPr>
            </w:pPr>
            <w:r w:rsidRPr="009265A1">
              <w:rPr>
                <w:rFonts w:eastAsia="Calibri"/>
                <w:sz w:val="22"/>
                <w:szCs w:val="22"/>
              </w:rPr>
              <w:t>Следующие договоры не могут быть учтены в качестве подтверждения опыта работ по предмету предварительного отбору, поскольку из представленных документов не представляется возможным оценить являются ли работы, на которые осуществлялся строительный контроль, работами по строительству, реконструкции, капитальному ремонту зданий, являющихся объектами капитального строительства, а именно:</w:t>
            </w:r>
          </w:p>
          <w:p w:rsidR="004507ED" w:rsidRPr="009265A1" w:rsidRDefault="004507ED" w:rsidP="004507ED">
            <w:pPr>
              <w:autoSpaceDE w:val="0"/>
              <w:autoSpaceDN w:val="0"/>
              <w:adjustRightInd w:val="0"/>
              <w:spacing w:line="256" w:lineRule="auto"/>
              <w:jc w:val="both"/>
              <w:rPr>
                <w:rFonts w:eastAsia="Calibri"/>
                <w:sz w:val="22"/>
                <w:szCs w:val="22"/>
              </w:rPr>
            </w:pPr>
            <w:r w:rsidRPr="009265A1">
              <w:rPr>
                <w:rFonts w:eastAsia="Calibri"/>
                <w:sz w:val="22"/>
                <w:szCs w:val="22"/>
              </w:rPr>
              <w:t>в договоре от 15.06.2018 № 1E05082_18EST отсутствуют приложения к договору;</w:t>
            </w:r>
          </w:p>
          <w:p w:rsidR="00165BFF" w:rsidRPr="009265A1" w:rsidRDefault="004507ED" w:rsidP="004507ED">
            <w:pPr>
              <w:autoSpaceDE w:val="0"/>
              <w:autoSpaceDN w:val="0"/>
              <w:adjustRightInd w:val="0"/>
              <w:spacing w:line="256" w:lineRule="auto"/>
              <w:jc w:val="both"/>
              <w:rPr>
                <w:rFonts w:eastAsia="Calibri"/>
                <w:sz w:val="22"/>
                <w:szCs w:val="22"/>
              </w:rPr>
            </w:pPr>
            <w:r w:rsidRPr="009265A1">
              <w:rPr>
                <w:rFonts w:eastAsia="Calibri"/>
                <w:sz w:val="22"/>
                <w:szCs w:val="22"/>
              </w:rPr>
              <w:t xml:space="preserve">в договорах от 01.06.2016 № 169-ДРиР/16, 15.03.2017 № 045/02-17, от 15.02.2017               </w:t>
            </w:r>
            <w:r w:rsidRPr="009265A1">
              <w:rPr>
                <w:rFonts w:eastAsia="Calibri"/>
                <w:sz w:val="22"/>
                <w:szCs w:val="22"/>
              </w:rPr>
              <w:lastRenderedPageBreak/>
              <w:t>№ 14-КР/17,от 16.02.2017 № 7-КР/17 в приложении № 2 к договорам (техническое задание) отсутствует перечень работ, выполняемых на объектах.</w:t>
            </w:r>
          </w:p>
          <w:p w:rsidR="00301146" w:rsidRPr="009265A1" w:rsidRDefault="00301146" w:rsidP="004507ED">
            <w:pPr>
              <w:autoSpaceDE w:val="0"/>
              <w:autoSpaceDN w:val="0"/>
              <w:adjustRightInd w:val="0"/>
              <w:spacing w:line="256" w:lineRule="auto"/>
              <w:jc w:val="both"/>
              <w:rPr>
                <w:rFonts w:eastAsia="Calibri"/>
                <w:sz w:val="22"/>
                <w:szCs w:val="22"/>
              </w:rPr>
            </w:pPr>
          </w:p>
          <w:p w:rsidR="00760B09" w:rsidRDefault="00301146" w:rsidP="004507ED">
            <w:pPr>
              <w:autoSpaceDE w:val="0"/>
              <w:autoSpaceDN w:val="0"/>
              <w:adjustRightInd w:val="0"/>
              <w:spacing w:line="256" w:lineRule="auto"/>
              <w:jc w:val="both"/>
              <w:rPr>
                <w:rFonts w:eastAsia="Calibri"/>
                <w:sz w:val="22"/>
                <w:szCs w:val="22"/>
              </w:rPr>
            </w:pPr>
            <w:r w:rsidRPr="009265A1">
              <w:rPr>
                <w:rFonts w:eastAsia="Calibri"/>
                <w:sz w:val="22"/>
                <w:szCs w:val="22"/>
              </w:rPr>
              <w:t>По всем договорам не представлены копии актов приемки оказанных услуг и (или) выполненных работ или</w:t>
            </w:r>
            <w:r w:rsidRPr="00301146">
              <w:rPr>
                <w:rFonts w:eastAsia="Calibri"/>
                <w:sz w:val="22"/>
                <w:szCs w:val="22"/>
              </w:rPr>
              <w:t xml:space="preserve"> иные документы по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01146" w:rsidRPr="00BF25DB" w:rsidRDefault="00301146" w:rsidP="004507ED">
            <w:pPr>
              <w:autoSpaceDE w:val="0"/>
              <w:autoSpaceDN w:val="0"/>
              <w:adjustRightInd w:val="0"/>
              <w:spacing w:line="256" w:lineRule="auto"/>
              <w:jc w:val="both"/>
              <w:rPr>
                <w:rFonts w:eastAsia="Calibri"/>
                <w:sz w:val="22"/>
                <w:szCs w:val="22"/>
              </w:rPr>
            </w:pPr>
          </w:p>
          <w:p w:rsidR="004835AC" w:rsidRPr="00BF25DB" w:rsidRDefault="004835AC" w:rsidP="004835AC">
            <w:pPr>
              <w:autoSpaceDE w:val="0"/>
              <w:autoSpaceDN w:val="0"/>
              <w:adjustRightInd w:val="0"/>
              <w:spacing w:line="256" w:lineRule="auto"/>
              <w:jc w:val="both"/>
              <w:rPr>
                <w:rFonts w:eastAsia="Calibri"/>
                <w:sz w:val="22"/>
                <w:szCs w:val="22"/>
              </w:rPr>
            </w:pPr>
            <w:r w:rsidRPr="00BF25DB">
              <w:rPr>
                <w:rFonts w:eastAsia="Calibri"/>
                <w:sz w:val="22"/>
                <w:szCs w:val="22"/>
              </w:rPr>
              <w:t>Из  представленных договоров ни один не соответствует требованиям документации.</w:t>
            </w:r>
          </w:p>
          <w:p w:rsidR="004835AC" w:rsidRPr="00BF25DB" w:rsidRDefault="004835AC" w:rsidP="004835AC">
            <w:pPr>
              <w:autoSpaceDE w:val="0"/>
              <w:autoSpaceDN w:val="0"/>
              <w:adjustRightInd w:val="0"/>
              <w:spacing w:line="256" w:lineRule="auto"/>
              <w:jc w:val="both"/>
              <w:rPr>
                <w:rFonts w:eastAsia="Calibri"/>
                <w:sz w:val="22"/>
                <w:szCs w:val="22"/>
              </w:rPr>
            </w:pPr>
          </w:p>
          <w:p w:rsidR="004835AC" w:rsidRPr="00BF25DB" w:rsidRDefault="004835AC" w:rsidP="004835AC">
            <w:pPr>
              <w:autoSpaceDE w:val="0"/>
              <w:autoSpaceDN w:val="0"/>
              <w:adjustRightInd w:val="0"/>
              <w:spacing w:line="256" w:lineRule="auto"/>
              <w:jc w:val="both"/>
              <w:rPr>
                <w:rFonts w:eastAsia="Calibri"/>
                <w:sz w:val="22"/>
                <w:szCs w:val="22"/>
              </w:rPr>
            </w:pPr>
            <w:r w:rsidRPr="00BF25DB">
              <w:rPr>
                <w:rFonts w:eastAsia="Calibri"/>
                <w:sz w:val="22"/>
                <w:szCs w:val="22"/>
              </w:rPr>
              <w:t xml:space="preserve">     Таким образом, участник не соответствует требованиям документации предварительного отбора.</w:t>
            </w:r>
          </w:p>
        </w:tc>
        <w:tc>
          <w:tcPr>
            <w:tcW w:w="1843" w:type="dxa"/>
            <w:tcBorders>
              <w:top w:val="single" w:sz="4" w:space="0" w:color="auto"/>
              <w:left w:val="single" w:sz="4" w:space="0" w:color="auto"/>
              <w:bottom w:val="single" w:sz="4" w:space="0" w:color="auto"/>
              <w:right w:val="single" w:sz="4" w:space="0" w:color="auto"/>
            </w:tcBorders>
          </w:tcPr>
          <w:p w:rsidR="00143C69" w:rsidRPr="00143C69" w:rsidRDefault="00143C69" w:rsidP="00143C69">
            <w:pPr>
              <w:autoSpaceDE w:val="0"/>
              <w:autoSpaceDN w:val="0"/>
              <w:adjustRightInd w:val="0"/>
              <w:spacing w:line="256" w:lineRule="auto"/>
              <w:jc w:val="both"/>
              <w:rPr>
                <w:rFonts w:eastAsia="Calibri"/>
                <w:sz w:val="22"/>
                <w:szCs w:val="22"/>
              </w:rPr>
            </w:pPr>
            <w:r w:rsidRPr="00143C69">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143C69" w:rsidRPr="00143C69" w:rsidRDefault="00143C69" w:rsidP="00143C69">
            <w:pPr>
              <w:autoSpaceDE w:val="0"/>
              <w:autoSpaceDN w:val="0"/>
              <w:adjustRightInd w:val="0"/>
              <w:spacing w:line="256" w:lineRule="auto"/>
              <w:jc w:val="both"/>
              <w:rPr>
                <w:rFonts w:eastAsia="Calibri"/>
                <w:sz w:val="22"/>
                <w:szCs w:val="22"/>
              </w:rPr>
            </w:pPr>
          </w:p>
          <w:p w:rsidR="00143C69" w:rsidRPr="002466F6" w:rsidRDefault="00143C69" w:rsidP="00143C69">
            <w:pPr>
              <w:autoSpaceDE w:val="0"/>
              <w:autoSpaceDN w:val="0"/>
              <w:adjustRightInd w:val="0"/>
              <w:spacing w:line="256" w:lineRule="auto"/>
              <w:jc w:val="both"/>
              <w:rPr>
                <w:rFonts w:eastAsia="Calibri"/>
                <w:sz w:val="22"/>
                <w:szCs w:val="22"/>
              </w:rPr>
            </w:pPr>
            <w:r w:rsidRPr="00143C69">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2D4B4D" w:rsidRPr="002466F6" w:rsidRDefault="002D4B4D" w:rsidP="002D4B4D">
      <w:pPr>
        <w:rPr>
          <w:sz w:val="22"/>
          <w:szCs w:val="22"/>
        </w:rPr>
      </w:pPr>
    </w:p>
    <w:p w:rsidR="002D4B4D" w:rsidRPr="002466F6" w:rsidRDefault="002D4B4D" w:rsidP="002D4B4D">
      <w:pPr>
        <w:rPr>
          <w:sz w:val="22"/>
          <w:szCs w:val="22"/>
        </w:rPr>
      </w:pPr>
      <w:r w:rsidRPr="002466F6">
        <w:rPr>
          <w:sz w:val="22"/>
          <w:szCs w:val="22"/>
        </w:rPr>
        <w:t>Голосование: «ЗА» - единогласно</w:t>
      </w:r>
    </w:p>
    <w:p w:rsidR="009D30BC" w:rsidRPr="001D7B02" w:rsidRDefault="009D30BC" w:rsidP="0032248D">
      <w:pPr>
        <w:jc w:val="both"/>
        <w:rPr>
          <w:sz w:val="22"/>
          <w:szCs w:val="22"/>
        </w:rPr>
      </w:pPr>
    </w:p>
    <w:p w:rsidR="00B27114" w:rsidRPr="001D7B02"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1D7B0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1D7B02">
        <w:rPr>
          <w:rFonts w:ascii="Times New Roman" w:hAnsi="Times New Roman" w:cs="Times New Roman"/>
          <w:b/>
          <w:sz w:val="22"/>
          <w:szCs w:val="22"/>
        </w:rPr>
        <w:t>в реестр квалифицированных подрядных организаций</w:t>
      </w:r>
      <w:r w:rsidRPr="001D7B02">
        <w:rPr>
          <w:rFonts w:ascii="Times New Roman" w:hAnsi="Times New Roman" w:cs="Times New Roman"/>
          <w:b/>
          <w:sz w:val="22"/>
          <w:szCs w:val="22"/>
        </w:rPr>
        <w:t>.</w:t>
      </w:r>
    </w:p>
    <w:p w:rsidR="00B27114" w:rsidRPr="001D7B02" w:rsidRDefault="00B27114" w:rsidP="0032248D">
      <w:pPr>
        <w:pStyle w:val="ConsPlusNormal"/>
        <w:jc w:val="both"/>
        <w:rPr>
          <w:rFonts w:ascii="Times New Roman" w:hAnsi="Times New Roman" w:cs="Times New Roman"/>
          <w:sz w:val="22"/>
          <w:szCs w:val="22"/>
        </w:rPr>
      </w:pPr>
    </w:p>
    <w:p w:rsidR="00484731" w:rsidRDefault="00484731" w:rsidP="0032248D">
      <w:pPr>
        <w:pStyle w:val="ConsPlusNormal"/>
        <w:tabs>
          <w:tab w:val="left" w:pos="993"/>
        </w:tabs>
        <w:jc w:val="both"/>
        <w:rPr>
          <w:rFonts w:ascii="Times New Roman" w:hAnsi="Times New Roman" w:cs="Times New Roman"/>
          <w:sz w:val="22"/>
          <w:szCs w:val="22"/>
        </w:rPr>
      </w:pPr>
      <w:r w:rsidRPr="001D7B02">
        <w:rPr>
          <w:rFonts w:ascii="Times New Roman" w:hAnsi="Times New Roman" w:cs="Times New Roman"/>
          <w:sz w:val="22"/>
          <w:szCs w:val="22"/>
        </w:rPr>
        <w:t>На основании результатов рассмотрения заявок на участие в</w:t>
      </w:r>
      <w:r w:rsidR="00B27114" w:rsidRPr="001D7B02">
        <w:rPr>
          <w:rFonts w:ascii="Times New Roman" w:hAnsi="Times New Roman" w:cs="Times New Roman"/>
          <w:sz w:val="22"/>
          <w:szCs w:val="22"/>
        </w:rPr>
        <w:t xml:space="preserve"> предварительном отборе комиссией</w:t>
      </w:r>
      <w:r w:rsidRPr="001D7B02">
        <w:rPr>
          <w:rFonts w:ascii="Times New Roman" w:hAnsi="Times New Roman" w:cs="Times New Roman"/>
          <w:sz w:val="22"/>
          <w:szCs w:val="22"/>
        </w:rPr>
        <w:t xml:space="preserve"> прин</w:t>
      </w:r>
      <w:r w:rsidR="00B27114" w:rsidRPr="001D7B02">
        <w:rPr>
          <w:rFonts w:ascii="Times New Roman" w:hAnsi="Times New Roman" w:cs="Times New Roman"/>
          <w:sz w:val="22"/>
          <w:szCs w:val="22"/>
        </w:rPr>
        <w:t>яты</w:t>
      </w:r>
      <w:r w:rsidRPr="001D7B02">
        <w:rPr>
          <w:rFonts w:ascii="Times New Roman" w:hAnsi="Times New Roman" w:cs="Times New Roman"/>
          <w:sz w:val="22"/>
          <w:szCs w:val="22"/>
        </w:rPr>
        <w:t xml:space="preserve"> решени</w:t>
      </w:r>
      <w:r w:rsidR="00B27114" w:rsidRPr="001D7B02">
        <w:rPr>
          <w:rFonts w:ascii="Times New Roman" w:hAnsi="Times New Roman" w:cs="Times New Roman"/>
          <w:sz w:val="22"/>
          <w:szCs w:val="22"/>
        </w:rPr>
        <w:t>я</w:t>
      </w:r>
      <w:r w:rsidRPr="001D7B02">
        <w:rPr>
          <w:rFonts w:ascii="Times New Roman" w:hAnsi="Times New Roman" w:cs="Times New Roman"/>
          <w:sz w:val="22"/>
          <w:szCs w:val="22"/>
        </w:rPr>
        <w:t>:</w:t>
      </w:r>
    </w:p>
    <w:p w:rsidR="00E554E8" w:rsidRPr="001D7B02" w:rsidRDefault="00E554E8" w:rsidP="0032248D">
      <w:pPr>
        <w:pStyle w:val="ConsPlusNormal"/>
        <w:tabs>
          <w:tab w:val="left" w:pos="993"/>
        </w:tabs>
        <w:jc w:val="both"/>
        <w:rPr>
          <w:rFonts w:ascii="Times New Roman" w:hAnsi="Times New Roman" w:cs="Times New Roman"/>
          <w:sz w:val="22"/>
          <w:szCs w:val="22"/>
        </w:rPr>
      </w:pPr>
    </w:p>
    <w:p w:rsidR="001F01E9" w:rsidRDefault="001F01E9" w:rsidP="0032248D">
      <w:pPr>
        <w:pStyle w:val="ConsPlusNormal"/>
        <w:numPr>
          <w:ilvl w:val="1"/>
          <w:numId w:val="2"/>
        </w:numPr>
        <w:tabs>
          <w:tab w:val="left" w:pos="993"/>
        </w:tabs>
        <w:ind w:left="0" w:firstLine="0"/>
        <w:jc w:val="both"/>
        <w:rPr>
          <w:rFonts w:ascii="Times New Roman" w:hAnsi="Times New Roman" w:cs="Times New Roman"/>
          <w:sz w:val="22"/>
          <w:szCs w:val="22"/>
        </w:rPr>
      </w:pPr>
      <w:r w:rsidRPr="001D7B02">
        <w:rPr>
          <w:rFonts w:ascii="Times New Roman" w:hAnsi="Times New Roman" w:cs="Times New Roman"/>
          <w:sz w:val="22"/>
          <w:szCs w:val="22"/>
        </w:rPr>
        <w:t xml:space="preserve">Включить следующих </w:t>
      </w:r>
      <w:r w:rsidR="00484731" w:rsidRPr="001D7B02">
        <w:rPr>
          <w:rFonts w:ascii="Times New Roman" w:hAnsi="Times New Roman" w:cs="Times New Roman"/>
          <w:sz w:val="22"/>
          <w:szCs w:val="22"/>
        </w:rPr>
        <w:t>участник</w:t>
      </w:r>
      <w:r w:rsidRPr="001D7B02">
        <w:rPr>
          <w:rFonts w:ascii="Times New Roman" w:hAnsi="Times New Roman" w:cs="Times New Roman"/>
          <w:sz w:val="22"/>
          <w:szCs w:val="22"/>
        </w:rPr>
        <w:t>ов</w:t>
      </w:r>
      <w:r w:rsidR="00484731" w:rsidRPr="001D7B02">
        <w:rPr>
          <w:rFonts w:ascii="Times New Roman" w:hAnsi="Times New Roman" w:cs="Times New Roman"/>
          <w:sz w:val="22"/>
          <w:szCs w:val="22"/>
        </w:rPr>
        <w:t xml:space="preserve"> предварительного отбора в реестр квалифиц</w:t>
      </w:r>
      <w:r w:rsidRPr="001D7B02">
        <w:rPr>
          <w:rFonts w:ascii="Times New Roman" w:hAnsi="Times New Roman" w:cs="Times New Roman"/>
          <w:sz w:val="22"/>
          <w:szCs w:val="22"/>
        </w:rPr>
        <w:t>ированных подрядных организаций:</w:t>
      </w:r>
    </w:p>
    <w:p w:rsidR="00E554E8" w:rsidRPr="001D7B02" w:rsidRDefault="00E554E8" w:rsidP="0032248D">
      <w:pPr>
        <w:pStyle w:val="ConsPlusNormal"/>
        <w:tabs>
          <w:tab w:val="left" w:pos="993"/>
        </w:tabs>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78"/>
        <w:gridCol w:w="2693"/>
        <w:gridCol w:w="1418"/>
        <w:gridCol w:w="2267"/>
      </w:tblGrid>
      <w:tr w:rsidR="00556481" w:rsidRPr="001D7B02" w:rsidTr="0032248D">
        <w:tc>
          <w:tcPr>
            <w:tcW w:w="392" w:type="dxa"/>
          </w:tcPr>
          <w:p w:rsidR="00556481" w:rsidRPr="001D7B02" w:rsidRDefault="00556481"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3578"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418"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2267"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8D651D" w:rsidRPr="001D7B02" w:rsidTr="0032248D">
        <w:tc>
          <w:tcPr>
            <w:tcW w:w="392" w:type="dxa"/>
          </w:tcPr>
          <w:p w:rsidR="008D651D" w:rsidRPr="00D70943" w:rsidRDefault="008D651D" w:rsidP="002848AD">
            <w:pPr>
              <w:rPr>
                <w:sz w:val="22"/>
                <w:szCs w:val="22"/>
              </w:rPr>
            </w:pPr>
            <w:r>
              <w:rPr>
                <w:sz w:val="22"/>
                <w:szCs w:val="22"/>
              </w:rPr>
              <w:t>1</w:t>
            </w:r>
          </w:p>
        </w:tc>
        <w:tc>
          <w:tcPr>
            <w:tcW w:w="3578" w:type="dxa"/>
          </w:tcPr>
          <w:p w:rsidR="008D651D" w:rsidRPr="004E54CD" w:rsidRDefault="008D651D" w:rsidP="004835AC">
            <w:r w:rsidRPr="004E54CD">
              <w:t>Общество с ограниченной ответственностью "Производственная компания "Феникс"</w:t>
            </w:r>
          </w:p>
        </w:tc>
        <w:tc>
          <w:tcPr>
            <w:tcW w:w="2693" w:type="dxa"/>
          </w:tcPr>
          <w:p w:rsidR="008D651D" w:rsidRPr="004E54CD" w:rsidRDefault="008D651D" w:rsidP="004835AC">
            <w:r w:rsidRPr="004E54CD">
              <w:t>198328, г. Санкт-Петербург, Рихарда Зорге ул, 12, литер А, пом. 10-Н</w:t>
            </w:r>
          </w:p>
        </w:tc>
        <w:tc>
          <w:tcPr>
            <w:tcW w:w="1418" w:type="dxa"/>
          </w:tcPr>
          <w:p w:rsidR="008D651D" w:rsidRPr="004E54CD" w:rsidRDefault="008D651D" w:rsidP="004835AC">
            <w:r w:rsidRPr="004E54CD">
              <w:t>8881588@mail.ru</w:t>
            </w:r>
          </w:p>
        </w:tc>
        <w:tc>
          <w:tcPr>
            <w:tcW w:w="2267" w:type="dxa"/>
          </w:tcPr>
          <w:p w:rsidR="008D651D" w:rsidRPr="004E54CD" w:rsidRDefault="008D651D" w:rsidP="004835AC">
            <w:r w:rsidRPr="004E54CD">
              <w:t>7807378788</w:t>
            </w:r>
          </w:p>
        </w:tc>
      </w:tr>
      <w:tr w:rsidR="008D651D" w:rsidRPr="001D7B02" w:rsidTr="0032248D">
        <w:tc>
          <w:tcPr>
            <w:tcW w:w="392" w:type="dxa"/>
          </w:tcPr>
          <w:p w:rsidR="008D651D" w:rsidRPr="00D70943" w:rsidRDefault="008D651D" w:rsidP="002848AD">
            <w:pPr>
              <w:rPr>
                <w:sz w:val="22"/>
                <w:szCs w:val="22"/>
              </w:rPr>
            </w:pPr>
            <w:r>
              <w:rPr>
                <w:sz w:val="22"/>
                <w:szCs w:val="22"/>
              </w:rPr>
              <w:t>2</w:t>
            </w:r>
          </w:p>
        </w:tc>
        <w:tc>
          <w:tcPr>
            <w:tcW w:w="3578" w:type="dxa"/>
          </w:tcPr>
          <w:p w:rsidR="008D651D" w:rsidRPr="004E54CD" w:rsidRDefault="008D651D" w:rsidP="004835AC">
            <w:r w:rsidRPr="004E54CD">
              <w:t>Общество с ограниченной ответственностью "Макси-Строй"</w:t>
            </w:r>
          </w:p>
        </w:tc>
        <w:tc>
          <w:tcPr>
            <w:tcW w:w="2693" w:type="dxa"/>
          </w:tcPr>
          <w:p w:rsidR="008D651D" w:rsidRPr="004E54CD" w:rsidRDefault="008D651D" w:rsidP="004835AC">
            <w:r w:rsidRPr="004E54CD">
              <w:t>188800, Ленинградская область, г. Выборг, Данилова ул, 15 (корпус 11), 318</w:t>
            </w:r>
          </w:p>
        </w:tc>
        <w:tc>
          <w:tcPr>
            <w:tcW w:w="1418" w:type="dxa"/>
          </w:tcPr>
          <w:p w:rsidR="008D651D" w:rsidRPr="004E54CD" w:rsidRDefault="008D651D" w:rsidP="004835AC">
            <w:r w:rsidRPr="004E54CD">
              <w:t>maksi-stroi@mail.ru</w:t>
            </w:r>
          </w:p>
        </w:tc>
        <w:tc>
          <w:tcPr>
            <w:tcW w:w="2267" w:type="dxa"/>
          </w:tcPr>
          <w:p w:rsidR="008D651D" w:rsidRDefault="008D651D" w:rsidP="004835AC">
            <w:r w:rsidRPr="004E54CD">
              <w:t>4704075514</w:t>
            </w:r>
          </w:p>
        </w:tc>
      </w:tr>
      <w:tr w:rsidR="008D651D" w:rsidRPr="001D7B02" w:rsidTr="0032248D">
        <w:tc>
          <w:tcPr>
            <w:tcW w:w="392" w:type="dxa"/>
          </w:tcPr>
          <w:p w:rsidR="008D651D" w:rsidRDefault="008D651D" w:rsidP="002848AD">
            <w:pPr>
              <w:rPr>
                <w:sz w:val="22"/>
                <w:szCs w:val="22"/>
              </w:rPr>
            </w:pPr>
            <w:r>
              <w:rPr>
                <w:sz w:val="22"/>
                <w:szCs w:val="22"/>
              </w:rPr>
              <w:t>4</w:t>
            </w:r>
          </w:p>
        </w:tc>
        <w:tc>
          <w:tcPr>
            <w:tcW w:w="3578" w:type="dxa"/>
          </w:tcPr>
          <w:p w:rsidR="008D651D" w:rsidRPr="004030B9" w:rsidRDefault="008D651D" w:rsidP="004835AC">
            <w:r w:rsidRPr="004030B9">
              <w:t>Общество с ограниченной ответственностью «РосСтройМонтаж»</w:t>
            </w:r>
          </w:p>
        </w:tc>
        <w:tc>
          <w:tcPr>
            <w:tcW w:w="2693" w:type="dxa"/>
          </w:tcPr>
          <w:p w:rsidR="008D651D" w:rsidRPr="004030B9" w:rsidRDefault="008D651D" w:rsidP="004835AC">
            <w:r w:rsidRPr="004030B9">
              <w:t>199178, г. Санкт-Петербург, наб.реки Смоленки, д. 14, лит. А, оф. 278</w:t>
            </w:r>
          </w:p>
        </w:tc>
        <w:tc>
          <w:tcPr>
            <w:tcW w:w="1418" w:type="dxa"/>
          </w:tcPr>
          <w:p w:rsidR="008D651D" w:rsidRPr="004030B9" w:rsidRDefault="008D651D" w:rsidP="004835AC">
            <w:r w:rsidRPr="004030B9">
              <w:t>rosstroymont@gmail.com</w:t>
            </w:r>
          </w:p>
        </w:tc>
        <w:tc>
          <w:tcPr>
            <w:tcW w:w="2267" w:type="dxa"/>
          </w:tcPr>
          <w:p w:rsidR="008D651D" w:rsidRDefault="008D651D" w:rsidP="004835AC">
            <w:r w:rsidRPr="004030B9">
              <w:t>7801490455</w:t>
            </w:r>
          </w:p>
        </w:tc>
      </w:tr>
    </w:tbl>
    <w:p w:rsidR="00B65FDD" w:rsidRPr="001D7B02" w:rsidRDefault="00BF54CF" w:rsidP="0032248D">
      <w:pPr>
        <w:pStyle w:val="ConsPlusNormal"/>
        <w:jc w:val="both"/>
        <w:rPr>
          <w:rFonts w:ascii="Times New Roman" w:hAnsi="Times New Roman" w:cs="Times New Roman"/>
          <w:sz w:val="22"/>
          <w:szCs w:val="22"/>
        </w:rPr>
      </w:pPr>
      <w:bookmarkStart w:id="2" w:name="_GoBack"/>
      <w:bookmarkEnd w:id="2"/>
      <w:r w:rsidRPr="001D7B02">
        <w:rPr>
          <w:rFonts w:ascii="Times New Roman" w:hAnsi="Times New Roman" w:cs="Times New Roman"/>
          <w:sz w:val="22"/>
          <w:szCs w:val="22"/>
        </w:rPr>
        <w:t xml:space="preserve">Голосование: </w:t>
      </w:r>
      <w:r w:rsidR="001958BB" w:rsidRPr="001D7B02">
        <w:rPr>
          <w:rFonts w:ascii="Times New Roman" w:hAnsi="Times New Roman" w:cs="Times New Roman"/>
          <w:sz w:val="22"/>
          <w:szCs w:val="22"/>
        </w:rPr>
        <w:t>«ЗА» единогласно</w:t>
      </w:r>
    </w:p>
    <w:p w:rsidR="00B65FDD" w:rsidRPr="001D7B02" w:rsidRDefault="00B65FDD" w:rsidP="00BF54CF">
      <w:pPr>
        <w:pStyle w:val="ConsPlusNormal"/>
        <w:ind w:firstLine="540"/>
        <w:jc w:val="both"/>
        <w:rPr>
          <w:rFonts w:ascii="Times New Roman" w:hAnsi="Times New Roman" w:cs="Times New Roman"/>
          <w:sz w:val="22"/>
          <w:szCs w:val="22"/>
        </w:rPr>
      </w:pPr>
    </w:p>
    <w:p w:rsidR="001F01E9" w:rsidRPr="001D7B02" w:rsidRDefault="001F01E9" w:rsidP="0032248D">
      <w:pPr>
        <w:pStyle w:val="ConsPlusNormal"/>
        <w:numPr>
          <w:ilvl w:val="1"/>
          <w:numId w:val="2"/>
        </w:numPr>
        <w:tabs>
          <w:tab w:val="left" w:pos="993"/>
        </w:tabs>
        <w:ind w:left="-142" w:firstLine="540"/>
        <w:jc w:val="both"/>
        <w:rPr>
          <w:rFonts w:ascii="Times New Roman" w:hAnsi="Times New Roman" w:cs="Times New Roman"/>
          <w:sz w:val="22"/>
          <w:szCs w:val="22"/>
        </w:rPr>
      </w:pPr>
      <w:r w:rsidRPr="001D7B02">
        <w:rPr>
          <w:rFonts w:ascii="Times New Roman" w:hAnsi="Times New Roman" w:cs="Times New Roman"/>
          <w:sz w:val="22"/>
          <w:szCs w:val="22"/>
        </w:rPr>
        <w:t>О</w:t>
      </w:r>
      <w:r w:rsidR="00484731" w:rsidRPr="001D7B02">
        <w:rPr>
          <w:rFonts w:ascii="Times New Roman" w:hAnsi="Times New Roman" w:cs="Times New Roman"/>
          <w:sz w:val="22"/>
          <w:szCs w:val="22"/>
        </w:rPr>
        <w:t>тказ</w:t>
      </w:r>
      <w:r w:rsidRPr="001D7B02">
        <w:rPr>
          <w:rFonts w:ascii="Times New Roman" w:hAnsi="Times New Roman" w:cs="Times New Roman"/>
          <w:sz w:val="22"/>
          <w:szCs w:val="22"/>
        </w:rPr>
        <w:t>ать</w:t>
      </w:r>
      <w:r w:rsidR="00484731" w:rsidRPr="001D7B02">
        <w:rPr>
          <w:rFonts w:ascii="Times New Roman" w:hAnsi="Times New Roman" w:cs="Times New Roman"/>
          <w:sz w:val="22"/>
          <w:szCs w:val="22"/>
        </w:rPr>
        <w:t xml:space="preserve"> во включении </w:t>
      </w:r>
      <w:r w:rsidRPr="001D7B02">
        <w:rPr>
          <w:rFonts w:ascii="Times New Roman" w:hAnsi="Times New Roman" w:cs="Times New Roman"/>
          <w:sz w:val="22"/>
          <w:szCs w:val="22"/>
        </w:rPr>
        <w:t xml:space="preserve">в реестр квалифицированных подрядных организаций следующим </w:t>
      </w:r>
      <w:r w:rsidR="00484731" w:rsidRPr="001D7B02">
        <w:rPr>
          <w:rFonts w:ascii="Times New Roman" w:hAnsi="Times New Roman" w:cs="Times New Roman"/>
          <w:sz w:val="22"/>
          <w:szCs w:val="22"/>
        </w:rPr>
        <w:t>участник</w:t>
      </w:r>
      <w:r w:rsidRPr="001D7B02">
        <w:rPr>
          <w:rFonts w:ascii="Times New Roman" w:hAnsi="Times New Roman" w:cs="Times New Roman"/>
          <w:sz w:val="22"/>
          <w:szCs w:val="22"/>
        </w:rPr>
        <w:t>ам</w:t>
      </w:r>
      <w:r w:rsidR="00484731" w:rsidRPr="001D7B02">
        <w:rPr>
          <w:rFonts w:ascii="Times New Roman" w:hAnsi="Times New Roman" w:cs="Times New Roman"/>
          <w:sz w:val="22"/>
          <w:szCs w:val="22"/>
        </w:rPr>
        <w:t xml:space="preserve"> предварительного отбора</w:t>
      </w:r>
      <w:r w:rsidRPr="001D7B02">
        <w:rPr>
          <w:rFonts w:ascii="Times New Roman" w:hAnsi="Times New Roman" w:cs="Times New Roman"/>
          <w:sz w:val="22"/>
          <w:szCs w:val="22"/>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417"/>
        <w:gridCol w:w="1418"/>
        <w:gridCol w:w="2761"/>
      </w:tblGrid>
      <w:tr w:rsidR="00556481" w:rsidRPr="001D7B02" w:rsidTr="0032248D">
        <w:tc>
          <w:tcPr>
            <w:tcW w:w="392" w:type="dxa"/>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 з</w:t>
            </w:r>
            <w:r w:rsidRPr="0091421F">
              <w:rPr>
                <w:rFonts w:ascii="Times New Roman" w:hAnsi="Times New Roman" w:cs="Times New Roman"/>
                <w:sz w:val="22"/>
                <w:szCs w:val="22"/>
              </w:rPr>
              <w:lastRenderedPageBreak/>
              <w:t>аявки</w:t>
            </w:r>
          </w:p>
        </w:tc>
        <w:tc>
          <w:tcPr>
            <w:tcW w:w="2093" w:type="dxa"/>
            <w:vAlign w:val="center"/>
          </w:tcPr>
          <w:p w:rsidR="00556481"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lastRenderedPageBreak/>
              <w:t xml:space="preserve">наименование (для юридического лица)/ фамилия, </w:t>
            </w:r>
            <w:r w:rsidRPr="0091421F">
              <w:rPr>
                <w:rFonts w:ascii="Times New Roman" w:hAnsi="Times New Roman" w:cs="Times New Roman"/>
                <w:sz w:val="22"/>
                <w:szCs w:val="22"/>
              </w:rPr>
              <w:lastRenderedPageBreak/>
              <w:t>имя, отчество (при наличии) (для физического лица, зарегистрированного в качестве индивидуального предпринимателя)</w:t>
            </w:r>
          </w:p>
          <w:p w:rsidR="00E554E8" w:rsidRPr="0091421F" w:rsidRDefault="00E554E8" w:rsidP="00B86834">
            <w:pPr>
              <w:pStyle w:val="ConsPlusNormal"/>
              <w:jc w:val="both"/>
              <w:rPr>
                <w:rFonts w:ascii="Times New Roman" w:hAnsi="Times New Roman" w:cs="Times New Roman"/>
                <w:sz w:val="22"/>
                <w:szCs w:val="22"/>
              </w:rPr>
            </w:pPr>
          </w:p>
        </w:tc>
        <w:tc>
          <w:tcPr>
            <w:tcW w:w="2126"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lastRenderedPageBreak/>
              <w:t>адрес юридического лица</w:t>
            </w:r>
          </w:p>
        </w:tc>
        <w:tc>
          <w:tcPr>
            <w:tcW w:w="1417"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электронный адрес</w:t>
            </w:r>
          </w:p>
        </w:tc>
        <w:tc>
          <w:tcPr>
            <w:tcW w:w="1418"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 xml:space="preserve">идентификационный номер </w:t>
            </w:r>
            <w:r w:rsidRPr="0091421F">
              <w:rPr>
                <w:rFonts w:ascii="Times New Roman" w:hAnsi="Times New Roman" w:cs="Times New Roman"/>
                <w:sz w:val="22"/>
                <w:szCs w:val="22"/>
              </w:rPr>
              <w:lastRenderedPageBreak/>
              <w:t>налогоплательщика каждого участника предварительного отбора</w:t>
            </w:r>
          </w:p>
        </w:tc>
        <w:tc>
          <w:tcPr>
            <w:tcW w:w="2761"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lastRenderedPageBreak/>
              <w:t>Обоснование решения</w:t>
            </w:r>
          </w:p>
        </w:tc>
      </w:tr>
      <w:tr w:rsidR="00D617F6" w:rsidRPr="001D7B02" w:rsidTr="0032248D">
        <w:tc>
          <w:tcPr>
            <w:tcW w:w="392" w:type="dxa"/>
          </w:tcPr>
          <w:p w:rsidR="00D617F6" w:rsidRPr="00957211" w:rsidRDefault="00D617F6" w:rsidP="004835AC">
            <w:r w:rsidRPr="00957211">
              <w:lastRenderedPageBreak/>
              <w:t>3</w:t>
            </w:r>
          </w:p>
        </w:tc>
        <w:tc>
          <w:tcPr>
            <w:tcW w:w="2093" w:type="dxa"/>
          </w:tcPr>
          <w:p w:rsidR="00D617F6" w:rsidRPr="00957211" w:rsidRDefault="00D617F6" w:rsidP="004835AC">
            <w:r w:rsidRPr="00957211">
              <w:t>Акционерное общество  «Служба Заказчика»</w:t>
            </w:r>
          </w:p>
        </w:tc>
        <w:tc>
          <w:tcPr>
            <w:tcW w:w="2126" w:type="dxa"/>
          </w:tcPr>
          <w:p w:rsidR="00D617F6" w:rsidRPr="00957211" w:rsidRDefault="00D617F6" w:rsidP="004835AC">
            <w:r w:rsidRPr="00957211">
              <w:t>190013, г. Санкт-Петербург, Ленинский пр, д.153, лит. А, оф. 306</w:t>
            </w:r>
          </w:p>
        </w:tc>
        <w:tc>
          <w:tcPr>
            <w:tcW w:w="1417" w:type="dxa"/>
          </w:tcPr>
          <w:p w:rsidR="00D617F6" w:rsidRPr="00957211" w:rsidRDefault="00D617F6" w:rsidP="004835AC">
            <w:r w:rsidRPr="00957211">
              <w:t>golovin@sz-spb.ru</w:t>
            </w:r>
          </w:p>
        </w:tc>
        <w:tc>
          <w:tcPr>
            <w:tcW w:w="1418" w:type="dxa"/>
          </w:tcPr>
          <w:p w:rsidR="00D617F6" w:rsidRDefault="00D617F6" w:rsidP="004835AC">
            <w:r w:rsidRPr="00957211">
              <w:t>7839371697</w:t>
            </w:r>
          </w:p>
        </w:tc>
        <w:tc>
          <w:tcPr>
            <w:tcW w:w="2761" w:type="dxa"/>
            <w:vAlign w:val="center"/>
          </w:tcPr>
          <w:p w:rsidR="00E554E8" w:rsidRDefault="00E554E8" w:rsidP="00BB4413">
            <w:pPr>
              <w:rPr>
                <w:rFonts w:eastAsia="Calibri"/>
                <w:sz w:val="22"/>
                <w:szCs w:val="22"/>
              </w:rPr>
            </w:pPr>
          </w:p>
          <w:p w:rsidR="00D617F6" w:rsidRDefault="00D617F6" w:rsidP="00BB4413">
            <w:pPr>
              <w:rPr>
                <w:rFonts w:eastAsia="Calibri"/>
                <w:sz w:val="22"/>
                <w:szCs w:val="22"/>
              </w:rPr>
            </w:pPr>
            <w:r w:rsidRPr="00FC15A1">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D617F6" w:rsidRDefault="00D617F6" w:rsidP="00BB4413">
            <w:pPr>
              <w:rPr>
                <w:rFonts w:eastAsia="Calibri"/>
                <w:sz w:val="22"/>
                <w:szCs w:val="22"/>
              </w:rPr>
            </w:pPr>
          </w:p>
          <w:p w:rsidR="00D617F6" w:rsidRDefault="00D617F6" w:rsidP="00BB4413">
            <w:pPr>
              <w:rPr>
                <w:rFonts w:eastAsia="Calibri"/>
                <w:sz w:val="22"/>
                <w:szCs w:val="22"/>
              </w:rPr>
            </w:pPr>
            <w:r w:rsidRPr="00FC15A1">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554E8" w:rsidRPr="00BB4413" w:rsidRDefault="00E554E8" w:rsidP="00BB4413">
            <w:pPr>
              <w:rPr>
                <w:rFonts w:eastAsia="Calibri"/>
                <w:sz w:val="22"/>
                <w:szCs w:val="22"/>
              </w:rPr>
            </w:pPr>
          </w:p>
        </w:tc>
      </w:tr>
      <w:tr w:rsidR="00D617F6" w:rsidRPr="001D7B02" w:rsidTr="0032248D">
        <w:tc>
          <w:tcPr>
            <w:tcW w:w="392" w:type="dxa"/>
          </w:tcPr>
          <w:p w:rsidR="00D617F6" w:rsidRPr="004E526F" w:rsidRDefault="00D617F6" w:rsidP="004835AC">
            <w:r>
              <w:t>5</w:t>
            </w:r>
          </w:p>
        </w:tc>
        <w:tc>
          <w:tcPr>
            <w:tcW w:w="2093" w:type="dxa"/>
          </w:tcPr>
          <w:p w:rsidR="00D617F6" w:rsidRPr="007475EF" w:rsidRDefault="00D617F6" w:rsidP="004835AC">
            <w:r w:rsidRPr="007475EF">
              <w:t>Общество с ограниченной ответственностью "АКСЕЛЕРЕЙШН ИНЖИНИРИНГ"</w:t>
            </w:r>
          </w:p>
        </w:tc>
        <w:tc>
          <w:tcPr>
            <w:tcW w:w="2126" w:type="dxa"/>
          </w:tcPr>
          <w:p w:rsidR="00D617F6" w:rsidRPr="007475EF" w:rsidRDefault="00D617F6" w:rsidP="004835AC">
            <w:r w:rsidRPr="007475EF">
              <w:t>115035, г. Москва, Садовническая, д. 72, стр.1,  эт. 1, пом. III, комн.6</w:t>
            </w:r>
          </w:p>
        </w:tc>
        <w:tc>
          <w:tcPr>
            <w:tcW w:w="1417" w:type="dxa"/>
          </w:tcPr>
          <w:p w:rsidR="00D617F6" w:rsidRPr="007475EF" w:rsidRDefault="00D617F6" w:rsidP="004835AC">
            <w:r w:rsidRPr="007475EF">
              <w:t>sales@acceleration.ru</w:t>
            </w:r>
          </w:p>
        </w:tc>
        <w:tc>
          <w:tcPr>
            <w:tcW w:w="1418" w:type="dxa"/>
          </w:tcPr>
          <w:p w:rsidR="00D617F6" w:rsidRDefault="00D617F6" w:rsidP="004835AC">
            <w:r w:rsidRPr="007475EF">
              <w:t>7705934316</w:t>
            </w:r>
          </w:p>
        </w:tc>
        <w:tc>
          <w:tcPr>
            <w:tcW w:w="2761" w:type="dxa"/>
            <w:vAlign w:val="center"/>
          </w:tcPr>
          <w:p w:rsidR="00E554E8" w:rsidRDefault="00E554E8" w:rsidP="00BB4413">
            <w:pPr>
              <w:autoSpaceDE w:val="0"/>
              <w:autoSpaceDN w:val="0"/>
              <w:adjustRightInd w:val="0"/>
              <w:spacing w:line="22" w:lineRule="atLeast"/>
              <w:rPr>
                <w:rFonts w:eastAsia="Calibri"/>
                <w:sz w:val="22"/>
                <w:szCs w:val="22"/>
              </w:rPr>
            </w:pPr>
          </w:p>
          <w:p w:rsidR="00D617F6" w:rsidRDefault="00D617F6" w:rsidP="00BB4413">
            <w:pPr>
              <w:autoSpaceDE w:val="0"/>
              <w:autoSpaceDN w:val="0"/>
              <w:adjustRightInd w:val="0"/>
              <w:spacing w:line="22" w:lineRule="atLeast"/>
              <w:rPr>
                <w:rFonts w:eastAsia="Calibri"/>
                <w:sz w:val="22"/>
                <w:szCs w:val="22"/>
              </w:rPr>
            </w:pPr>
            <w:r w:rsidRPr="00FC15A1">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D617F6" w:rsidRPr="00BB4413" w:rsidRDefault="00D617F6" w:rsidP="00BB4413">
            <w:pPr>
              <w:autoSpaceDE w:val="0"/>
              <w:autoSpaceDN w:val="0"/>
              <w:adjustRightInd w:val="0"/>
              <w:spacing w:line="22" w:lineRule="atLeast"/>
              <w:rPr>
                <w:rFonts w:eastAsia="Calibri"/>
                <w:sz w:val="22"/>
                <w:szCs w:val="22"/>
              </w:rPr>
            </w:pPr>
          </w:p>
          <w:p w:rsidR="00D617F6" w:rsidRDefault="00D617F6" w:rsidP="00BB4413">
            <w:pPr>
              <w:autoSpaceDE w:val="0"/>
              <w:autoSpaceDN w:val="0"/>
              <w:adjustRightInd w:val="0"/>
              <w:spacing w:line="22" w:lineRule="atLeast"/>
              <w:rPr>
                <w:rFonts w:eastAsia="Calibri"/>
                <w:sz w:val="22"/>
                <w:szCs w:val="22"/>
              </w:rPr>
            </w:pPr>
            <w:r w:rsidRPr="00FE6E1A">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554E8" w:rsidRPr="0091421F" w:rsidRDefault="00E554E8" w:rsidP="00BB4413">
            <w:pPr>
              <w:autoSpaceDE w:val="0"/>
              <w:autoSpaceDN w:val="0"/>
              <w:adjustRightInd w:val="0"/>
              <w:spacing w:line="22" w:lineRule="atLeast"/>
              <w:rPr>
                <w:rFonts w:eastAsia="Calibri"/>
                <w:sz w:val="22"/>
                <w:szCs w:val="22"/>
              </w:rPr>
            </w:pPr>
          </w:p>
        </w:tc>
      </w:tr>
    </w:tbl>
    <w:p w:rsidR="00E554E8" w:rsidRDefault="00D7423B" w:rsidP="00D7423B">
      <w:pPr>
        <w:rPr>
          <w:sz w:val="22"/>
          <w:szCs w:val="22"/>
        </w:rPr>
      </w:pPr>
      <w:r w:rsidRPr="001D7B02">
        <w:rPr>
          <w:sz w:val="22"/>
          <w:szCs w:val="22"/>
        </w:rPr>
        <w:t xml:space="preserve">       </w:t>
      </w:r>
    </w:p>
    <w:p w:rsidR="00D7423B" w:rsidRDefault="00D7423B" w:rsidP="00D7423B">
      <w:pPr>
        <w:rPr>
          <w:sz w:val="22"/>
          <w:szCs w:val="22"/>
        </w:rPr>
      </w:pPr>
      <w:r w:rsidRPr="001D7B02">
        <w:rPr>
          <w:sz w:val="22"/>
          <w:szCs w:val="22"/>
        </w:rPr>
        <w:t>Голосование: «ЗА» - единогласно</w:t>
      </w:r>
    </w:p>
    <w:p w:rsidR="00D91658" w:rsidRPr="001D7B02" w:rsidRDefault="00D91658" w:rsidP="00D7423B">
      <w:pPr>
        <w:rPr>
          <w:sz w:val="22"/>
          <w:szCs w:val="22"/>
          <w:lang w:eastAsia="en-US"/>
        </w:rPr>
      </w:pPr>
    </w:p>
    <w:p w:rsidR="00FE6EFD" w:rsidRPr="001D7B02" w:rsidRDefault="00D91658" w:rsidP="00D91658">
      <w:pPr>
        <w:pStyle w:val="ConsPlusNormal"/>
        <w:tabs>
          <w:tab w:val="left" w:pos="993"/>
        </w:tabs>
        <w:ind w:firstLine="540"/>
        <w:jc w:val="both"/>
        <w:rPr>
          <w:rFonts w:ascii="Times New Roman" w:hAnsi="Times New Roman" w:cs="Times New Roman"/>
          <w:sz w:val="22"/>
          <w:szCs w:val="22"/>
        </w:rPr>
      </w:pPr>
      <w:r>
        <w:rPr>
          <w:rFonts w:ascii="Times New Roman" w:hAnsi="Times New Roman" w:cs="Times New Roman"/>
          <w:sz w:val="22"/>
          <w:szCs w:val="22"/>
        </w:rPr>
        <w:t>2.</w:t>
      </w:r>
      <w:r w:rsidR="00357AF5">
        <w:rPr>
          <w:rFonts w:ascii="Times New Roman" w:hAnsi="Times New Roman" w:cs="Times New Roman"/>
          <w:sz w:val="22"/>
          <w:szCs w:val="22"/>
        </w:rPr>
        <w:t>3</w:t>
      </w:r>
      <w:r>
        <w:rPr>
          <w:rFonts w:ascii="Times New Roman" w:hAnsi="Times New Roman" w:cs="Times New Roman"/>
          <w:sz w:val="22"/>
          <w:szCs w:val="22"/>
        </w:rPr>
        <w:t xml:space="preserve">. </w:t>
      </w:r>
      <w:r w:rsidR="00FE6EFD" w:rsidRPr="001D7B02">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1D7B02">
        <w:rPr>
          <w:rFonts w:ascii="Times New Roman" w:hAnsi="Times New Roman" w:cs="Times New Roman"/>
          <w:sz w:val="22"/>
          <w:szCs w:val="22"/>
        </w:rPr>
        <w:t xml:space="preserve"> </w:t>
      </w:r>
      <w:r w:rsidR="00FE6EFD" w:rsidRPr="001D7B02">
        <w:rPr>
          <w:rFonts w:ascii="Times New Roman" w:hAnsi="Times New Roman" w:cs="Times New Roman"/>
          <w:sz w:val="22"/>
          <w:szCs w:val="22"/>
        </w:rPr>
        <w:t xml:space="preserve">в орган </w:t>
      </w:r>
      <w:r w:rsidR="003018DD" w:rsidRPr="001D7B02">
        <w:rPr>
          <w:rFonts w:ascii="Times New Roman" w:hAnsi="Times New Roman" w:cs="Times New Roman"/>
          <w:sz w:val="22"/>
          <w:szCs w:val="22"/>
        </w:rPr>
        <w:t xml:space="preserve">                      </w:t>
      </w:r>
      <w:r w:rsidR="00FE6EFD" w:rsidRPr="001D7B02">
        <w:rPr>
          <w:rFonts w:ascii="Times New Roman" w:hAnsi="Times New Roman" w:cs="Times New Roman"/>
          <w:sz w:val="22"/>
          <w:szCs w:val="22"/>
        </w:rPr>
        <w:t>по ведению реестра.</w:t>
      </w:r>
    </w:p>
    <w:p w:rsidR="002622D7" w:rsidRDefault="002622D7" w:rsidP="00D8249F">
      <w:pPr>
        <w:jc w:val="both"/>
        <w:rPr>
          <w:b/>
          <w:color w:val="000000"/>
          <w:sz w:val="22"/>
          <w:szCs w:val="22"/>
        </w:rPr>
      </w:pPr>
    </w:p>
    <w:p w:rsidR="004F167A" w:rsidRPr="00210A81" w:rsidRDefault="004F167A" w:rsidP="00BE6A3B">
      <w:pPr>
        <w:jc w:val="both"/>
        <w:rPr>
          <w:color w:val="000000"/>
          <w:sz w:val="22"/>
          <w:szCs w:val="22"/>
          <w:highlight w:val="yellow"/>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D7B02" w:rsidTr="009534AA">
        <w:tc>
          <w:tcPr>
            <w:tcW w:w="986" w:type="pct"/>
            <w:gridSpan w:val="2"/>
          </w:tcPr>
          <w:p w:rsidR="009534AA" w:rsidRPr="001D7B02" w:rsidRDefault="009534AA" w:rsidP="00F51376">
            <w:pPr>
              <w:ind w:left="552"/>
              <w:jc w:val="both"/>
              <w:rPr>
                <w:b/>
                <w:bCs/>
                <w:sz w:val="22"/>
                <w:szCs w:val="22"/>
              </w:rPr>
            </w:pPr>
          </w:p>
          <w:p w:rsidR="009534AA" w:rsidRPr="001D7B02" w:rsidRDefault="009534AA" w:rsidP="00F51376">
            <w:pPr>
              <w:ind w:left="552"/>
              <w:jc w:val="both"/>
              <w:rPr>
                <w:b/>
                <w:bCs/>
                <w:sz w:val="22"/>
                <w:szCs w:val="22"/>
              </w:rPr>
            </w:pPr>
            <w:r w:rsidRPr="001D7B02">
              <w:rPr>
                <w:b/>
                <w:bCs/>
                <w:sz w:val="22"/>
                <w:szCs w:val="22"/>
              </w:rPr>
              <w:t>Подписи</w:t>
            </w:r>
          </w:p>
        </w:tc>
        <w:tc>
          <w:tcPr>
            <w:tcW w:w="1659" w:type="pct"/>
            <w:gridSpan w:val="2"/>
          </w:tcPr>
          <w:p w:rsidR="009534AA" w:rsidRPr="001D7B0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D7B02" w:rsidRDefault="009534AA" w:rsidP="00313564">
            <w:pPr>
              <w:jc w:val="both"/>
              <w:rPr>
                <w:b/>
                <w:bCs/>
                <w:sz w:val="22"/>
                <w:szCs w:val="22"/>
              </w:rPr>
            </w:pPr>
          </w:p>
        </w:tc>
        <w:tc>
          <w:tcPr>
            <w:tcW w:w="1369" w:type="pct"/>
            <w:gridSpan w:val="2"/>
            <w:hideMark/>
          </w:tcPr>
          <w:p w:rsidR="009534AA" w:rsidRPr="001D7B02" w:rsidRDefault="009534AA" w:rsidP="00313564">
            <w:pPr>
              <w:jc w:val="both"/>
              <w:rPr>
                <w:sz w:val="22"/>
                <w:szCs w:val="22"/>
              </w:rPr>
            </w:pPr>
          </w:p>
        </w:tc>
      </w:tr>
      <w:tr w:rsidR="009534AA" w:rsidRPr="001D7B02" w:rsidTr="009534AA">
        <w:trPr>
          <w:gridAfter w:val="1"/>
          <w:wAfter w:w="93" w:type="pct"/>
        </w:trPr>
        <w:tc>
          <w:tcPr>
            <w:tcW w:w="905" w:type="pct"/>
          </w:tcPr>
          <w:p w:rsidR="009534AA" w:rsidRPr="001D7B02" w:rsidRDefault="009534AA" w:rsidP="00F51376">
            <w:pPr>
              <w:jc w:val="both"/>
              <w:rPr>
                <w:bCs/>
                <w:sz w:val="22"/>
                <w:szCs w:val="22"/>
              </w:rPr>
            </w:pPr>
            <w:r w:rsidRPr="001D7B02">
              <w:rPr>
                <w:bCs/>
                <w:sz w:val="22"/>
                <w:szCs w:val="22"/>
              </w:rPr>
              <w:t xml:space="preserve">          Председатель комиссии:</w:t>
            </w:r>
          </w:p>
        </w:tc>
        <w:tc>
          <w:tcPr>
            <w:tcW w:w="1561" w:type="pct"/>
            <w:gridSpan w:val="2"/>
          </w:tcPr>
          <w:p w:rsidR="009534AA" w:rsidRPr="001D7B02" w:rsidRDefault="009534AA" w:rsidP="009534AA">
            <w:pPr>
              <w:ind w:left="1033" w:right="-3279"/>
              <w:rPr>
                <w:sz w:val="22"/>
                <w:szCs w:val="22"/>
              </w:rPr>
            </w:pPr>
            <w:r w:rsidRPr="001D7B02">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1D7B02" w:rsidRDefault="009534AA" w:rsidP="00313564">
            <w:pPr>
              <w:spacing w:after="200" w:line="276" w:lineRule="auto"/>
              <w:jc w:val="both"/>
              <w:rPr>
                <w:bCs/>
                <w:sz w:val="22"/>
                <w:szCs w:val="22"/>
              </w:rPr>
            </w:pPr>
          </w:p>
        </w:tc>
        <w:tc>
          <w:tcPr>
            <w:tcW w:w="1519" w:type="pct"/>
            <w:gridSpan w:val="2"/>
          </w:tcPr>
          <w:p w:rsidR="009534AA" w:rsidRPr="001D7B02" w:rsidRDefault="009534AA" w:rsidP="00313564">
            <w:pPr>
              <w:tabs>
                <w:tab w:val="left" w:pos="7088"/>
              </w:tabs>
              <w:rPr>
                <w:sz w:val="22"/>
                <w:szCs w:val="22"/>
              </w:rPr>
            </w:pPr>
          </w:p>
        </w:tc>
      </w:tr>
      <w:tr w:rsidR="009534AA" w:rsidRPr="001D7B02" w:rsidTr="009534AA">
        <w:trPr>
          <w:gridAfter w:val="1"/>
          <w:wAfter w:w="93" w:type="pct"/>
        </w:trPr>
        <w:tc>
          <w:tcPr>
            <w:tcW w:w="905" w:type="pct"/>
          </w:tcPr>
          <w:p w:rsidR="009534AA" w:rsidRPr="001D7B02" w:rsidRDefault="009534AA" w:rsidP="00F51376">
            <w:pPr>
              <w:rPr>
                <w:bCs/>
                <w:sz w:val="22"/>
                <w:szCs w:val="22"/>
              </w:rPr>
            </w:pPr>
            <w:r w:rsidRPr="001D7B02">
              <w:rPr>
                <w:bCs/>
                <w:sz w:val="22"/>
                <w:szCs w:val="22"/>
              </w:rPr>
              <w:t xml:space="preserve">          Заместитель председателя</w:t>
            </w:r>
          </w:p>
          <w:p w:rsidR="009534AA" w:rsidRPr="001D7B02" w:rsidRDefault="009534AA" w:rsidP="00F51376">
            <w:pPr>
              <w:rPr>
                <w:sz w:val="22"/>
                <w:szCs w:val="22"/>
              </w:rPr>
            </w:pPr>
            <w:r w:rsidRPr="001D7B02">
              <w:rPr>
                <w:bCs/>
                <w:sz w:val="22"/>
                <w:szCs w:val="22"/>
              </w:rPr>
              <w:t xml:space="preserve">          комиссии</w:t>
            </w:r>
          </w:p>
        </w:tc>
        <w:tc>
          <w:tcPr>
            <w:tcW w:w="1561" w:type="pct"/>
            <w:gridSpan w:val="2"/>
          </w:tcPr>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____________________/В.П.Шаталов/</w:t>
            </w:r>
          </w:p>
        </w:tc>
        <w:tc>
          <w:tcPr>
            <w:tcW w:w="922" w:type="pct"/>
            <w:gridSpan w:val="2"/>
            <w:tcMar>
              <w:top w:w="75" w:type="dxa"/>
              <w:left w:w="75" w:type="dxa"/>
              <w:bottom w:w="75" w:type="dxa"/>
              <w:right w:w="450" w:type="dxa"/>
            </w:tcMar>
          </w:tcPr>
          <w:p w:rsidR="009534AA" w:rsidRPr="001D7B02" w:rsidRDefault="009534AA" w:rsidP="00D00B77">
            <w:pPr>
              <w:rPr>
                <w:bCs/>
                <w:sz w:val="22"/>
                <w:szCs w:val="22"/>
              </w:rPr>
            </w:pPr>
          </w:p>
        </w:tc>
        <w:tc>
          <w:tcPr>
            <w:tcW w:w="1519" w:type="pct"/>
            <w:gridSpan w:val="2"/>
          </w:tcPr>
          <w:p w:rsidR="009534AA" w:rsidRPr="001D7B02"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Pr="001D7B02" w:rsidRDefault="000E426F" w:rsidP="00F51376">
            <w:pPr>
              <w:rPr>
                <w:bCs/>
                <w:sz w:val="22"/>
                <w:szCs w:val="22"/>
              </w:rPr>
            </w:pPr>
          </w:p>
          <w:p w:rsidR="009534AA" w:rsidRPr="001D7B02" w:rsidRDefault="009534AA" w:rsidP="00F51376">
            <w:pPr>
              <w:rPr>
                <w:bCs/>
                <w:sz w:val="22"/>
                <w:szCs w:val="22"/>
              </w:rPr>
            </w:pPr>
            <w:r w:rsidRPr="001D7B02">
              <w:rPr>
                <w:bCs/>
                <w:sz w:val="22"/>
                <w:szCs w:val="22"/>
              </w:rPr>
              <w:t xml:space="preserve">          Заместитель председателя  </w:t>
            </w:r>
          </w:p>
          <w:p w:rsidR="009534AA" w:rsidRPr="001D7B02" w:rsidRDefault="009534AA" w:rsidP="00F51376">
            <w:pPr>
              <w:rPr>
                <w:bCs/>
                <w:sz w:val="22"/>
                <w:szCs w:val="22"/>
              </w:rPr>
            </w:pPr>
            <w:r w:rsidRPr="001D7B02">
              <w:rPr>
                <w:bCs/>
                <w:sz w:val="22"/>
                <w:szCs w:val="22"/>
              </w:rPr>
              <w:t xml:space="preserve">          комиссии:</w:t>
            </w:r>
          </w:p>
          <w:p w:rsidR="009534AA" w:rsidRPr="001D7B02" w:rsidRDefault="009534AA" w:rsidP="00F51376">
            <w:pPr>
              <w:rPr>
                <w:bCs/>
                <w:sz w:val="22"/>
                <w:szCs w:val="22"/>
              </w:rPr>
            </w:pPr>
          </w:p>
          <w:p w:rsidR="009534AA" w:rsidRPr="001D7B02" w:rsidRDefault="009534AA" w:rsidP="00F51376">
            <w:pPr>
              <w:rPr>
                <w:bCs/>
                <w:sz w:val="22"/>
                <w:szCs w:val="22"/>
              </w:rPr>
            </w:pPr>
            <w:r w:rsidRPr="001D7B02">
              <w:rPr>
                <w:bCs/>
                <w:sz w:val="22"/>
                <w:szCs w:val="22"/>
              </w:rPr>
              <w:t xml:space="preserve">          </w:t>
            </w:r>
          </w:p>
          <w:p w:rsidR="009534AA" w:rsidRPr="001D7B02" w:rsidRDefault="009534AA" w:rsidP="00F51376">
            <w:pPr>
              <w:rPr>
                <w:bCs/>
                <w:sz w:val="22"/>
                <w:szCs w:val="22"/>
              </w:rPr>
            </w:pPr>
            <w:r w:rsidRPr="001D7B02">
              <w:rPr>
                <w:bCs/>
                <w:sz w:val="22"/>
                <w:szCs w:val="22"/>
              </w:rPr>
              <w:t xml:space="preserve">          Члены комиссии:</w:t>
            </w: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1A7CCB" w:rsidRPr="001D7B02" w:rsidRDefault="001A7CCB" w:rsidP="00F51376">
            <w:pPr>
              <w:rPr>
                <w:b/>
                <w:bCs/>
                <w:sz w:val="22"/>
                <w:szCs w:val="22"/>
              </w:rPr>
            </w:pPr>
          </w:p>
          <w:p w:rsidR="00E06824" w:rsidRPr="001D7B02" w:rsidRDefault="00E06824" w:rsidP="00F51376">
            <w:pPr>
              <w:rPr>
                <w:b/>
                <w:bCs/>
                <w:sz w:val="22"/>
                <w:szCs w:val="22"/>
              </w:rPr>
            </w:pPr>
            <w:r w:rsidRPr="001D7B02">
              <w:rPr>
                <w:b/>
                <w:bCs/>
                <w:sz w:val="22"/>
                <w:szCs w:val="22"/>
              </w:rPr>
              <w:t>Секретари комиссии:</w:t>
            </w:r>
          </w:p>
          <w:p w:rsidR="00E06824" w:rsidRPr="001D7B02" w:rsidRDefault="00E06824" w:rsidP="00F51376">
            <w:pPr>
              <w:rPr>
                <w:b/>
                <w:bCs/>
                <w:sz w:val="22"/>
                <w:szCs w:val="22"/>
              </w:rPr>
            </w:pPr>
          </w:p>
          <w:p w:rsidR="00E06824" w:rsidRPr="001D7B02" w:rsidRDefault="00E06824" w:rsidP="00F51376">
            <w:pPr>
              <w:rPr>
                <w:bCs/>
                <w:sz w:val="22"/>
                <w:szCs w:val="22"/>
              </w:rPr>
            </w:pPr>
          </w:p>
          <w:p w:rsidR="009534AA" w:rsidRPr="001D7B02" w:rsidRDefault="009534AA" w:rsidP="00F51376">
            <w:pPr>
              <w:rPr>
                <w:b/>
                <w:bCs/>
                <w:sz w:val="22"/>
                <w:szCs w:val="22"/>
              </w:rPr>
            </w:pPr>
          </w:p>
        </w:tc>
        <w:tc>
          <w:tcPr>
            <w:tcW w:w="1561" w:type="pct"/>
            <w:gridSpan w:val="2"/>
          </w:tcPr>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____________________/И.Ф.Ендакова /</w:t>
            </w:r>
          </w:p>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____________________/Т.Л.Кошелева/</w:t>
            </w:r>
          </w:p>
          <w:p w:rsidR="009534AA" w:rsidRPr="001D7B02" w:rsidRDefault="009534AA" w:rsidP="00F51376">
            <w:pPr>
              <w:ind w:left="1033"/>
              <w:jc w:val="both"/>
              <w:rPr>
                <w:sz w:val="22"/>
                <w:szCs w:val="22"/>
              </w:rPr>
            </w:pPr>
          </w:p>
          <w:p w:rsidR="009534AA" w:rsidRPr="001D7B02" w:rsidRDefault="009534AA" w:rsidP="00F51376">
            <w:pPr>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И.Ю.Шабанова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В.П.Таттар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 xml:space="preserve">____________________/В.М.Мухутдинов/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 xml:space="preserve">____________________/ </w:t>
            </w:r>
            <w:r w:rsidR="00166661">
              <w:rPr>
                <w:sz w:val="22"/>
                <w:szCs w:val="22"/>
              </w:rPr>
              <w:t>Л.Б.Аллабердыева</w:t>
            </w:r>
            <w:r w:rsidRPr="001D7B02">
              <w:rPr>
                <w:sz w:val="22"/>
                <w:szCs w:val="22"/>
              </w:rPr>
              <w:t xml:space="preserve">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Ю.Ю.Кукушкин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М.О.Быкова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Е.А.Коняева/</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Ю.Р.Громова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А.А.Воронов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 А.</w:t>
            </w:r>
            <w:r w:rsidR="000D549F">
              <w:rPr>
                <w:sz w:val="22"/>
                <w:szCs w:val="22"/>
              </w:rPr>
              <w:t>С.Долбешкин</w:t>
            </w:r>
            <w:r w:rsidRPr="001D7B02">
              <w:rPr>
                <w:sz w:val="22"/>
                <w:szCs w:val="22"/>
              </w:rPr>
              <w:t>/</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В.В.Шипулин/</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В.В.Шевченко/</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Я.Н.Свешников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___________________/Л.К.Самойлюк/</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___________________/А.А.Олтяну/</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right="-300"/>
              <w:jc w:val="both"/>
              <w:rPr>
                <w:sz w:val="22"/>
                <w:szCs w:val="22"/>
              </w:rPr>
            </w:pPr>
            <w:r w:rsidRPr="001D7B02">
              <w:rPr>
                <w:sz w:val="22"/>
                <w:szCs w:val="22"/>
              </w:rPr>
              <w:t>___________________/В.В.Калинин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___________________/_________________/</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A83745" w:rsidRPr="001D7B02" w:rsidRDefault="00A83745" w:rsidP="00A83745">
            <w:pPr>
              <w:spacing w:line="360" w:lineRule="auto"/>
              <w:ind w:left="1033"/>
              <w:jc w:val="both"/>
              <w:rPr>
                <w:sz w:val="22"/>
                <w:szCs w:val="22"/>
              </w:rPr>
            </w:pPr>
          </w:p>
          <w:p w:rsidR="00A83745" w:rsidRPr="001D7B02" w:rsidRDefault="00A83745" w:rsidP="00A83745">
            <w:pPr>
              <w:spacing w:line="360" w:lineRule="auto"/>
              <w:ind w:left="1033"/>
              <w:jc w:val="both"/>
              <w:rPr>
                <w:sz w:val="22"/>
                <w:szCs w:val="22"/>
              </w:rPr>
            </w:pPr>
            <w:r w:rsidRPr="001D7B02">
              <w:rPr>
                <w:sz w:val="22"/>
                <w:szCs w:val="22"/>
              </w:rPr>
              <w:t>___________________/________________ /</w:t>
            </w:r>
          </w:p>
          <w:p w:rsidR="00103EA0" w:rsidRPr="001D7B02" w:rsidRDefault="00103EA0" w:rsidP="00103EA0">
            <w:pPr>
              <w:ind w:left="-4021"/>
              <w:rPr>
                <w:sz w:val="22"/>
                <w:szCs w:val="22"/>
              </w:rPr>
            </w:pPr>
          </w:p>
          <w:p w:rsidR="00536904" w:rsidRPr="001843F3" w:rsidRDefault="00E06824" w:rsidP="00633B83">
            <w:pPr>
              <w:spacing w:line="360" w:lineRule="auto"/>
              <w:ind w:left="1033"/>
              <w:jc w:val="both"/>
              <w:rPr>
                <w:sz w:val="22"/>
                <w:szCs w:val="22"/>
              </w:rPr>
            </w:pPr>
            <w:r w:rsidRPr="001D7B02">
              <w:rPr>
                <w:sz w:val="22"/>
                <w:szCs w:val="22"/>
              </w:rPr>
              <w:t>___________________/М.Л.Андреева /</w:t>
            </w: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6"/>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0E" w:rsidRDefault="00B1780E" w:rsidP="001F01E9">
      <w:r>
        <w:separator/>
      </w:r>
    </w:p>
  </w:endnote>
  <w:endnote w:type="continuationSeparator" w:id="0">
    <w:p w:rsidR="00B1780E" w:rsidRDefault="00B1780E"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0E" w:rsidRDefault="00B1780E" w:rsidP="001F01E9">
      <w:r>
        <w:separator/>
      </w:r>
    </w:p>
  </w:footnote>
  <w:footnote w:type="continuationSeparator" w:id="0">
    <w:p w:rsidR="00B1780E" w:rsidRDefault="00B1780E"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E8" w:rsidRDefault="00E554E8">
    <w:pPr>
      <w:pStyle w:val="a4"/>
      <w:jc w:val="center"/>
    </w:pPr>
  </w:p>
  <w:p w:rsidR="00E554E8" w:rsidRDefault="00E554E8">
    <w:pPr>
      <w:pStyle w:val="a4"/>
      <w:jc w:val="center"/>
    </w:pPr>
    <w:r>
      <w:fldChar w:fldCharType="begin"/>
    </w:r>
    <w:r>
      <w:instrText>PAGE   \* MERGEFORMAT</w:instrText>
    </w:r>
    <w:r>
      <w:fldChar w:fldCharType="separate"/>
    </w:r>
    <w:r w:rsidR="00451A66">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3"/>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4D77"/>
    <w:rsid w:val="00037642"/>
    <w:rsid w:val="000379C6"/>
    <w:rsid w:val="00044C77"/>
    <w:rsid w:val="00046D33"/>
    <w:rsid w:val="00047415"/>
    <w:rsid w:val="00050362"/>
    <w:rsid w:val="00050724"/>
    <w:rsid w:val="000510A7"/>
    <w:rsid w:val="00052A4C"/>
    <w:rsid w:val="00054339"/>
    <w:rsid w:val="000576A9"/>
    <w:rsid w:val="00063747"/>
    <w:rsid w:val="000656D7"/>
    <w:rsid w:val="0007233B"/>
    <w:rsid w:val="00074D49"/>
    <w:rsid w:val="000752E3"/>
    <w:rsid w:val="000754A0"/>
    <w:rsid w:val="00077CFA"/>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25F8"/>
    <w:rsid w:val="000A39D4"/>
    <w:rsid w:val="000A59E9"/>
    <w:rsid w:val="000A5AFF"/>
    <w:rsid w:val="000A66F5"/>
    <w:rsid w:val="000A6831"/>
    <w:rsid w:val="000A737E"/>
    <w:rsid w:val="000A7D2B"/>
    <w:rsid w:val="000B0FA3"/>
    <w:rsid w:val="000C59B1"/>
    <w:rsid w:val="000C6163"/>
    <w:rsid w:val="000C754A"/>
    <w:rsid w:val="000D01B1"/>
    <w:rsid w:val="000D1E8D"/>
    <w:rsid w:val="000D2334"/>
    <w:rsid w:val="000D34B6"/>
    <w:rsid w:val="000D4F3A"/>
    <w:rsid w:val="000D51FB"/>
    <w:rsid w:val="000D549F"/>
    <w:rsid w:val="000D6E50"/>
    <w:rsid w:val="000D7827"/>
    <w:rsid w:val="000E426F"/>
    <w:rsid w:val="000F2534"/>
    <w:rsid w:val="000F3A46"/>
    <w:rsid w:val="000F4194"/>
    <w:rsid w:val="000F47D7"/>
    <w:rsid w:val="000F47FC"/>
    <w:rsid w:val="000F7774"/>
    <w:rsid w:val="001002B0"/>
    <w:rsid w:val="0010092B"/>
    <w:rsid w:val="00101921"/>
    <w:rsid w:val="001023DD"/>
    <w:rsid w:val="00103AC6"/>
    <w:rsid w:val="00103EA0"/>
    <w:rsid w:val="00106938"/>
    <w:rsid w:val="001111AE"/>
    <w:rsid w:val="00114ECB"/>
    <w:rsid w:val="00116573"/>
    <w:rsid w:val="001178A0"/>
    <w:rsid w:val="00120B99"/>
    <w:rsid w:val="00120F0A"/>
    <w:rsid w:val="00122AF8"/>
    <w:rsid w:val="0012356C"/>
    <w:rsid w:val="00123A9E"/>
    <w:rsid w:val="00123D56"/>
    <w:rsid w:val="00124F11"/>
    <w:rsid w:val="00130221"/>
    <w:rsid w:val="001318B8"/>
    <w:rsid w:val="001320C9"/>
    <w:rsid w:val="0013368F"/>
    <w:rsid w:val="0013403B"/>
    <w:rsid w:val="00134B32"/>
    <w:rsid w:val="0013659F"/>
    <w:rsid w:val="00137222"/>
    <w:rsid w:val="0013751A"/>
    <w:rsid w:val="001404F2"/>
    <w:rsid w:val="001407B9"/>
    <w:rsid w:val="00140863"/>
    <w:rsid w:val="00143C69"/>
    <w:rsid w:val="00145495"/>
    <w:rsid w:val="0014651E"/>
    <w:rsid w:val="0014734C"/>
    <w:rsid w:val="00150880"/>
    <w:rsid w:val="00151A07"/>
    <w:rsid w:val="001535C5"/>
    <w:rsid w:val="0015462D"/>
    <w:rsid w:val="00154B6B"/>
    <w:rsid w:val="00155193"/>
    <w:rsid w:val="00155718"/>
    <w:rsid w:val="001573A8"/>
    <w:rsid w:val="00157E0B"/>
    <w:rsid w:val="00165BFF"/>
    <w:rsid w:val="00166661"/>
    <w:rsid w:val="00173213"/>
    <w:rsid w:val="00174133"/>
    <w:rsid w:val="001751DE"/>
    <w:rsid w:val="001753B0"/>
    <w:rsid w:val="00176487"/>
    <w:rsid w:val="001770D5"/>
    <w:rsid w:val="00180210"/>
    <w:rsid w:val="001843F3"/>
    <w:rsid w:val="00186DD3"/>
    <w:rsid w:val="00187837"/>
    <w:rsid w:val="00190073"/>
    <w:rsid w:val="00191AA2"/>
    <w:rsid w:val="00192787"/>
    <w:rsid w:val="00194CF4"/>
    <w:rsid w:val="001958BB"/>
    <w:rsid w:val="0019752B"/>
    <w:rsid w:val="001A0492"/>
    <w:rsid w:val="001A0A37"/>
    <w:rsid w:val="001A2736"/>
    <w:rsid w:val="001A27FC"/>
    <w:rsid w:val="001A2E61"/>
    <w:rsid w:val="001A6515"/>
    <w:rsid w:val="001A784A"/>
    <w:rsid w:val="001A7CCB"/>
    <w:rsid w:val="001A7D9A"/>
    <w:rsid w:val="001B0C5E"/>
    <w:rsid w:val="001B13D9"/>
    <w:rsid w:val="001B19DC"/>
    <w:rsid w:val="001B5876"/>
    <w:rsid w:val="001B5AFC"/>
    <w:rsid w:val="001B674C"/>
    <w:rsid w:val="001C2263"/>
    <w:rsid w:val="001D0FB1"/>
    <w:rsid w:val="001D7AD0"/>
    <w:rsid w:val="001D7B02"/>
    <w:rsid w:val="001D7BB6"/>
    <w:rsid w:val="001E0208"/>
    <w:rsid w:val="001E2C35"/>
    <w:rsid w:val="001E2CEC"/>
    <w:rsid w:val="001E3E3D"/>
    <w:rsid w:val="001E429A"/>
    <w:rsid w:val="001E4942"/>
    <w:rsid w:val="001E6CB6"/>
    <w:rsid w:val="001E75AF"/>
    <w:rsid w:val="001F01E9"/>
    <w:rsid w:val="001F0491"/>
    <w:rsid w:val="001F2119"/>
    <w:rsid w:val="001F2571"/>
    <w:rsid w:val="001F25AE"/>
    <w:rsid w:val="001F420F"/>
    <w:rsid w:val="0020034F"/>
    <w:rsid w:val="002025AB"/>
    <w:rsid w:val="002041EE"/>
    <w:rsid w:val="00210A81"/>
    <w:rsid w:val="00215706"/>
    <w:rsid w:val="002169A2"/>
    <w:rsid w:val="00221310"/>
    <w:rsid w:val="00222BDA"/>
    <w:rsid w:val="002248BC"/>
    <w:rsid w:val="00224BAC"/>
    <w:rsid w:val="00225E7E"/>
    <w:rsid w:val="002267EF"/>
    <w:rsid w:val="00227A6E"/>
    <w:rsid w:val="00227C9B"/>
    <w:rsid w:val="002323AD"/>
    <w:rsid w:val="00232B97"/>
    <w:rsid w:val="00233691"/>
    <w:rsid w:val="00233C34"/>
    <w:rsid w:val="00233E83"/>
    <w:rsid w:val="0023432C"/>
    <w:rsid w:val="002357C2"/>
    <w:rsid w:val="0024019E"/>
    <w:rsid w:val="00240887"/>
    <w:rsid w:val="00242BD1"/>
    <w:rsid w:val="00243B5D"/>
    <w:rsid w:val="00243BDE"/>
    <w:rsid w:val="00243F8E"/>
    <w:rsid w:val="0024471D"/>
    <w:rsid w:val="0024496D"/>
    <w:rsid w:val="002470C8"/>
    <w:rsid w:val="00250758"/>
    <w:rsid w:val="00250E33"/>
    <w:rsid w:val="002510A6"/>
    <w:rsid w:val="002514FF"/>
    <w:rsid w:val="0025364C"/>
    <w:rsid w:val="00253BB5"/>
    <w:rsid w:val="002559FC"/>
    <w:rsid w:val="00255D8C"/>
    <w:rsid w:val="00255F25"/>
    <w:rsid w:val="0025654A"/>
    <w:rsid w:val="00261AA5"/>
    <w:rsid w:val="002622D7"/>
    <w:rsid w:val="00262FF5"/>
    <w:rsid w:val="0026438F"/>
    <w:rsid w:val="0026488A"/>
    <w:rsid w:val="00271945"/>
    <w:rsid w:val="00271FA8"/>
    <w:rsid w:val="0027359C"/>
    <w:rsid w:val="002768AC"/>
    <w:rsid w:val="002848AD"/>
    <w:rsid w:val="0028536D"/>
    <w:rsid w:val="00286A47"/>
    <w:rsid w:val="002872D1"/>
    <w:rsid w:val="002873EA"/>
    <w:rsid w:val="00287D93"/>
    <w:rsid w:val="00291BE2"/>
    <w:rsid w:val="00293AB0"/>
    <w:rsid w:val="002945B4"/>
    <w:rsid w:val="002956A4"/>
    <w:rsid w:val="0029573E"/>
    <w:rsid w:val="002A01B0"/>
    <w:rsid w:val="002A0A16"/>
    <w:rsid w:val="002A11F6"/>
    <w:rsid w:val="002A1F1C"/>
    <w:rsid w:val="002A36CB"/>
    <w:rsid w:val="002A5437"/>
    <w:rsid w:val="002A5F2F"/>
    <w:rsid w:val="002B1556"/>
    <w:rsid w:val="002B1B9F"/>
    <w:rsid w:val="002B239B"/>
    <w:rsid w:val="002B394B"/>
    <w:rsid w:val="002C12F3"/>
    <w:rsid w:val="002C16F4"/>
    <w:rsid w:val="002C18A0"/>
    <w:rsid w:val="002C1B89"/>
    <w:rsid w:val="002C3386"/>
    <w:rsid w:val="002C6251"/>
    <w:rsid w:val="002D1E94"/>
    <w:rsid w:val="002D2A65"/>
    <w:rsid w:val="002D3464"/>
    <w:rsid w:val="002D4AB2"/>
    <w:rsid w:val="002D4B4D"/>
    <w:rsid w:val="002D5B83"/>
    <w:rsid w:val="002D6716"/>
    <w:rsid w:val="002E089F"/>
    <w:rsid w:val="002F3949"/>
    <w:rsid w:val="002F4142"/>
    <w:rsid w:val="002F55F4"/>
    <w:rsid w:val="002F5E5B"/>
    <w:rsid w:val="002F62F9"/>
    <w:rsid w:val="002F741B"/>
    <w:rsid w:val="00300325"/>
    <w:rsid w:val="00301082"/>
    <w:rsid w:val="00301146"/>
    <w:rsid w:val="003018CC"/>
    <w:rsid w:val="003018DD"/>
    <w:rsid w:val="00305215"/>
    <w:rsid w:val="00305226"/>
    <w:rsid w:val="00306045"/>
    <w:rsid w:val="003066DE"/>
    <w:rsid w:val="0030712F"/>
    <w:rsid w:val="00310507"/>
    <w:rsid w:val="0031070D"/>
    <w:rsid w:val="00310B99"/>
    <w:rsid w:val="003112C3"/>
    <w:rsid w:val="003116F7"/>
    <w:rsid w:val="00313564"/>
    <w:rsid w:val="003172E3"/>
    <w:rsid w:val="00317C34"/>
    <w:rsid w:val="00320A3B"/>
    <w:rsid w:val="0032140D"/>
    <w:rsid w:val="00321508"/>
    <w:rsid w:val="0032248D"/>
    <w:rsid w:val="00322AAA"/>
    <w:rsid w:val="00323042"/>
    <w:rsid w:val="00323B9F"/>
    <w:rsid w:val="003242B0"/>
    <w:rsid w:val="00325454"/>
    <w:rsid w:val="003265CD"/>
    <w:rsid w:val="00326A0A"/>
    <w:rsid w:val="00330FD1"/>
    <w:rsid w:val="00332900"/>
    <w:rsid w:val="0033368D"/>
    <w:rsid w:val="003349C8"/>
    <w:rsid w:val="0034070A"/>
    <w:rsid w:val="003411C2"/>
    <w:rsid w:val="003411F1"/>
    <w:rsid w:val="003423B6"/>
    <w:rsid w:val="00342F78"/>
    <w:rsid w:val="00343F02"/>
    <w:rsid w:val="003447F1"/>
    <w:rsid w:val="0034536D"/>
    <w:rsid w:val="00346923"/>
    <w:rsid w:val="00346CF5"/>
    <w:rsid w:val="00352F51"/>
    <w:rsid w:val="00354421"/>
    <w:rsid w:val="00355411"/>
    <w:rsid w:val="00355C8E"/>
    <w:rsid w:val="00357AF5"/>
    <w:rsid w:val="00364D9A"/>
    <w:rsid w:val="00365455"/>
    <w:rsid w:val="00376DF7"/>
    <w:rsid w:val="00380033"/>
    <w:rsid w:val="00381DDD"/>
    <w:rsid w:val="0038276E"/>
    <w:rsid w:val="00384411"/>
    <w:rsid w:val="00384E18"/>
    <w:rsid w:val="00385153"/>
    <w:rsid w:val="00385CBA"/>
    <w:rsid w:val="0038732B"/>
    <w:rsid w:val="0039022E"/>
    <w:rsid w:val="003902A6"/>
    <w:rsid w:val="00390DCC"/>
    <w:rsid w:val="00393FA7"/>
    <w:rsid w:val="00395E4F"/>
    <w:rsid w:val="0039707C"/>
    <w:rsid w:val="00397094"/>
    <w:rsid w:val="003A0CA3"/>
    <w:rsid w:val="003A2F41"/>
    <w:rsid w:val="003A71B9"/>
    <w:rsid w:val="003B1470"/>
    <w:rsid w:val="003B1862"/>
    <w:rsid w:val="003B21B3"/>
    <w:rsid w:val="003B26FD"/>
    <w:rsid w:val="003B31F0"/>
    <w:rsid w:val="003B5E82"/>
    <w:rsid w:val="003B7159"/>
    <w:rsid w:val="003B7739"/>
    <w:rsid w:val="003C0062"/>
    <w:rsid w:val="003C2BF8"/>
    <w:rsid w:val="003C340D"/>
    <w:rsid w:val="003C3A2D"/>
    <w:rsid w:val="003C473F"/>
    <w:rsid w:val="003C4AAB"/>
    <w:rsid w:val="003C62BE"/>
    <w:rsid w:val="003C6F01"/>
    <w:rsid w:val="003C74A4"/>
    <w:rsid w:val="003D09F3"/>
    <w:rsid w:val="003D1936"/>
    <w:rsid w:val="003D1FF2"/>
    <w:rsid w:val="003D205D"/>
    <w:rsid w:val="003D3D2F"/>
    <w:rsid w:val="003D4DE1"/>
    <w:rsid w:val="003D4F89"/>
    <w:rsid w:val="003D5324"/>
    <w:rsid w:val="003D71A8"/>
    <w:rsid w:val="003D721E"/>
    <w:rsid w:val="003D7FC8"/>
    <w:rsid w:val="003E0317"/>
    <w:rsid w:val="003E1FE0"/>
    <w:rsid w:val="003E2774"/>
    <w:rsid w:val="003E351D"/>
    <w:rsid w:val="003E6DBF"/>
    <w:rsid w:val="003E7154"/>
    <w:rsid w:val="003F000A"/>
    <w:rsid w:val="003F0FAA"/>
    <w:rsid w:val="003F3005"/>
    <w:rsid w:val="003F71C6"/>
    <w:rsid w:val="003F792C"/>
    <w:rsid w:val="003F7E68"/>
    <w:rsid w:val="00400F56"/>
    <w:rsid w:val="004049A6"/>
    <w:rsid w:val="00407031"/>
    <w:rsid w:val="004139D0"/>
    <w:rsid w:val="00414C3F"/>
    <w:rsid w:val="0041530D"/>
    <w:rsid w:val="00416748"/>
    <w:rsid w:val="0041692E"/>
    <w:rsid w:val="0041783F"/>
    <w:rsid w:val="00422E01"/>
    <w:rsid w:val="00423DF0"/>
    <w:rsid w:val="0042404D"/>
    <w:rsid w:val="00425C24"/>
    <w:rsid w:val="00426130"/>
    <w:rsid w:val="00431740"/>
    <w:rsid w:val="0044010E"/>
    <w:rsid w:val="0044251E"/>
    <w:rsid w:val="00442A83"/>
    <w:rsid w:val="00442B49"/>
    <w:rsid w:val="00445C92"/>
    <w:rsid w:val="004461E7"/>
    <w:rsid w:val="004507ED"/>
    <w:rsid w:val="00451A66"/>
    <w:rsid w:val="0045274A"/>
    <w:rsid w:val="00453732"/>
    <w:rsid w:val="0045621F"/>
    <w:rsid w:val="00460835"/>
    <w:rsid w:val="00460CC5"/>
    <w:rsid w:val="00460F2B"/>
    <w:rsid w:val="00462E34"/>
    <w:rsid w:val="00463295"/>
    <w:rsid w:val="00463BB7"/>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55A7"/>
    <w:rsid w:val="00495F4E"/>
    <w:rsid w:val="0049616C"/>
    <w:rsid w:val="004A0D7B"/>
    <w:rsid w:val="004A285B"/>
    <w:rsid w:val="004A5B75"/>
    <w:rsid w:val="004B06DC"/>
    <w:rsid w:val="004B22F6"/>
    <w:rsid w:val="004B25B3"/>
    <w:rsid w:val="004B40ED"/>
    <w:rsid w:val="004B5085"/>
    <w:rsid w:val="004B6A56"/>
    <w:rsid w:val="004B7B85"/>
    <w:rsid w:val="004C1B98"/>
    <w:rsid w:val="004C24F5"/>
    <w:rsid w:val="004C4DE3"/>
    <w:rsid w:val="004C69FD"/>
    <w:rsid w:val="004C77F0"/>
    <w:rsid w:val="004D0418"/>
    <w:rsid w:val="004D1D3C"/>
    <w:rsid w:val="004D1EC1"/>
    <w:rsid w:val="004D252A"/>
    <w:rsid w:val="004D546B"/>
    <w:rsid w:val="004D6C12"/>
    <w:rsid w:val="004D7447"/>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3627"/>
    <w:rsid w:val="0050399A"/>
    <w:rsid w:val="00507521"/>
    <w:rsid w:val="00510034"/>
    <w:rsid w:val="0051145E"/>
    <w:rsid w:val="00511C3F"/>
    <w:rsid w:val="00513906"/>
    <w:rsid w:val="005161CE"/>
    <w:rsid w:val="00517304"/>
    <w:rsid w:val="00524288"/>
    <w:rsid w:val="0052452F"/>
    <w:rsid w:val="00526D12"/>
    <w:rsid w:val="0053097C"/>
    <w:rsid w:val="00536904"/>
    <w:rsid w:val="00537F11"/>
    <w:rsid w:val="00542A71"/>
    <w:rsid w:val="00543BC0"/>
    <w:rsid w:val="00545B6D"/>
    <w:rsid w:val="00546DCF"/>
    <w:rsid w:val="00552CC4"/>
    <w:rsid w:val="0055370E"/>
    <w:rsid w:val="00556481"/>
    <w:rsid w:val="005565A9"/>
    <w:rsid w:val="00556A9D"/>
    <w:rsid w:val="0056097B"/>
    <w:rsid w:val="0056318A"/>
    <w:rsid w:val="00563992"/>
    <w:rsid w:val="00564B25"/>
    <w:rsid w:val="00567DD0"/>
    <w:rsid w:val="00571AD3"/>
    <w:rsid w:val="0057342C"/>
    <w:rsid w:val="00574FE4"/>
    <w:rsid w:val="0057713A"/>
    <w:rsid w:val="005771C7"/>
    <w:rsid w:val="00577457"/>
    <w:rsid w:val="00577D28"/>
    <w:rsid w:val="005840BA"/>
    <w:rsid w:val="0058683D"/>
    <w:rsid w:val="00587036"/>
    <w:rsid w:val="00591557"/>
    <w:rsid w:val="005915BE"/>
    <w:rsid w:val="00591981"/>
    <w:rsid w:val="00591D87"/>
    <w:rsid w:val="0059469A"/>
    <w:rsid w:val="00595859"/>
    <w:rsid w:val="00595D60"/>
    <w:rsid w:val="00596AD0"/>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59"/>
    <w:rsid w:val="005D427B"/>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6A2D"/>
    <w:rsid w:val="006076D1"/>
    <w:rsid w:val="006101C3"/>
    <w:rsid w:val="0061159D"/>
    <w:rsid w:val="00614D72"/>
    <w:rsid w:val="006163D8"/>
    <w:rsid w:val="006167E6"/>
    <w:rsid w:val="00620AE8"/>
    <w:rsid w:val="006220C9"/>
    <w:rsid w:val="00622459"/>
    <w:rsid w:val="006270BF"/>
    <w:rsid w:val="00630042"/>
    <w:rsid w:val="00633B83"/>
    <w:rsid w:val="0063402C"/>
    <w:rsid w:val="0063615F"/>
    <w:rsid w:val="00637D0E"/>
    <w:rsid w:val="00641CF0"/>
    <w:rsid w:val="00642742"/>
    <w:rsid w:val="006438DB"/>
    <w:rsid w:val="00643B50"/>
    <w:rsid w:val="00644305"/>
    <w:rsid w:val="0064432F"/>
    <w:rsid w:val="00644D3D"/>
    <w:rsid w:val="006458A9"/>
    <w:rsid w:val="006473AC"/>
    <w:rsid w:val="0065162B"/>
    <w:rsid w:val="006535D2"/>
    <w:rsid w:val="0065523F"/>
    <w:rsid w:val="006568EF"/>
    <w:rsid w:val="0066264B"/>
    <w:rsid w:val="00663273"/>
    <w:rsid w:val="00665484"/>
    <w:rsid w:val="006667CB"/>
    <w:rsid w:val="00671007"/>
    <w:rsid w:val="00671F19"/>
    <w:rsid w:val="00673FEA"/>
    <w:rsid w:val="00673FFB"/>
    <w:rsid w:val="00675537"/>
    <w:rsid w:val="0068044F"/>
    <w:rsid w:val="0068318E"/>
    <w:rsid w:val="00683280"/>
    <w:rsid w:val="00686848"/>
    <w:rsid w:val="00690EC1"/>
    <w:rsid w:val="00692974"/>
    <w:rsid w:val="00693147"/>
    <w:rsid w:val="00695956"/>
    <w:rsid w:val="006959CB"/>
    <w:rsid w:val="00695F1C"/>
    <w:rsid w:val="00696ACF"/>
    <w:rsid w:val="006A025E"/>
    <w:rsid w:val="006A75B5"/>
    <w:rsid w:val="006A76D1"/>
    <w:rsid w:val="006A7CB1"/>
    <w:rsid w:val="006A7EFC"/>
    <w:rsid w:val="006B224A"/>
    <w:rsid w:val="006B7367"/>
    <w:rsid w:val="006C09DF"/>
    <w:rsid w:val="006C1F85"/>
    <w:rsid w:val="006C2319"/>
    <w:rsid w:val="006C292F"/>
    <w:rsid w:val="006C389C"/>
    <w:rsid w:val="006C4D65"/>
    <w:rsid w:val="006C4E7D"/>
    <w:rsid w:val="006C562C"/>
    <w:rsid w:val="006D1448"/>
    <w:rsid w:val="006D2A29"/>
    <w:rsid w:val="006D36E6"/>
    <w:rsid w:val="006D3CB1"/>
    <w:rsid w:val="006D5B58"/>
    <w:rsid w:val="006D7ADD"/>
    <w:rsid w:val="006E0246"/>
    <w:rsid w:val="006E03DE"/>
    <w:rsid w:val="006E13BA"/>
    <w:rsid w:val="006E3006"/>
    <w:rsid w:val="006E591E"/>
    <w:rsid w:val="006E6AB2"/>
    <w:rsid w:val="006F207B"/>
    <w:rsid w:val="006F4F7D"/>
    <w:rsid w:val="006F6073"/>
    <w:rsid w:val="006F742E"/>
    <w:rsid w:val="007001CF"/>
    <w:rsid w:val="0070638C"/>
    <w:rsid w:val="00706667"/>
    <w:rsid w:val="007067E4"/>
    <w:rsid w:val="00707CD9"/>
    <w:rsid w:val="00707DB2"/>
    <w:rsid w:val="00712533"/>
    <w:rsid w:val="00712BBF"/>
    <w:rsid w:val="00716AA2"/>
    <w:rsid w:val="007200A1"/>
    <w:rsid w:val="00721ED6"/>
    <w:rsid w:val="007229D8"/>
    <w:rsid w:val="00724023"/>
    <w:rsid w:val="00724CAD"/>
    <w:rsid w:val="00726936"/>
    <w:rsid w:val="00726E17"/>
    <w:rsid w:val="0072787E"/>
    <w:rsid w:val="0073189A"/>
    <w:rsid w:val="0073327F"/>
    <w:rsid w:val="007340E3"/>
    <w:rsid w:val="00734A7A"/>
    <w:rsid w:val="00740E71"/>
    <w:rsid w:val="007412B4"/>
    <w:rsid w:val="007412B8"/>
    <w:rsid w:val="007428CE"/>
    <w:rsid w:val="007428ED"/>
    <w:rsid w:val="00743E95"/>
    <w:rsid w:val="00745EAC"/>
    <w:rsid w:val="0074665B"/>
    <w:rsid w:val="00746E07"/>
    <w:rsid w:val="00750172"/>
    <w:rsid w:val="00751510"/>
    <w:rsid w:val="00751784"/>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81F19"/>
    <w:rsid w:val="00782B1F"/>
    <w:rsid w:val="007831FB"/>
    <w:rsid w:val="007848C2"/>
    <w:rsid w:val="00791F4A"/>
    <w:rsid w:val="0079370B"/>
    <w:rsid w:val="00793A23"/>
    <w:rsid w:val="00794C02"/>
    <w:rsid w:val="00796034"/>
    <w:rsid w:val="007960C7"/>
    <w:rsid w:val="00796D9F"/>
    <w:rsid w:val="00797C82"/>
    <w:rsid w:val="007A191A"/>
    <w:rsid w:val="007A78DB"/>
    <w:rsid w:val="007B435A"/>
    <w:rsid w:val="007C0BE8"/>
    <w:rsid w:val="007C1AC6"/>
    <w:rsid w:val="007C239A"/>
    <w:rsid w:val="007C3CE5"/>
    <w:rsid w:val="007C5717"/>
    <w:rsid w:val="007C5B94"/>
    <w:rsid w:val="007C7033"/>
    <w:rsid w:val="007D13A8"/>
    <w:rsid w:val="007D6305"/>
    <w:rsid w:val="007D680F"/>
    <w:rsid w:val="007D76EB"/>
    <w:rsid w:val="007E21A6"/>
    <w:rsid w:val="007E2718"/>
    <w:rsid w:val="007E59AB"/>
    <w:rsid w:val="007F00FF"/>
    <w:rsid w:val="007F5CF1"/>
    <w:rsid w:val="00800CCA"/>
    <w:rsid w:val="008015FA"/>
    <w:rsid w:val="00801A6C"/>
    <w:rsid w:val="00803B18"/>
    <w:rsid w:val="0080479B"/>
    <w:rsid w:val="00807872"/>
    <w:rsid w:val="00807DBD"/>
    <w:rsid w:val="00812A1F"/>
    <w:rsid w:val="0081333D"/>
    <w:rsid w:val="00815666"/>
    <w:rsid w:val="00816873"/>
    <w:rsid w:val="00817187"/>
    <w:rsid w:val="0081771F"/>
    <w:rsid w:val="008178AF"/>
    <w:rsid w:val="00821D8A"/>
    <w:rsid w:val="008224D9"/>
    <w:rsid w:val="00823F0C"/>
    <w:rsid w:val="0082783C"/>
    <w:rsid w:val="00831D45"/>
    <w:rsid w:val="008333AE"/>
    <w:rsid w:val="0083469F"/>
    <w:rsid w:val="00834A8F"/>
    <w:rsid w:val="00835DC8"/>
    <w:rsid w:val="00836140"/>
    <w:rsid w:val="00837429"/>
    <w:rsid w:val="0084016E"/>
    <w:rsid w:val="008414E4"/>
    <w:rsid w:val="00841B30"/>
    <w:rsid w:val="00847034"/>
    <w:rsid w:val="008560E5"/>
    <w:rsid w:val="0085781D"/>
    <w:rsid w:val="008641C1"/>
    <w:rsid w:val="00865D1C"/>
    <w:rsid w:val="00866332"/>
    <w:rsid w:val="00866807"/>
    <w:rsid w:val="008718A1"/>
    <w:rsid w:val="00872189"/>
    <w:rsid w:val="008729FB"/>
    <w:rsid w:val="008733F3"/>
    <w:rsid w:val="00873423"/>
    <w:rsid w:val="00875548"/>
    <w:rsid w:val="008759D8"/>
    <w:rsid w:val="00876756"/>
    <w:rsid w:val="0087715F"/>
    <w:rsid w:val="00880116"/>
    <w:rsid w:val="0088042C"/>
    <w:rsid w:val="00881250"/>
    <w:rsid w:val="00883840"/>
    <w:rsid w:val="008843A6"/>
    <w:rsid w:val="00885248"/>
    <w:rsid w:val="00885588"/>
    <w:rsid w:val="008864A3"/>
    <w:rsid w:val="0088797D"/>
    <w:rsid w:val="008901C3"/>
    <w:rsid w:val="00890982"/>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7114"/>
    <w:rsid w:val="008C11DD"/>
    <w:rsid w:val="008C1B32"/>
    <w:rsid w:val="008C3C1E"/>
    <w:rsid w:val="008C4CA9"/>
    <w:rsid w:val="008C66B2"/>
    <w:rsid w:val="008C75E2"/>
    <w:rsid w:val="008C7EDB"/>
    <w:rsid w:val="008D129A"/>
    <w:rsid w:val="008D1D24"/>
    <w:rsid w:val="008D2D9B"/>
    <w:rsid w:val="008D33AB"/>
    <w:rsid w:val="008D651D"/>
    <w:rsid w:val="008D66C0"/>
    <w:rsid w:val="008D7A32"/>
    <w:rsid w:val="008E079D"/>
    <w:rsid w:val="008E07E1"/>
    <w:rsid w:val="008E0920"/>
    <w:rsid w:val="008E0A2C"/>
    <w:rsid w:val="008E534A"/>
    <w:rsid w:val="008E5BFE"/>
    <w:rsid w:val="008F0513"/>
    <w:rsid w:val="008F0A5B"/>
    <w:rsid w:val="008F0B31"/>
    <w:rsid w:val="008F0F18"/>
    <w:rsid w:val="008F1D4B"/>
    <w:rsid w:val="008F21F5"/>
    <w:rsid w:val="008F2439"/>
    <w:rsid w:val="008F3972"/>
    <w:rsid w:val="008F47FF"/>
    <w:rsid w:val="008F49EA"/>
    <w:rsid w:val="008F511C"/>
    <w:rsid w:val="008F640D"/>
    <w:rsid w:val="008F77D5"/>
    <w:rsid w:val="009000EB"/>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3C6B"/>
    <w:rsid w:val="00935A0A"/>
    <w:rsid w:val="00937785"/>
    <w:rsid w:val="00937836"/>
    <w:rsid w:val="00940324"/>
    <w:rsid w:val="009411AE"/>
    <w:rsid w:val="00951BC1"/>
    <w:rsid w:val="009534AA"/>
    <w:rsid w:val="009535BA"/>
    <w:rsid w:val="009540ED"/>
    <w:rsid w:val="009541CF"/>
    <w:rsid w:val="00954D25"/>
    <w:rsid w:val="00960049"/>
    <w:rsid w:val="0096006B"/>
    <w:rsid w:val="00965E96"/>
    <w:rsid w:val="00966393"/>
    <w:rsid w:val="0096736D"/>
    <w:rsid w:val="00972D93"/>
    <w:rsid w:val="00972FD7"/>
    <w:rsid w:val="009731F9"/>
    <w:rsid w:val="00974A04"/>
    <w:rsid w:val="00975CDC"/>
    <w:rsid w:val="00976D98"/>
    <w:rsid w:val="00980240"/>
    <w:rsid w:val="009847AF"/>
    <w:rsid w:val="00984E48"/>
    <w:rsid w:val="00985907"/>
    <w:rsid w:val="0098633C"/>
    <w:rsid w:val="00990772"/>
    <w:rsid w:val="00991093"/>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B6E62"/>
    <w:rsid w:val="009C0233"/>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2482"/>
    <w:rsid w:val="009E6288"/>
    <w:rsid w:val="009E7F71"/>
    <w:rsid w:val="009F15B7"/>
    <w:rsid w:val="009F206F"/>
    <w:rsid w:val="009F3272"/>
    <w:rsid w:val="009F5249"/>
    <w:rsid w:val="009F5A5F"/>
    <w:rsid w:val="009F7E35"/>
    <w:rsid w:val="00A02028"/>
    <w:rsid w:val="00A0265A"/>
    <w:rsid w:val="00A11C46"/>
    <w:rsid w:val="00A13500"/>
    <w:rsid w:val="00A1472E"/>
    <w:rsid w:val="00A169E6"/>
    <w:rsid w:val="00A20AC4"/>
    <w:rsid w:val="00A228F1"/>
    <w:rsid w:val="00A23CE1"/>
    <w:rsid w:val="00A2532F"/>
    <w:rsid w:val="00A256B4"/>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6459"/>
    <w:rsid w:val="00A76D42"/>
    <w:rsid w:val="00A81D83"/>
    <w:rsid w:val="00A82A7F"/>
    <w:rsid w:val="00A83745"/>
    <w:rsid w:val="00A837AA"/>
    <w:rsid w:val="00A83B20"/>
    <w:rsid w:val="00A90383"/>
    <w:rsid w:val="00A909C6"/>
    <w:rsid w:val="00A919E7"/>
    <w:rsid w:val="00A91C0C"/>
    <w:rsid w:val="00A92374"/>
    <w:rsid w:val="00A979AD"/>
    <w:rsid w:val="00AA06FB"/>
    <w:rsid w:val="00AA2235"/>
    <w:rsid w:val="00AA4E84"/>
    <w:rsid w:val="00AA5438"/>
    <w:rsid w:val="00AA559E"/>
    <w:rsid w:val="00AA55EE"/>
    <w:rsid w:val="00AA7E72"/>
    <w:rsid w:val="00AB02B5"/>
    <w:rsid w:val="00AB0CD3"/>
    <w:rsid w:val="00AB1B40"/>
    <w:rsid w:val="00AB2252"/>
    <w:rsid w:val="00AB27E2"/>
    <w:rsid w:val="00AB5247"/>
    <w:rsid w:val="00AC0CC0"/>
    <w:rsid w:val="00AC15F3"/>
    <w:rsid w:val="00AC28BC"/>
    <w:rsid w:val="00AC32C8"/>
    <w:rsid w:val="00AC4B8B"/>
    <w:rsid w:val="00AC768D"/>
    <w:rsid w:val="00AD1337"/>
    <w:rsid w:val="00AD1B1C"/>
    <w:rsid w:val="00AD20F9"/>
    <w:rsid w:val="00AD4CAB"/>
    <w:rsid w:val="00AD639B"/>
    <w:rsid w:val="00AD69A2"/>
    <w:rsid w:val="00AD69DF"/>
    <w:rsid w:val="00AD7331"/>
    <w:rsid w:val="00AE18B1"/>
    <w:rsid w:val="00AE6434"/>
    <w:rsid w:val="00AE7624"/>
    <w:rsid w:val="00AF03F1"/>
    <w:rsid w:val="00AF2583"/>
    <w:rsid w:val="00AF411D"/>
    <w:rsid w:val="00AF5CEB"/>
    <w:rsid w:val="00AF63FE"/>
    <w:rsid w:val="00AF644E"/>
    <w:rsid w:val="00AF6994"/>
    <w:rsid w:val="00AF7248"/>
    <w:rsid w:val="00AF75A8"/>
    <w:rsid w:val="00B004A2"/>
    <w:rsid w:val="00B01DA2"/>
    <w:rsid w:val="00B02F60"/>
    <w:rsid w:val="00B03A3A"/>
    <w:rsid w:val="00B042B7"/>
    <w:rsid w:val="00B05798"/>
    <w:rsid w:val="00B07331"/>
    <w:rsid w:val="00B07729"/>
    <w:rsid w:val="00B11754"/>
    <w:rsid w:val="00B12603"/>
    <w:rsid w:val="00B145C3"/>
    <w:rsid w:val="00B14A21"/>
    <w:rsid w:val="00B15C57"/>
    <w:rsid w:val="00B1780E"/>
    <w:rsid w:val="00B21997"/>
    <w:rsid w:val="00B24426"/>
    <w:rsid w:val="00B24770"/>
    <w:rsid w:val="00B26525"/>
    <w:rsid w:val="00B27114"/>
    <w:rsid w:val="00B3084F"/>
    <w:rsid w:val="00B30FD9"/>
    <w:rsid w:val="00B32481"/>
    <w:rsid w:val="00B32881"/>
    <w:rsid w:val="00B373C3"/>
    <w:rsid w:val="00B4017F"/>
    <w:rsid w:val="00B41E54"/>
    <w:rsid w:val="00B41E6C"/>
    <w:rsid w:val="00B42718"/>
    <w:rsid w:val="00B438C3"/>
    <w:rsid w:val="00B43D10"/>
    <w:rsid w:val="00B43E90"/>
    <w:rsid w:val="00B44B32"/>
    <w:rsid w:val="00B44BC8"/>
    <w:rsid w:val="00B4588E"/>
    <w:rsid w:val="00B45AFD"/>
    <w:rsid w:val="00B46DB6"/>
    <w:rsid w:val="00B54155"/>
    <w:rsid w:val="00B54D9E"/>
    <w:rsid w:val="00B60A04"/>
    <w:rsid w:val="00B612C6"/>
    <w:rsid w:val="00B61855"/>
    <w:rsid w:val="00B638F9"/>
    <w:rsid w:val="00B650C0"/>
    <w:rsid w:val="00B65FDD"/>
    <w:rsid w:val="00B6692B"/>
    <w:rsid w:val="00B67391"/>
    <w:rsid w:val="00B67B70"/>
    <w:rsid w:val="00B67DC0"/>
    <w:rsid w:val="00B74234"/>
    <w:rsid w:val="00B74EE7"/>
    <w:rsid w:val="00B75071"/>
    <w:rsid w:val="00B77387"/>
    <w:rsid w:val="00B81EC7"/>
    <w:rsid w:val="00B829F3"/>
    <w:rsid w:val="00B8588E"/>
    <w:rsid w:val="00B86834"/>
    <w:rsid w:val="00B8785C"/>
    <w:rsid w:val="00B917FA"/>
    <w:rsid w:val="00B91DFA"/>
    <w:rsid w:val="00B92138"/>
    <w:rsid w:val="00B95098"/>
    <w:rsid w:val="00B955BA"/>
    <w:rsid w:val="00B97F03"/>
    <w:rsid w:val="00BA1A80"/>
    <w:rsid w:val="00BA2AA3"/>
    <w:rsid w:val="00BA438E"/>
    <w:rsid w:val="00BA45AF"/>
    <w:rsid w:val="00BA77D5"/>
    <w:rsid w:val="00BB18B0"/>
    <w:rsid w:val="00BB4413"/>
    <w:rsid w:val="00BB4421"/>
    <w:rsid w:val="00BB47E9"/>
    <w:rsid w:val="00BB4E21"/>
    <w:rsid w:val="00BB5163"/>
    <w:rsid w:val="00BB5A43"/>
    <w:rsid w:val="00BB7F01"/>
    <w:rsid w:val="00BB7FB3"/>
    <w:rsid w:val="00BC1E4A"/>
    <w:rsid w:val="00BC504B"/>
    <w:rsid w:val="00BC6BB7"/>
    <w:rsid w:val="00BD298F"/>
    <w:rsid w:val="00BD4F42"/>
    <w:rsid w:val="00BD6931"/>
    <w:rsid w:val="00BE235E"/>
    <w:rsid w:val="00BE241B"/>
    <w:rsid w:val="00BE2712"/>
    <w:rsid w:val="00BE336B"/>
    <w:rsid w:val="00BE4A58"/>
    <w:rsid w:val="00BE6A3B"/>
    <w:rsid w:val="00BE75D0"/>
    <w:rsid w:val="00BE77CF"/>
    <w:rsid w:val="00BF11FB"/>
    <w:rsid w:val="00BF25DB"/>
    <w:rsid w:val="00BF295B"/>
    <w:rsid w:val="00BF54CF"/>
    <w:rsid w:val="00C00089"/>
    <w:rsid w:val="00C0063C"/>
    <w:rsid w:val="00C0378F"/>
    <w:rsid w:val="00C05001"/>
    <w:rsid w:val="00C054BE"/>
    <w:rsid w:val="00C10E5B"/>
    <w:rsid w:val="00C10F63"/>
    <w:rsid w:val="00C1228C"/>
    <w:rsid w:val="00C126F1"/>
    <w:rsid w:val="00C13E16"/>
    <w:rsid w:val="00C14659"/>
    <w:rsid w:val="00C14824"/>
    <w:rsid w:val="00C154A2"/>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6318"/>
    <w:rsid w:val="00C473AA"/>
    <w:rsid w:val="00C502C5"/>
    <w:rsid w:val="00C517FD"/>
    <w:rsid w:val="00C5465E"/>
    <w:rsid w:val="00C565A2"/>
    <w:rsid w:val="00C609BB"/>
    <w:rsid w:val="00C63489"/>
    <w:rsid w:val="00C6514D"/>
    <w:rsid w:val="00C666ED"/>
    <w:rsid w:val="00C66D33"/>
    <w:rsid w:val="00C70148"/>
    <w:rsid w:val="00C74D5A"/>
    <w:rsid w:val="00C75BD0"/>
    <w:rsid w:val="00C80500"/>
    <w:rsid w:val="00C82D8A"/>
    <w:rsid w:val="00C927EA"/>
    <w:rsid w:val="00C936D9"/>
    <w:rsid w:val="00C947E0"/>
    <w:rsid w:val="00C968B7"/>
    <w:rsid w:val="00CA008A"/>
    <w:rsid w:val="00CA15B7"/>
    <w:rsid w:val="00CA2AB5"/>
    <w:rsid w:val="00CA2E45"/>
    <w:rsid w:val="00CA2EBD"/>
    <w:rsid w:val="00CA3928"/>
    <w:rsid w:val="00CA418B"/>
    <w:rsid w:val="00CB0179"/>
    <w:rsid w:val="00CB26F8"/>
    <w:rsid w:val="00CB4BF5"/>
    <w:rsid w:val="00CB5845"/>
    <w:rsid w:val="00CB61C4"/>
    <w:rsid w:val="00CB7E1F"/>
    <w:rsid w:val="00CC18E5"/>
    <w:rsid w:val="00CC76E3"/>
    <w:rsid w:val="00CD0393"/>
    <w:rsid w:val="00CD0BCE"/>
    <w:rsid w:val="00CD0C68"/>
    <w:rsid w:val="00CD10BF"/>
    <w:rsid w:val="00CD13BA"/>
    <w:rsid w:val="00CD169E"/>
    <w:rsid w:val="00CD1B07"/>
    <w:rsid w:val="00CD1BD2"/>
    <w:rsid w:val="00CD2362"/>
    <w:rsid w:val="00CD2651"/>
    <w:rsid w:val="00CD3D4E"/>
    <w:rsid w:val="00CD488A"/>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5E1D"/>
    <w:rsid w:val="00D064A1"/>
    <w:rsid w:val="00D06C73"/>
    <w:rsid w:val="00D10265"/>
    <w:rsid w:val="00D114DE"/>
    <w:rsid w:val="00D11BEF"/>
    <w:rsid w:val="00D11EEC"/>
    <w:rsid w:val="00D14535"/>
    <w:rsid w:val="00D15E3B"/>
    <w:rsid w:val="00D17236"/>
    <w:rsid w:val="00D17D3E"/>
    <w:rsid w:val="00D224B0"/>
    <w:rsid w:val="00D232DE"/>
    <w:rsid w:val="00D23DFA"/>
    <w:rsid w:val="00D24DE2"/>
    <w:rsid w:val="00D25682"/>
    <w:rsid w:val="00D25C3D"/>
    <w:rsid w:val="00D25CBF"/>
    <w:rsid w:val="00D26CCE"/>
    <w:rsid w:val="00D3125E"/>
    <w:rsid w:val="00D31317"/>
    <w:rsid w:val="00D3399C"/>
    <w:rsid w:val="00D348B9"/>
    <w:rsid w:val="00D352E9"/>
    <w:rsid w:val="00D358B5"/>
    <w:rsid w:val="00D35C53"/>
    <w:rsid w:val="00D41340"/>
    <w:rsid w:val="00D41EDB"/>
    <w:rsid w:val="00D420D2"/>
    <w:rsid w:val="00D42DC1"/>
    <w:rsid w:val="00D4553D"/>
    <w:rsid w:val="00D47055"/>
    <w:rsid w:val="00D47B6A"/>
    <w:rsid w:val="00D53D41"/>
    <w:rsid w:val="00D5730B"/>
    <w:rsid w:val="00D57614"/>
    <w:rsid w:val="00D603BD"/>
    <w:rsid w:val="00D61715"/>
    <w:rsid w:val="00D617F6"/>
    <w:rsid w:val="00D63AE9"/>
    <w:rsid w:val="00D63DA5"/>
    <w:rsid w:val="00D646A2"/>
    <w:rsid w:val="00D70943"/>
    <w:rsid w:val="00D71F3A"/>
    <w:rsid w:val="00D723A3"/>
    <w:rsid w:val="00D7276F"/>
    <w:rsid w:val="00D7423B"/>
    <w:rsid w:val="00D7557F"/>
    <w:rsid w:val="00D766C4"/>
    <w:rsid w:val="00D778CD"/>
    <w:rsid w:val="00D77DBE"/>
    <w:rsid w:val="00D8249F"/>
    <w:rsid w:val="00D83066"/>
    <w:rsid w:val="00D8480F"/>
    <w:rsid w:val="00D85A1F"/>
    <w:rsid w:val="00D86F03"/>
    <w:rsid w:val="00D91658"/>
    <w:rsid w:val="00D963F0"/>
    <w:rsid w:val="00D972BA"/>
    <w:rsid w:val="00DA190B"/>
    <w:rsid w:val="00DA1DF4"/>
    <w:rsid w:val="00DA256A"/>
    <w:rsid w:val="00DA5F40"/>
    <w:rsid w:val="00DA6334"/>
    <w:rsid w:val="00DA7DAA"/>
    <w:rsid w:val="00DB2130"/>
    <w:rsid w:val="00DB3049"/>
    <w:rsid w:val="00DB3B8C"/>
    <w:rsid w:val="00DB420F"/>
    <w:rsid w:val="00DB6A1C"/>
    <w:rsid w:val="00DB72F9"/>
    <w:rsid w:val="00DB7C73"/>
    <w:rsid w:val="00DC10C6"/>
    <w:rsid w:val="00DC11EE"/>
    <w:rsid w:val="00DC1F9B"/>
    <w:rsid w:val="00DC221E"/>
    <w:rsid w:val="00DC2346"/>
    <w:rsid w:val="00DC2BCF"/>
    <w:rsid w:val="00DC6119"/>
    <w:rsid w:val="00DC64A3"/>
    <w:rsid w:val="00DC650E"/>
    <w:rsid w:val="00DD0619"/>
    <w:rsid w:val="00DD08D8"/>
    <w:rsid w:val="00DD1FDF"/>
    <w:rsid w:val="00DD3CB5"/>
    <w:rsid w:val="00DD3CFC"/>
    <w:rsid w:val="00DD437A"/>
    <w:rsid w:val="00DD7624"/>
    <w:rsid w:val="00DE09EF"/>
    <w:rsid w:val="00DE1A3B"/>
    <w:rsid w:val="00DE1D5C"/>
    <w:rsid w:val="00DE368F"/>
    <w:rsid w:val="00DE4A58"/>
    <w:rsid w:val="00DE6BD5"/>
    <w:rsid w:val="00DE7C5A"/>
    <w:rsid w:val="00DF055E"/>
    <w:rsid w:val="00DF185A"/>
    <w:rsid w:val="00DF534F"/>
    <w:rsid w:val="00DF5BEB"/>
    <w:rsid w:val="00DF7173"/>
    <w:rsid w:val="00DF74FA"/>
    <w:rsid w:val="00E00D1A"/>
    <w:rsid w:val="00E04B55"/>
    <w:rsid w:val="00E06824"/>
    <w:rsid w:val="00E0709E"/>
    <w:rsid w:val="00E0771C"/>
    <w:rsid w:val="00E10CA1"/>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5BE6"/>
    <w:rsid w:val="00E37AAA"/>
    <w:rsid w:val="00E4124E"/>
    <w:rsid w:val="00E42487"/>
    <w:rsid w:val="00E42C13"/>
    <w:rsid w:val="00E4551D"/>
    <w:rsid w:val="00E50724"/>
    <w:rsid w:val="00E52A40"/>
    <w:rsid w:val="00E52A4E"/>
    <w:rsid w:val="00E53D34"/>
    <w:rsid w:val="00E54F4C"/>
    <w:rsid w:val="00E554E8"/>
    <w:rsid w:val="00E5676A"/>
    <w:rsid w:val="00E60310"/>
    <w:rsid w:val="00E620CA"/>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91C91"/>
    <w:rsid w:val="00E92C95"/>
    <w:rsid w:val="00E95B2B"/>
    <w:rsid w:val="00EA04C2"/>
    <w:rsid w:val="00EA0854"/>
    <w:rsid w:val="00EA08A7"/>
    <w:rsid w:val="00EA0A72"/>
    <w:rsid w:val="00EA0DEC"/>
    <w:rsid w:val="00EA27AD"/>
    <w:rsid w:val="00EB0EDE"/>
    <w:rsid w:val="00EB4586"/>
    <w:rsid w:val="00EB5F13"/>
    <w:rsid w:val="00EC1D4B"/>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508B"/>
    <w:rsid w:val="00EE5FF4"/>
    <w:rsid w:val="00EF0335"/>
    <w:rsid w:val="00EF0FC5"/>
    <w:rsid w:val="00EF1B48"/>
    <w:rsid w:val="00EF5A24"/>
    <w:rsid w:val="00EF695F"/>
    <w:rsid w:val="00EF712B"/>
    <w:rsid w:val="00F012F2"/>
    <w:rsid w:val="00F06D8D"/>
    <w:rsid w:val="00F11872"/>
    <w:rsid w:val="00F13E81"/>
    <w:rsid w:val="00F143EB"/>
    <w:rsid w:val="00F1460A"/>
    <w:rsid w:val="00F149BF"/>
    <w:rsid w:val="00F14A45"/>
    <w:rsid w:val="00F162FD"/>
    <w:rsid w:val="00F17C06"/>
    <w:rsid w:val="00F2201E"/>
    <w:rsid w:val="00F22724"/>
    <w:rsid w:val="00F2296C"/>
    <w:rsid w:val="00F229AB"/>
    <w:rsid w:val="00F26746"/>
    <w:rsid w:val="00F320D4"/>
    <w:rsid w:val="00F32972"/>
    <w:rsid w:val="00F33442"/>
    <w:rsid w:val="00F357CE"/>
    <w:rsid w:val="00F35CB4"/>
    <w:rsid w:val="00F407B8"/>
    <w:rsid w:val="00F40CE8"/>
    <w:rsid w:val="00F467E4"/>
    <w:rsid w:val="00F51376"/>
    <w:rsid w:val="00F51D9F"/>
    <w:rsid w:val="00F522DA"/>
    <w:rsid w:val="00F54E71"/>
    <w:rsid w:val="00F57BF4"/>
    <w:rsid w:val="00F605DF"/>
    <w:rsid w:val="00F6090A"/>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580C"/>
    <w:rsid w:val="00F862A7"/>
    <w:rsid w:val="00F87308"/>
    <w:rsid w:val="00F875F7"/>
    <w:rsid w:val="00F91824"/>
    <w:rsid w:val="00F91C73"/>
    <w:rsid w:val="00F91EA3"/>
    <w:rsid w:val="00F93ABD"/>
    <w:rsid w:val="00F95518"/>
    <w:rsid w:val="00F965F7"/>
    <w:rsid w:val="00F96613"/>
    <w:rsid w:val="00FA18EB"/>
    <w:rsid w:val="00FA20D9"/>
    <w:rsid w:val="00FA2BF3"/>
    <w:rsid w:val="00FA4C58"/>
    <w:rsid w:val="00FA6139"/>
    <w:rsid w:val="00FB0A1A"/>
    <w:rsid w:val="00FB577C"/>
    <w:rsid w:val="00FB64C2"/>
    <w:rsid w:val="00FB6CDC"/>
    <w:rsid w:val="00FB76D7"/>
    <w:rsid w:val="00FC15A1"/>
    <w:rsid w:val="00FC23FA"/>
    <w:rsid w:val="00FC3524"/>
    <w:rsid w:val="00FC4040"/>
    <w:rsid w:val="00FC4226"/>
    <w:rsid w:val="00FC6A09"/>
    <w:rsid w:val="00FC6B07"/>
    <w:rsid w:val="00FC752A"/>
    <w:rsid w:val="00FD12DE"/>
    <w:rsid w:val="00FD2C2E"/>
    <w:rsid w:val="00FD5D89"/>
    <w:rsid w:val="00FD7D85"/>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75"/>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75"/>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05FB4430B60DFBFAEB8E4B3D104EC6EFD3A595F9AE1843AD4F432825754C0B16C7267BB14HBq0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05FB4430B60DFBFAEB8E4B3D104EC6EFD3A595F9AE1843AD4F432825754C0B16C7267BB14HBq1N" TargetMode="External"/><Relationship Id="rId5" Type="http://schemas.openxmlformats.org/officeDocument/2006/relationships/settings" Target="settings.xml"/><Relationship Id="rId15" Type="http://schemas.openxmlformats.org/officeDocument/2006/relationships/hyperlink" Target="consultantplus://offline/ref=A0405FB4430B60DFBFAEB8E4B3D104EC6EFD3A595F9AE1843AD4F432825754C0B16C7267BB14HBq0N" TargetMode="External"/><Relationship Id="rId10" Type="http://schemas.openxmlformats.org/officeDocument/2006/relationships/hyperlink" Target="consultantplus://offline/ref=0001D78CF626337622F4A90BFA41EA887528801D3C66CDE54ADBC83C171A36B7DC5468BDA9039F97J3XFJ"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 Id="rId14" Type="http://schemas.openxmlformats.org/officeDocument/2006/relationships/hyperlink" Target="consultantplus://offline/ref=A0405FB4430B60DFBFAEB8E4B3D104EC6EFD3A595F9AE1843AD4F432825754C0B16C7267BB14HB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96B9-95A3-4326-B518-069CEC8E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48286</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2018-09-19T11:39:00Z</cp:lastPrinted>
  <dcterms:created xsi:type="dcterms:W3CDTF">2018-12-10T14:10:00Z</dcterms:created>
  <dcterms:modified xsi:type="dcterms:W3CDTF">2018-12-10T14:11:00Z</dcterms:modified>
</cp:coreProperties>
</file>