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CD1A4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00C1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1148A9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5E32F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2ED1" w:rsidRPr="00982ED1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057270000011800504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E9EB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82E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4D4D7" w14:textId="3BAD5DA4" w:rsidR="003557DF" w:rsidRPr="003557DF" w:rsidRDefault="00A41FF2" w:rsidP="003557D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ED1" w:rsidRPr="00982ED1">
        <w:rPr>
          <w:rFonts w:ascii="Times New Roman" w:hAnsi="Times New Roman"/>
          <w:bCs/>
          <w:sz w:val="24"/>
        </w:rPr>
        <w:t>244 452,00 руб. (Двести сорок четыре тысячи четыреста пятьдесят два рубля 00 копеек).</w:t>
      </w:r>
    </w:p>
    <w:tbl>
      <w:tblPr>
        <w:tblW w:w="10920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013"/>
        <w:gridCol w:w="459"/>
        <w:gridCol w:w="2020"/>
        <w:gridCol w:w="459"/>
        <w:gridCol w:w="459"/>
        <w:gridCol w:w="1466"/>
        <w:gridCol w:w="1356"/>
        <w:gridCol w:w="1484"/>
        <w:gridCol w:w="1687"/>
        <w:gridCol w:w="16"/>
      </w:tblGrid>
      <w:tr w:rsidR="00982ED1" w:rsidRPr="00982ED1" w14:paraId="7304EB76" w14:textId="77777777" w:rsidTr="009F277F">
        <w:trPr>
          <w:gridAfter w:val="1"/>
          <w:wAfter w:w="16" w:type="dxa"/>
          <w:cantSplit/>
          <w:trHeight w:val="2889"/>
        </w:trPr>
        <w:tc>
          <w:tcPr>
            <w:tcW w:w="502" w:type="dxa"/>
            <w:vAlign w:val="center"/>
          </w:tcPr>
          <w:p w14:paraId="27926423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13" w:type="dxa"/>
            <w:vAlign w:val="center"/>
          </w:tcPr>
          <w:p w14:paraId="3618685C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1685C80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7BB1747C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61CEBF04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5382F3F6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466" w:type="dxa"/>
            <w:vAlign w:val="center"/>
          </w:tcPr>
          <w:p w14:paraId="61D619B4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3" w:type="dxa"/>
            <w:vAlign w:val="center"/>
          </w:tcPr>
          <w:p w14:paraId="6DA4F976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84" w:type="dxa"/>
            <w:vAlign w:val="center"/>
          </w:tcPr>
          <w:p w14:paraId="6D03135C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8" w:type="dxa"/>
            <w:vAlign w:val="center"/>
          </w:tcPr>
          <w:p w14:paraId="2A0A950D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82ED1" w:rsidRPr="00982ED1" w14:paraId="5F080587" w14:textId="77777777" w:rsidTr="009F277F">
        <w:trPr>
          <w:gridAfter w:val="1"/>
          <w:wAfter w:w="16" w:type="dxa"/>
          <w:cantSplit/>
          <w:trHeight w:val="1134"/>
        </w:trPr>
        <w:tc>
          <w:tcPr>
            <w:tcW w:w="502" w:type="dxa"/>
            <w:vMerge w:val="restart"/>
            <w:vAlign w:val="center"/>
          </w:tcPr>
          <w:p w14:paraId="1ECA029C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14:paraId="46D2CE26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 xml:space="preserve">Маршала Жукова пр., д.34 </w:t>
            </w:r>
            <w:r w:rsidRPr="00982ED1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1 литера Д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03B597B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lastRenderedPageBreak/>
              <w:t>Кировский</w:t>
            </w:r>
          </w:p>
        </w:tc>
        <w:tc>
          <w:tcPr>
            <w:tcW w:w="2021" w:type="dxa"/>
            <w:vAlign w:val="center"/>
          </w:tcPr>
          <w:p w14:paraId="1FE476B6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vAlign w:val="center"/>
          </w:tcPr>
          <w:p w14:paraId="1AAAF258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9" w:type="dxa"/>
            <w:textDirection w:val="btLr"/>
            <w:vAlign w:val="center"/>
          </w:tcPr>
          <w:p w14:paraId="2B1FE5B9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05216</w:t>
            </w:r>
          </w:p>
        </w:tc>
        <w:tc>
          <w:tcPr>
            <w:tcW w:w="1466" w:type="dxa"/>
            <w:vAlign w:val="center"/>
          </w:tcPr>
          <w:p w14:paraId="01BCB630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3FA609F5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61 113,00</w:t>
            </w:r>
          </w:p>
        </w:tc>
        <w:tc>
          <w:tcPr>
            <w:tcW w:w="1484" w:type="dxa"/>
            <w:vMerge w:val="restart"/>
            <w:vAlign w:val="center"/>
          </w:tcPr>
          <w:p w14:paraId="5FD8D086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244 452,00</w:t>
            </w:r>
          </w:p>
        </w:tc>
        <w:tc>
          <w:tcPr>
            <w:tcW w:w="1688" w:type="dxa"/>
            <w:vMerge w:val="restart"/>
            <w:vAlign w:val="center"/>
          </w:tcPr>
          <w:p w14:paraId="1BC49154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244 452,00</w:t>
            </w:r>
          </w:p>
        </w:tc>
      </w:tr>
      <w:tr w:rsidR="00982ED1" w:rsidRPr="00982ED1" w14:paraId="2DF7D2A6" w14:textId="77777777" w:rsidTr="009F277F">
        <w:trPr>
          <w:gridAfter w:val="1"/>
          <w:wAfter w:w="16" w:type="dxa"/>
          <w:cantSplit/>
          <w:trHeight w:val="1134"/>
        </w:trPr>
        <w:tc>
          <w:tcPr>
            <w:tcW w:w="502" w:type="dxa"/>
            <w:vMerge/>
            <w:vAlign w:val="center"/>
          </w:tcPr>
          <w:p w14:paraId="51C8E6DB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234D3F18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57A45E5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1ED85BA7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vAlign w:val="center"/>
          </w:tcPr>
          <w:p w14:paraId="6D40DA00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BF82503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05213</w:t>
            </w:r>
          </w:p>
        </w:tc>
        <w:tc>
          <w:tcPr>
            <w:tcW w:w="1466" w:type="dxa"/>
            <w:vAlign w:val="center"/>
          </w:tcPr>
          <w:p w14:paraId="29B0DD67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012A6EE5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61 113,00</w:t>
            </w:r>
          </w:p>
        </w:tc>
        <w:tc>
          <w:tcPr>
            <w:tcW w:w="1484" w:type="dxa"/>
            <w:vMerge/>
            <w:vAlign w:val="center"/>
          </w:tcPr>
          <w:p w14:paraId="53ECFCB0" w14:textId="77777777" w:rsidR="00982ED1" w:rsidRPr="00982ED1" w:rsidRDefault="00982ED1" w:rsidP="00982ED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45A6E04D" w14:textId="77777777" w:rsidR="00982ED1" w:rsidRPr="00982ED1" w:rsidRDefault="00982ED1" w:rsidP="00982ED1">
            <w:pPr>
              <w:spacing w:after="0" w:line="240" w:lineRule="auto"/>
              <w:ind w:firstLine="584"/>
              <w:jc w:val="center"/>
            </w:pPr>
          </w:p>
        </w:tc>
      </w:tr>
      <w:tr w:rsidR="00982ED1" w:rsidRPr="00982ED1" w14:paraId="60A8CC63" w14:textId="77777777" w:rsidTr="009F277F">
        <w:trPr>
          <w:gridAfter w:val="1"/>
          <w:wAfter w:w="16" w:type="dxa"/>
          <w:cantSplit/>
          <w:trHeight w:val="1134"/>
        </w:trPr>
        <w:tc>
          <w:tcPr>
            <w:tcW w:w="502" w:type="dxa"/>
            <w:vMerge/>
            <w:vAlign w:val="center"/>
          </w:tcPr>
          <w:p w14:paraId="1758FAA1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4B93C18A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E7496CF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59CA6E92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vAlign w:val="center"/>
          </w:tcPr>
          <w:p w14:paraId="4600BC1E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53DA603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05214</w:t>
            </w:r>
          </w:p>
        </w:tc>
        <w:tc>
          <w:tcPr>
            <w:tcW w:w="1466" w:type="dxa"/>
            <w:vAlign w:val="center"/>
          </w:tcPr>
          <w:p w14:paraId="49169622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028A766A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61 113,00</w:t>
            </w:r>
          </w:p>
        </w:tc>
        <w:tc>
          <w:tcPr>
            <w:tcW w:w="1484" w:type="dxa"/>
            <w:vMerge/>
            <w:vAlign w:val="center"/>
          </w:tcPr>
          <w:p w14:paraId="14ED6EBE" w14:textId="77777777" w:rsidR="00982ED1" w:rsidRPr="00982ED1" w:rsidRDefault="00982ED1" w:rsidP="00982ED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73BE2545" w14:textId="77777777" w:rsidR="00982ED1" w:rsidRPr="00982ED1" w:rsidRDefault="00982ED1" w:rsidP="00982ED1">
            <w:pPr>
              <w:spacing w:after="0" w:line="240" w:lineRule="auto"/>
              <w:ind w:firstLine="584"/>
              <w:jc w:val="center"/>
            </w:pPr>
          </w:p>
        </w:tc>
      </w:tr>
      <w:tr w:rsidR="00982ED1" w:rsidRPr="00982ED1" w14:paraId="72365EA7" w14:textId="77777777" w:rsidTr="009F277F">
        <w:trPr>
          <w:gridAfter w:val="1"/>
          <w:wAfter w:w="16" w:type="dxa"/>
          <w:cantSplit/>
          <w:trHeight w:val="1134"/>
        </w:trPr>
        <w:tc>
          <w:tcPr>
            <w:tcW w:w="502" w:type="dxa"/>
            <w:vMerge/>
            <w:vAlign w:val="center"/>
          </w:tcPr>
          <w:p w14:paraId="46B5E9C6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4BD63BC7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4C01BE1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08FA77BC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vAlign w:val="center"/>
          </w:tcPr>
          <w:p w14:paraId="0BD0177B" w14:textId="77777777" w:rsidR="00982ED1" w:rsidRPr="00982ED1" w:rsidRDefault="00982ED1" w:rsidP="00982ED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921754B" w14:textId="77777777" w:rsidR="00982ED1" w:rsidRPr="00982ED1" w:rsidRDefault="00982ED1" w:rsidP="00982ED1">
            <w:pPr>
              <w:spacing w:after="0" w:line="240" w:lineRule="auto"/>
              <w:ind w:left="113" w:right="113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05215</w:t>
            </w:r>
          </w:p>
        </w:tc>
        <w:tc>
          <w:tcPr>
            <w:tcW w:w="1466" w:type="dxa"/>
            <w:vAlign w:val="center"/>
          </w:tcPr>
          <w:p w14:paraId="239D8D26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3" w:type="dxa"/>
            <w:vAlign w:val="center"/>
          </w:tcPr>
          <w:p w14:paraId="6E3CA88B" w14:textId="77777777" w:rsidR="00982ED1" w:rsidRPr="00982ED1" w:rsidRDefault="00982ED1" w:rsidP="00982ED1">
            <w:pPr>
              <w:spacing w:after="0" w:line="240" w:lineRule="auto"/>
              <w:jc w:val="center"/>
            </w:pPr>
            <w:r w:rsidRPr="00982ED1">
              <w:rPr>
                <w:rFonts w:ascii="Times New Roman" w:eastAsia="Times New Roman" w:hAnsi="Times New Roman" w:cs="Times New Roman"/>
                <w:sz w:val="20"/>
              </w:rPr>
              <w:t>61 113,00</w:t>
            </w:r>
          </w:p>
        </w:tc>
        <w:tc>
          <w:tcPr>
            <w:tcW w:w="1484" w:type="dxa"/>
            <w:vMerge/>
            <w:vAlign w:val="center"/>
          </w:tcPr>
          <w:p w14:paraId="281AD01D" w14:textId="77777777" w:rsidR="00982ED1" w:rsidRPr="00982ED1" w:rsidRDefault="00982ED1" w:rsidP="00982ED1">
            <w:pPr>
              <w:spacing w:after="0" w:line="240" w:lineRule="auto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27AEA681" w14:textId="77777777" w:rsidR="00982ED1" w:rsidRPr="00982ED1" w:rsidRDefault="00982ED1" w:rsidP="00982ED1">
            <w:pPr>
              <w:spacing w:after="0" w:line="240" w:lineRule="auto"/>
              <w:jc w:val="center"/>
            </w:pPr>
          </w:p>
        </w:tc>
      </w:tr>
      <w:tr w:rsidR="00982ED1" w:rsidRPr="00982ED1" w14:paraId="307F89AE" w14:textId="77777777" w:rsidTr="009F277F">
        <w:tc>
          <w:tcPr>
            <w:tcW w:w="7735" w:type="dxa"/>
            <w:gridSpan w:val="8"/>
            <w:vAlign w:val="center"/>
          </w:tcPr>
          <w:p w14:paraId="2ADA2AEC" w14:textId="77777777" w:rsidR="00982ED1" w:rsidRPr="00982ED1" w:rsidRDefault="00982ED1" w:rsidP="00982ED1">
            <w:pPr>
              <w:spacing w:after="0" w:line="240" w:lineRule="auto"/>
              <w:jc w:val="center"/>
              <w:rPr>
                <w:b/>
              </w:rPr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185" w:type="dxa"/>
            <w:gridSpan w:val="3"/>
            <w:vAlign w:val="center"/>
          </w:tcPr>
          <w:p w14:paraId="0EAD7C20" w14:textId="77777777" w:rsidR="00982ED1" w:rsidRPr="00982ED1" w:rsidRDefault="00982ED1" w:rsidP="00982ED1">
            <w:pPr>
              <w:spacing w:after="0" w:line="240" w:lineRule="auto"/>
              <w:jc w:val="center"/>
              <w:rPr>
                <w:b/>
              </w:rPr>
            </w:pPr>
            <w:r w:rsidRPr="00982ED1">
              <w:rPr>
                <w:rFonts w:ascii="Times New Roman" w:eastAsia="Times New Roman" w:hAnsi="Times New Roman" w:cs="Times New Roman"/>
                <w:b/>
                <w:sz w:val="20"/>
              </w:rPr>
              <w:t>244 452,00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55B97683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60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2ED1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96608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88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D10F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DFBF22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47" w:type="dxa"/>
            <w:vAlign w:val="center"/>
          </w:tcPr>
          <w:p w14:paraId="49253BF7" w14:textId="34358ABD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Санкт-Петербург,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Бабушкина, д. 36, корп. 1, пом. 220, info@lift-diagnostika.ru, +7(812) 320-55-80, +7(812) 336-74-49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2936AB4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02876B" w:rsidR="00854147" w:rsidRPr="00745B20" w:rsidRDefault="00982ED1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BC62A88" w:rsidR="00854147" w:rsidRPr="00854147" w:rsidRDefault="00982ED1" w:rsidP="004603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E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F51D34" w:rsidR="00854147" w:rsidRPr="00854147" w:rsidRDefault="00982ED1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ED1">
              <w:rPr>
                <w:rFonts w:ascii="Times New Roman" w:hAnsi="Times New Roman" w:cs="Times New Roman"/>
                <w:sz w:val="22"/>
                <w:szCs w:val="22"/>
              </w:rPr>
              <w:t>7840414271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D13B8B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82ED1" w:rsidRPr="00982ED1">
        <w:rPr>
          <w:rFonts w:ascii="Times New Roman" w:hAnsi="Times New Roman" w:cs="Times New Roman"/>
          <w:sz w:val="24"/>
          <w:szCs w:val="24"/>
        </w:rPr>
        <w:t>Общество</w:t>
      </w:r>
      <w:r w:rsidR="00982ED1">
        <w:rPr>
          <w:rFonts w:ascii="Times New Roman" w:hAnsi="Times New Roman" w:cs="Times New Roman"/>
          <w:sz w:val="24"/>
          <w:szCs w:val="24"/>
        </w:rPr>
        <w:t>м</w:t>
      </w:r>
      <w:r w:rsidR="00982ED1" w:rsidRPr="00982ED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«Лифт-Диагностика»</w:t>
      </w:r>
      <w:r w:rsidR="00982ED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9B7A1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82ED1" w:rsidRPr="00982ED1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82ED1">
      <w:footerReference w:type="even" r:id="rId14"/>
      <w:footerReference w:type="default" r:id="rId15"/>
      <w:pgSz w:w="11906" w:h="16838"/>
      <w:pgMar w:top="993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2E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05034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557DF"/>
    <w:rsid w:val="00360230"/>
    <w:rsid w:val="003E2B3B"/>
    <w:rsid w:val="0041709C"/>
    <w:rsid w:val="00437CC2"/>
    <w:rsid w:val="0045627F"/>
    <w:rsid w:val="0046038D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82ED1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5AC5-4A27-4376-ADB6-66900C7C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2019-01-28T13:03:00Z</dcterms:modified>
</cp:coreProperties>
</file>