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10348231"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68A9C74B"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электронном аукцион</w:t>
      </w:r>
      <w:r w:rsidR="00257737">
        <w:rPr>
          <w:rFonts w:ascii="Times New Roman" w:eastAsia="Times New Roman" w:hAnsi="Times New Roman" w:cs="Times New Roman"/>
          <w:b/>
          <w:bCs/>
          <w:sz w:val="24"/>
          <w:szCs w:val="24"/>
          <w:lang w:eastAsia="ru-RU"/>
        </w:rPr>
        <w:t xml:space="preserve">е </w:t>
      </w:r>
      <w:r w:rsidR="00114A67">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29</w:t>
      </w:r>
      <w:r w:rsidR="0069634D">
        <w:rPr>
          <w:rFonts w:ascii="Times New Roman" w:eastAsia="Times New Roman" w:hAnsi="Times New Roman" w:cs="Times New Roman"/>
          <w:b/>
          <w:sz w:val="24"/>
          <w:szCs w:val="24"/>
          <w:lang w:eastAsia="ru-RU"/>
        </w:rPr>
        <w:t>4</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Б</w:t>
      </w:r>
      <w:r w:rsidR="00366FF6">
        <w:rPr>
          <w:rFonts w:ascii="Times New Roman" w:eastAsia="Times New Roman" w:hAnsi="Times New Roman" w:cs="Times New Roman"/>
          <w:b/>
          <w:sz w:val="24"/>
          <w:szCs w:val="24"/>
          <w:lang w:eastAsia="ru-RU"/>
        </w:rPr>
        <w:t>/</w:t>
      </w:r>
      <w:r w:rsidR="00235A60">
        <w:rPr>
          <w:rFonts w:ascii="Times New Roman" w:eastAsia="Times New Roman" w:hAnsi="Times New Roman" w:cs="Times New Roman"/>
          <w:b/>
          <w:sz w:val="24"/>
          <w:szCs w:val="24"/>
          <w:lang w:eastAsia="ru-RU"/>
        </w:rPr>
        <w:t>АВР</w:t>
      </w:r>
      <w:r w:rsidR="001B12D0">
        <w:rPr>
          <w:rFonts w:ascii="Times New Roman" w:eastAsia="Times New Roman" w:hAnsi="Times New Roman" w:cs="Times New Roman"/>
          <w:b/>
          <w:sz w:val="24"/>
          <w:szCs w:val="24"/>
          <w:lang w:eastAsia="ru-RU"/>
        </w:rPr>
        <w:t xml:space="preserve"> от </w:t>
      </w:r>
      <w:r w:rsidR="00235A60">
        <w:rPr>
          <w:rFonts w:ascii="Times New Roman" w:eastAsia="Times New Roman" w:hAnsi="Times New Roman" w:cs="Times New Roman"/>
          <w:b/>
          <w:sz w:val="24"/>
          <w:szCs w:val="24"/>
          <w:lang w:eastAsia="ru-RU"/>
        </w:rPr>
        <w:t>2</w:t>
      </w:r>
      <w:r w:rsidR="00820293">
        <w:rPr>
          <w:rFonts w:ascii="Times New Roman" w:eastAsia="Times New Roman" w:hAnsi="Times New Roman" w:cs="Times New Roman"/>
          <w:b/>
          <w:sz w:val="24"/>
          <w:szCs w:val="24"/>
          <w:lang w:eastAsia="ru-RU"/>
        </w:rPr>
        <w:t>1</w:t>
      </w:r>
      <w:bookmarkStart w:id="0" w:name="_GoBack"/>
      <w:bookmarkEnd w:id="0"/>
      <w:r w:rsidR="00114A67">
        <w:rPr>
          <w:rFonts w:ascii="Times New Roman" w:eastAsia="Times New Roman" w:hAnsi="Times New Roman" w:cs="Times New Roman"/>
          <w:b/>
          <w:sz w:val="24"/>
          <w:szCs w:val="24"/>
          <w:lang w:eastAsia="ru-RU"/>
        </w:rPr>
        <w:t>.</w:t>
      </w:r>
      <w:r w:rsidR="00366FF6">
        <w:rPr>
          <w:rFonts w:ascii="Times New Roman" w:eastAsia="Times New Roman" w:hAnsi="Times New Roman" w:cs="Times New Roman"/>
          <w:b/>
          <w:sz w:val="24"/>
          <w:szCs w:val="24"/>
          <w:lang w:eastAsia="ru-RU"/>
        </w:rPr>
        <w:t>12</w:t>
      </w:r>
      <w:r w:rsidR="00CF382B">
        <w:rPr>
          <w:rFonts w:ascii="Times New Roman" w:eastAsia="Times New Roman" w:hAnsi="Times New Roman" w:cs="Times New Roman"/>
          <w:b/>
          <w:sz w:val="24"/>
          <w:szCs w:val="24"/>
          <w:lang w:eastAsia="ru-RU"/>
        </w:rPr>
        <w:t>.201</w:t>
      </w:r>
      <w:r w:rsidR="00D64F06">
        <w:rPr>
          <w:rFonts w:ascii="Times New Roman" w:eastAsia="Times New Roman" w:hAnsi="Times New Roman" w:cs="Times New Roman"/>
          <w:b/>
          <w:sz w:val="24"/>
          <w:szCs w:val="24"/>
          <w:lang w:eastAsia="ru-RU"/>
        </w:rPr>
        <w:t>8</w:t>
      </w:r>
    </w:p>
    <w:p w14:paraId="7AAD645A" w14:textId="183CB34F" w:rsidR="00943055" w:rsidRDefault="00DA3741"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114A67">
        <w:rPr>
          <w:rFonts w:ascii="Times New Roman" w:eastAsia="Times New Roman" w:hAnsi="Times New Roman" w:cs="Times New Roman"/>
          <w:b/>
          <w:bCs/>
          <w:sz w:val="24"/>
          <w:szCs w:val="24"/>
          <w:lang w:eastAsia="ru-RU"/>
        </w:rPr>
        <w:t xml:space="preserve">на </w:t>
      </w:r>
      <w:r w:rsidR="00235A60" w:rsidRPr="00235A60">
        <w:rPr>
          <w:rFonts w:ascii="Times New Roman" w:hAnsi="Times New Roman"/>
          <w:b/>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2DF34833" w14:textId="2B76633A" w:rsidR="00745B20" w:rsidRPr="00544B1F" w:rsidRDefault="00114A67"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Pr>
          <w:rFonts w:ascii="Times New Roman" w:hAnsi="Times New Roman"/>
          <w:b/>
          <w:bCs/>
          <w:sz w:val="24"/>
        </w:rPr>
        <w:t>(</w:t>
      </w:r>
      <w:r w:rsidR="00235A60" w:rsidRPr="00235A60">
        <w:rPr>
          <w:rFonts w:ascii="Times New Roman" w:hAnsi="Times New Roman"/>
          <w:b/>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Pr>
          <w:rFonts w:ascii="Times New Roman" w:hAnsi="Times New Roman"/>
          <w:b/>
          <w:bCs/>
          <w:sz w:val="24"/>
        </w:rPr>
        <w:t>)</w:t>
      </w: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69EDDE56"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 xml:space="preserve">  </w:t>
      </w:r>
      <w:r w:rsidR="00114A67">
        <w:rPr>
          <w:rFonts w:ascii="Times New Roman" w:eastAsia="Calibri" w:hAnsi="Times New Roman" w:cs="Times New Roman"/>
          <w:color w:val="000000"/>
          <w:sz w:val="24"/>
          <w:szCs w:val="24"/>
        </w:rPr>
        <w:t xml:space="preserve"> </w:t>
      </w:r>
      <w:proofErr w:type="gramStart"/>
      <w:r w:rsidR="00114A6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235A60">
        <w:rPr>
          <w:rFonts w:ascii="Times New Roman" w:eastAsia="Calibri" w:hAnsi="Times New Roman" w:cs="Times New Roman"/>
          <w:color w:val="000000"/>
          <w:sz w:val="24"/>
          <w:szCs w:val="24"/>
        </w:rPr>
        <w:t>28</w:t>
      </w:r>
      <w:r w:rsidRPr="00745B20">
        <w:rPr>
          <w:rFonts w:ascii="Times New Roman" w:eastAsia="Calibri" w:hAnsi="Times New Roman" w:cs="Times New Roman"/>
          <w:color w:val="000000"/>
          <w:sz w:val="24"/>
          <w:szCs w:val="24"/>
        </w:rPr>
        <w:t xml:space="preserve">» </w:t>
      </w:r>
      <w:r w:rsidR="00366FF6">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366FF6">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74DD49D2"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Pr="00AF0CD0">
        <w:rPr>
          <w:rFonts w:ascii="Times New Roman" w:eastAsia="Calibri" w:hAnsi="Times New Roman" w:cs="Times New Roman"/>
          <w:color w:val="000000"/>
          <w:sz w:val="24"/>
          <w:szCs w:val="24"/>
        </w:rPr>
        <w:t>Некоммерческая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A37FB3">
        <w:rPr>
          <w:rFonts w:ascii="Times New Roman" w:hAnsi="Times New Roman"/>
          <w:color w:val="000000"/>
          <w:sz w:val="24"/>
          <w:szCs w:val="24"/>
        </w:rPr>
        <w:t>НО «Фонд капитального ремонта многоквартирных домов Санкт-Петербурга»)</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202461C9"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235A60" w:rsidRPr="00235A60">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5912A07A" w14:textId="3AA35C03" w:rsidR="00235A60"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235A60" w:rsidRPr="00235A60">
        <w:rPr>
          <w:rFonts w:ascii="Times New Roman" w:hAnsi="Times New Roman"/>
          <w:bCs/>
          <w:sz w:val="24"/>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7C790C6" w14:textId="76A25394"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235A60">
        <w:rPr>
          <w:rFonts w:ascii="Times New Roman" w:eastAsia="Calibri" w:hAnsi="Times New Roman" w:cs="Times New Roman"/>
          <w:color w:val="000000"/>
          <w:sz w:val="24"/>
          <w:szCs w:val="24"/>
        </w:rPr>
        <w:t>2</w:t>
      </w:r>
      <w:r w:rsidR="0069634D">
        <w:rPr>
          <w:rFonts w:ascii="Times New Roman" w:eastAsia="Calibri" w:hAnsi="Times New Roman" w:cs="Times New Roman"/>
          <w:color w:val="000000"/>
          <w:sz w:val="24"/>
          <w:szCs w:val="24"/>
        </w:rPr>
        <w:t>1</w:t>
      </w:r>
      <w:r w:rsidR="00114A67">
        <w:rPr>
          <w:rFonts w:ascii="Times New Roman" w:eastAsia="Calibri" w:hAnsi="Times New Roman" w:cs="Times New Roman"/>
          <w:color w:val="000000"/>
          <w:sz w:val="24"/>
          <w:szCs w:val="24"/>
        </w:rPr>
        <w:t>.</w:t>
      </w:r>
      <w:r w:rsidR="00366FF6">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2</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CF382B">
        <w:rPr>
          <w:rFonts w:ascii="Times New Roman" w:eastAsia="Calibri" w:hAnsi="Times New Roman" w:cs="Times New Roman"/>
          <w:color w:val="000000"/>
          <w:sz w:val="24"/>
          <w:szCs w:val="24"/>
        </w:rPr>
        <w:t>1</w:t>
      </w:r>
      <w:r w:rsidR="00320286">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235A60">
        <w:rPr>
          <w:rFonts w:ascii="Times New Roman" w:eastAsia="Calibri" w:hAnsi="Times New Roman" w:cs="Times New Roman"/>
          <w:color w:val="000000"/>
          <w:sz w:val="24"/>
          <w:szCs w:val="24"/>
        </w:rPr>
        <w:t>29</w:t>
      </w:r>
      <w:r w:rsidR="0069634D">
        <w:rPr>
          <w:rFonts w:ascii="Times New Roman" w:eastAsia="Calibri" w:hAnsi="Times New Roman" w:cs="Times New Roman"/>
          <w:color w:val="000000"/>
          <w:sz w:val="24"/>
          <w:szCs w:val="24"/>
        </w:rPr>
        <w:t>4</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Б</w:t>
      </w:r>
      <w:r w:rsidR="00366FF6">
        <w:rPr>
          <w:rFonts w:ascii="Times New Roman" w:eastAsia="Calibri" w:hAnsi="Times New Roman" w:cs="Times New Roman"/>
          <w:color w:val="000000"/>
          <w:sz w:val="24"/>
          <w:szCs w:val="24"/>
        </w:rPr>
        <w:t>/</w:t>
      </w:r>
      <w:r w:rsidR="00235A60">
        <w:rPr>
          <w:rFonts w:ascii="Times New Roman" w:eastAsia="Calibri" w:hAnsi="Times New Roman" w:cs="Times New Roman"/>
          <w:color w:val="000000"/>
          <w:sz w:val="24"/>
          <w:szCs w:val="24"/>
        </w:rPr>
        <w:t>АВР</w:t>
      </w:r>
      <w:r w:rsidR="00CF382B">
        <w:rPr>
          <w:rFonts w:ascii="Times New Roman" w:eastAsia="Calibri" w:hAnsi="Times New Roman" w:cs="Times New Roman"/>
          <w:color w:val="000000"/>
          <w:sz w:val="24"/>
          <w:szCs w:val="24"/>
        </w:rPr>
        <w:t>.</w:t>
      </w:r>
    </w:p>
    <w:p w14:paraId="2E09B70D" w14:textId="78250A39"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69634D" w:rsidRPr="0069634D">
        <w:rPr>
          <w:rFonts w:ascii="Times New Roman" w:hAnsi="Times New Roman" w:cs="Times New Roman"/>
          <w:bCs/>
          <w:sz w:val="24"/>
          <w:szCs w:val="24"/>
        </w:rPr>
        <w:t>057270000011800528</w:t>
      </w:r>
      <w:r w:rsidR="00366FF6">
        <w:rPr>
          <w:rFonts w:ascii="Times New Roman" w:hAnsi="Times New Roman" w:cs="Times New Roman"/>
          <w:sz w:val="24"/>
          <w:szCs w:val="24"/>
        </w:rPr>
        <w:t>.</w:t>
      </w:r>
    </w:p>
    <w:p w14:paraId="1086DD51" w14:textId="68264318"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69634D" w:rsidRPr="0069634D">
        <w:rPr>
          <w:rFonts w:ascii="Times New Roman" w:eastAsia="Times New Roman" w:hAnsi="Times New Roman" w:cs="Times New Roman"/>
          <w:bCs/>
          <w:sz w:val="24"/>
          <w:szCs w:val="24"/>
          <w:lang w:eastAsia="ru-RU"/>
        </w:rPr>
        <w:t>15 645 045,80 руб. (Пятнадцать миллионов шестьсот сорок пять тысяч сорок пять рублей 80 копеек).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03"/>
        <w:gridCol w:w="860"/>
        <w:gridCol w:w="374"/>
        <w:gridCol w:w="1243"/>
        <w:gridCol w:w="999"/>
        <w:gridCol w:w="1164"/>
        <w:gridCol w:w="1466"/>
        <w:gridCol w:w="954"/>
        <w:gridCol w:w="1291"/>
        <w:gridCol w:w="1169"/>
      </w:tblGrid>
      <w:tr w:rsidR="0069634D" w:rsidRPr="0069634D" w14:paraId="73454BFC" w14:textId="77777777" w:rsidTr="00D252B4">
        <w:trPr>
          <w:cantSplit/>
          <w:trHeight w:val="1134"/>
        </w:trPr>
        <w:tc>
          <w:tcPr>
            <w:tcW w:w="0" w:type="auto"/>
          </w:tcPr>
          <w:p w14:paraId="2267A9F5"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 п/п</w:t>
            </w:r>
          </w:p>
        </w:tc>
        <w:tc>
          <w:tcPr>
            <w:tcW w:w="0" w:type="auto"/>
          </w:tcPr>
          <w:p w14:paraId="7DEFD792"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Адрес объекта</w:t>
            </w:r>
          </w:p>
        </w:tc>
        <w:tc>
          <w:tcPr>
            <w:tcW w:w="0" w:type="auto"/>
            <w:textDirection w:val="btLr"/>
          </w:tcPr>
          <w:p w14:paraId="752DE563" w14:textId="77777777" w:rsidR="0069634D" w:rsidRPr="0069634D" w:rsidRDefault="0069634D" w:rsidP="0069634D">
            <w:pPr>
              <w:spacing w:after="0" w:line="240" w:lineRule="auto"/>
              <w:ind w:left="113" w:right="113"/>
              <w:jc w:val="center"/>
              <w:rPr>
                <w:sz w:val="18"/>
                <w:szCs w:val="18"/>
              </w:rPr>
            </w:pPr>
            <w:r w:rsidRPr="0069634D">
              <w:rPr>
                <w:rFonts w:ascii="Times New Roman" w:eastAsia="Times New Roman" w:hAnsi="Times New Roman" w:cs="Times New Roman"/>
                <w:b/>
                <w:sz w:val="18"/>
                <w:szCs w:val="18"/>
              </w:rPr>
              <w:t>Район</w:t>
            </w:r>
          </w:p>
        </w:tc>
        <w:tc>
          <w:tcPr>
            <w:tcW w:w="0" w:type="auto"/>
          </w:tcPr>
          <w:p w14:paraId="7CC5EFC9"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Вид работ (услуг), выполняемых на объекте</w:t>
            </w:r>
          </w:p>
        </w:tc>
        <w:tc>
          <w:tcPr>
            <w:tcW w:w="0" w:type="auto"/>
          </w:tcPr>
          <w:p w14:paraId="508CF6B8" w14:textId="3F4C5176"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Требования к выполнению работ на объекте</w:t>
            </w:r>
          </w:p>
        </w:tc>
        <w:tc>
          <w:tcPr>
            <w:tcW w:w="0" w:type="auto"/>
          </w:tcPr>
          <w:p w14:paraId="4AE1BEB2"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Шифр</w:t>
            </w:r>
          </w:p>
        </w:tc>
        <w:tc>
          <w:tcPr>
            <w:tcW w:w="0" w:type="auto"/>
          </w:tcPr>
          <w:p w14:paraId="515D81F0"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Проектная организация</w:t>
            </w:r>
          </w:p>
        </w:tc>
        <w:tc>
          <w:tcPr>
            <w:tcW w:w="0" w:type="auto"/>
          </w:tcPr>
          <w:p w14:paraId="0B4EB4C6"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Сметная стоимость выполнения отдельных видов работ, руб.</w:t>
            </w:r>
          </w:p>
        </w:tc>
        <w:tc>
          <w:tcPr>
            <w:tcW w:w="0" w:type="auto"/>
          </w:tcPr>
          <w:p w14:paraId="6579C893"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Общая стоимость работ в многоквартирном доме, руб.</w:t>
            </w:r>
          </w:p>
        </w:tc>
        <w:tc>
          <w:tcPr>
            <w:tcW w:w="0" w:type="auto"/>
          </w:tcPr>
          <w:p w14:paraId="0C109588"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b/>
                <w:sz w:val="18"/>
                <w:szCs w:val="18"/>
              </w:rPr>
              <w:t xml:space="preserve">Начальная (максимальная) цена договора, руб. </w:t>
            </w:r>
          </w:p>
        </w:tc>
      </w:tr>
      <w:tr w:rsidR="0069634D" w:rsidRPr="0069634D" w14:paraId="20F6BC8A" w14:textId="77777777" w:rsidTr="00D252B4">
        <w:tc>
          <w:tcPr>
            <w:tcW w:w="0" w:type="auto"/>
            <w:vMerge w:val="restart"/>
            <w:vAlign w:val="center"/>
          </w:tcPr>
          <w:p w14:paraId="4480EA9F"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w:t>
            </w:r>
          </w:p>
        </w:tc>
        <w:tc>
          <w:tcPr>
            <w:tcW w:w="0" w:type="auto"/>
            <w:vMerge w:val="restart"/>
            <w:vAlign w:val="center"/>
          </w:tcPr>
          <w:p w14:paraId="20B5BB24"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 xml:space="preserve">18-я </w:t>
            </w:r>
            <w:proofErr w:type="spellStart"/>
            <w:proofErr w:type="gramStart"/>
            <w:r w:rsidRPr="0069634D">
              <w:rPr>
                <w:rFonts w:ascii="Times New Roman" w:eastAsia="Times New Roman" w:hAnsi="Times New Roman" w:cs="Times New Roman"/>
                <w:sz w:val="18"/>
                <w:szCs w:val="18"/>
              </w:rPr>
              <w:t>линия,В.О</w:t>
            </w:r>
            <w:proofErr w:type="spellEnd"/>
            <w:r w:rsidRPr="0069634D">
              <w:rPr>
                <w:rFonts w:ascii="Times New Roman" w:eastAsia="Times New Roman" w:hAnsi="Times New Roman" w:cs="Times New Roman"/>
                <w:sz w:val="18"/>
                <w:szCs w:val="18"/>
              </w:rPr>
              <w:t>.</w:t>
            </w:r>
            <w:proofErr w:type="gramEnd"/>
            <w:r w:rsidRPr="0069634D">
              <w:rPr>
                <w:rFonts w:ascii="Times New Roman" w:eastAsia="Times New Roman" w:hAnsi="Times New Roman" w:cs="Times New Roman"/>
                <w:sz w:val="18"/>
                <w:szCs w:val="18"/>
              </w:rPr>
              <w:t>, д.23 литера А</w:t>
            </w:r>
          </w:p>
        </w:tc>
        <w:tc>
          <w:tcPr>
            <w:tcW w:w="0" w:type="auto"/>
            <w:vMerge w:val="restart"/>
            <w:textDirection w:val="btLr"/>
            <w:vAlign w:val="center"/>
          </w:tcPr>
          <w:p w14:paraId="76D924B3" w14:textId="77777777" w:rsidR="0069634D" w:rsidRPr="0069634D" w:rsidRDefault="0069634D" w:rsidP="0069634D">
            <w:pPr>
              <w:spacing w:after="0" w:line="240" w:lineRule="auto"/>
              <w:ind w:left="113" w:right="113"/>
              <w:jc w:val="center"/>
              <w:rPr>
                <w:sz w:val="18"/>
                <w:szCs w:val="18"/>
              </w:rPr>
            </w:pPr>
            <w:r w:rsidRPr="0069634D">
              <w:rPr>
                <w:rFonts w:ascii="Times New Roman" w:eastAsia="Times New Roman" w:hAnsi="Times New Roman" w:cs="Times New Roman"/>
                <w:sz w:val="18"/>
                <w:szCs w:val="18"/>
              </w:rPr>
              <w:t xml:space="preserve">Василеостровский </w:t>
            </w:r>
          </w:p>
        </w:tc>
        <w:tc>
          <w:tcPr>
            <w:tcW w:w="0" w:type="auto"/>
            <w:vAlign w:val="center"/>
          </w:tcPr>
          <w:p w14:paraId="0361D1F4"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w:t>
            </w:r>
            <w:r w:rsidRPr="0069634D">
              <w:rPr>
                <w:rFonts w:ascii="Times New Roman" w:eastAsia="Times New Roman" w:hAnsi="Times New Roman" w:cs="Times New Roman"/>
                <w:sz w:val="18"/>
                <w:szCs w:val="18"/>
              </w:rPr>
              <w:lastRenderedPageBreak/>
              <w:t>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5AC038E8"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lastRenderedPageBreak/>
              <w:t>Проектная документация</w:t>
            </w:r>
          </w:p>
        </w:tc>
        <w:tc>
          <w:tcPr>
            <w:tcW w:w="0" w:type="auto"/>
            <w:vAlign w:val="center"/>
          </w:tcPr>
          <w:p w14:paraId="1B54101F"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2-966/Д/АВР/2017-11</w:t>
            </w:r>
          </w:p>
        </w:tc>
        <w:tc>
          <w:tcPr>
            <w:tcW w:w="0" w:type="auto"/>
            <w:vAlign w:val="center"/>
          </w:tcPr>
          <w:p w14:paraId="02FB4810"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ООО "</w:t>
            </w:r>
            <w:proofErr w:type="spellStart"/>
            <w:r w:rsidRPr="0069634D">
              <w:rPr>
                <w:rFonts w:ascii="Times New Roman" w:eastAsia="Times New Roman" w:hAnsi="Times New Roman" w:cs="Times New Roman"/>
                <w:sz w:val="18"/>
                <w:szCs w:val="18"/>
              </w:rPr>
              <w:t>СтройЭкспертГрупп</w:t>
            </w:r>
            <w:proofErr w:type="spellEnd"/>
            <w:r w:rsidRPr="0069634D">
              <w:rPr>
                <w:rFonts w:ascii="Times New Roman" w:eastAsia="Times New Roman" w:hAnsi="Times New Roman" w:cs="Times New Roman"/>
                <w:sz w:val="18"/>
                <w:szCs w:val="18"/>
              </w:rPr>
              <w:t>"</w:t>
            </w:r>
          </w:p>
        </w:tc>
        <w:tc>
          <w:tcPr>
            <w:tcW w:w="0" w:type="auto"/>
            <w:vAlign w:val="center"/>
          </w:tcPr>
          <w:p w14:paraId="7D083645"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2 476 838,20</w:t>
            </w:r>
          </w:p>
        </w:tc>
        <w:tc>
          <w:tcPr>
            <w:tcW w:w="0" w:type="auto"/>
            <w:vMerge w:val="restart"/>
            <w:vAlign w:val="center"/>
          </w:tcPr>
          <w:p w14:paraId="3F16F891"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2 476 838,20</w:t>
            </w:r>
          </w:p>
        </w:tc>
        <w:tc>
          <w:tcPr>
            <w:tcW w:w="0" w:type="auto"/>
            <w:vMerge w:val="restart"/>
            <w:vAlign w:val="center"/>
          </w:tcPr>
          <w:p w14:paraId="6F4ABB0C"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15 645 045,80</w:t>
            </w:r>
          </w:p>
        </w:tc>
      </w:tr>
      <w:tr w:rsidR="0069634D" w:rsidRPr="0069634D" w14:paraId="28B7004A" w14:textId="77777777" w:rsidTr="00D252B4">
        <w:tc>
          <w:tcPr>
            <w:tcW w:w="0" w:type="auto"/>
            <w:vMerge w:val="restart"/>
            <w:vAlign w:val="center"/>
          </w:tcPr>
          <w:p w14:paraId="34ABB34E"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2</w:t>
            </w:r>
          </w:p>
        </w:tc>
        <w:tc>
          <w:tcPr>
            <w:tcW w:w="0" w:type="auto"/>
            <w:vMerge w:val="restart"/>
            <w:vAlign w:val="center"/>
          </w:tcPr>
          <w:p w14:paraId="3A0A8184"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3-я линия В.О., д.46 литера А</w:t>
            </w:r>
          </w:p>
        </w:tc>
        <w:tc>
          <w:tcPr>
            <w:tcW w:w="0" w:type="auto"/>
            <w:vMerge w:val="restart"/>
            <w:textDirection w:val="btLr"/>
            <w:vAlign w:val="center"/>
          </w:tcPr>
          <w:p w14:paraId="4017780D" w14:textId="77777777" w:rsidR="0069634D" w:rsidRPr="0069634D" w:rsidRDefault="0069634D" w:rsidP="0069634D">
            <w:pPr>
              <w:spacing w:after="0" w:line="240" w:lineRule="auto"/>
              <w:ind w:left="113" w:right="113"/>
              <w:jc w:val="center"/>
              <w:rPr>
                <w:sz w:val="18"/>
                <w:szCs w:val="18"/>
              </w:rPr>
            </w:pPr>
            <w:r w:rsidRPr="0069634D">
              <w:rPr>
                <w:rFonts w:ascii="Times New Roman" w:eastAsia="Times New Roman" w:hAnsi="Times New Roman" w:cs="Times New Roman"/>
                <w:sz w:val="18"/>
                <w:szCs w:val="18"/>
              </w:rPr>
              <w:t xml:space="preserve">Василеостровский </w:t>
            </w:r>
          </w:p>
        </w:tc>
        <w:tc>
          <w:tcPr>
            <w:tcW w:w="0" w:type="auto"/>
            <w:vAlign w:val="center"/>
          </w:tcPr>
          <w:p w14:paraId="5F654F0E"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w:t>
            </w:r>
            <w:r w:rsidRPr="0069634D">
              <w:rPr>
                <w:rFonts w:ascii="Times New Roman" w:eastAsia="Times New Roman" w:hAnsi="Times New Roman" w:cs="Times New Roman"/>
                <w:sz w:val="18"/>
                <w:szCs w:val="18"/>
              </w:rPr>
              <w:lastRenderedPageBreak/>
              <w:t>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4C96BF1A"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lastRenderedPageBreak/>
              <w:t>Проектная документация</w:t>
            </w:r>
          </w:p>
        </w:tc>
        <w:tc>
          <w:tcPr>
            <w:tcW w:w="0" w:type="auto"/>
            <w:vAlign w:val="center"/>
          </w:tcPr>
          <w:p w14:paraId="4E2E1B51"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16АК-35-4-346</w:t>
            </w:r>
          </w:p>
        </w:tc>
        <w:tc>
          <w:tcPr>
            <w:tcW w:w="0" w:type="auto"/>
            <w:vAlign w:val="center"/>
          </w:tcPr>
          <w:p w14:paraId="59DAC838"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 xml:space="preserve">ООО "Проект Инжиниринг </w:t>
            </w:r>
            <w:proofErr w:type="spellStart"/>
            <w:r w:rsidRPr="0069634D">
              <w:rPr>
                <w:rFonts w:ascii="Times New Roman" w:eastAsia="Times New Roman" w:hAnsi="Times New Roman" w:cs="Times New Roman"/>
                <w:sz w:val="18"/>
                <w:szCs w:val="18"/>
              </w:rPr>
              <w:t>Люзунген</w:t>
            </w:r>
            <w:proofErr w:type="spellEnd"/>
            <w:r w:rsidRPr="0069634D">
              <w:rPr>
                <w:rFonts w:ascii="Times New Roman" w:eastAsia="Times New Roman" w:hAnsi="Times New Roman" w:cs="Times New Roman"/>
                <w:sz w:val="18"/>
                <w:szCs w:val="18"/>
              </w:rPr>
              <w:t xml:space="preserve"> Рус"</w:t>
            </w:r>
          </w:p>
        </w:tc>
        <w:tc>
          <w:tcPr>
            <w:tcW w:w="0" w:type="auto"/>
            <w:vAlign w:val="center"/>
          </w:tcPr>
          <w:p w14:paraId="393FE55C"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149 394,20</w:t>
            </w:r>
          </w:p>
        </w:tc>
        <w:tc>
          <w:tcPr>
            <w:tcW w:w="0" w:type="auto"/>
            <w:vMerge w:val="restart"/>
            <w:vAlign w:val="center"/>
          </w:tcPr>
          <w:p w14:paraId="634ECC2B"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149 394,20</w:t>
            </w:r>
          </w:p>
        </w:tc>
        <w:tc>
          <w:tcPr>
            <w:tcW w:w="0" w:type="auto"/>
            <w:vMerge/>
            <w:vAlign w:val="center"/>
          </w:tcPr>
          <w:p w14:paraId="60FB6DFA"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15 645 045,80</w:t>
            </w:r>
          </w:p>
        </w:tc>
      </w:tr>
      <w:tr w:rsidR="0069634D" w:rsidRPr="0069634D" w14:paraId="60123A0B" w14:textId="77777777" w:rsidTr="00D252B4">
        <w:tc>
          <w:tcPr>
            <w:tcW w:w="0" w:type="auto"/>
            <w:vMerge w:val="restart"/>
            <w:vAlign w:val="center"/>
          </w:tcPr>
          <w:p w14:paraId="0F92E303"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3</w:t>
            </w:r>
          </w:p>
        </w:tc>
        <w:tc>
          <w:tcPr>
            <w:tcW w:w="0" w:type="auto"/>
            <w:vMerge w:val="restart"/>
            <w:vAlign w:val="center"/>
          </w:tcPr>
          <w:p w14:paraId="111BB28C"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6-я линия В.О., д.39 литера А</w:t>
            </w:r>
          </w:p>
        </w:tc>
        <w:tc>
          <w:tcPr>
            <w:tcW w:w="0" w:type="auto"/>
            <w:vMerge w:val="restart"/>
            <w:textDirection w:val="btLr"/>
            <w:vAlign w:val="center"/>
          </w:tcPr>
          <w:p w14:paraId="6E9D7122" w14:textId="77777777" w:rsidR="0069634D" w:rsidRPr="0069634D" w:rsidRDefault="0069634D" w:rsidP="0069634D">
            <w:pPr>
              <w:spacing w:after="0" w:line="240" w:lineRule="auto"/>
              <w:ind w:left="113" w:right="113"/>
              <w:jc w:val="center"/>
              <w:rPr>
                <w:sz w:val="18"/>
                <w:szCs w:val="18"/>
              </w:rPr>
            </w:pPr>
            <w:r w:rsidRPr="0069634D">
              <w:rPr>
                <w:rFonts w:ascii="Times New Roman" w:eastAsia="Times New Roman" w:hAnsi="Times New Roman" w:cs="Times New Roman"/>
                <w:sz w:val="18"/>
                <w:szCs w:val="18"/>
              </w:rPr>
              <w:t xml:space="preserve">Василеостровский </w:t>
            </w:r>
          </w:p>
        </w:tc>
        <w:tc>
          <w:tcPr>
            <w:tcW w:w="0" w:type="auto"/>
            <w:vAlign w:val="center"/>
          </w:tcPr>
          <w:p w14:paraId="290A221C"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w:t>
            </w:r>
            <w:r w:rsidRPr="0069634D">
              <w:rPr>
                <w:rFonts w:ascii="Times New Roman" w:eastAsia="Times New Roman" w:hAnsi="Times New Roman" w:cs="Times New Roman"/>
                <w:sz w:val="18"/>
                <w:szCs w:val="18"/>
              </w:rPr>
              <w:lastRenderedPageBreak/>
              <w:t>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04CB5049"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lastRenderedPageBreak/>
              <w:t>Проектная документация</w:t>
            </w:r>
          </w:p>
        </w:tc>
        <w:tc>
          <w:tcPr>
            <w:tcW w:w="0" w:type="auto"/>
            <w:vAlign w:val="center"/>
          </w:tcPr>
          <w:p w14:paraId="06D3B845"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П/2/АВР/11-Р-ВО-6-39(А)-кв.3</w:t>
            </w:r>
          </w:p>
        </w:tc>
        <w:tc>
          <w:tcPr>
            <w:tcW w:w="0" w:type="auto"/>
            <w:vAlign w:val="center"/>
          </w:tcPr>
          <w:p w14:paraId="0350E7F1"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ООО "Адамант-Строй"</w:t>
            </w:r>
          </w:p>
        </w:tc>
        <w:tc>
          <w:tcPr>
            <w:tcW w:w="0" w:type="auto"/>
            <w:vAlign w:val="center"/>
          </w:tcPr>
          <w:p w14:paraId="51DEB6DB"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3 654 021,00</w:t>
            </w:r>
          </w:p>
        </w:tc>
        <w:tc>
          <w:tcPr>
            <w:tcW w:w="0" w:type="auto"/>
            <w:vMerge w:val="restart"/>
            <w:vAlign w:val="center"/>
          </w:tcPr>
          <w:p w14:paraId="6819D323"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3 654 021,00</w:t>
            </w:r>
          </w:p>
        </w:tc>
        <w:tc>
          <w:tcPr>
            <w:tcW w:w="0" w:type="auto"/>
            <w:vMerge/>
            <w:vAlign w:val="center"/>
          </w:tcPr>
          <w:p w14:paraId="41C5E5EB"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15 645 045,80</w:t>
            </w:r>
          </w:p>
        </w:tc>
      </w:tr>
      <w:tr w:rsidR="0069634D" w:rsidRPr="0069634D" w14:paraId="1C1D0772" w14:textId="77777777" w:rsidTr="00D252B4">
        <w:tc>
          <w:tcPr>
            <w:tcW w:w="0" w:type="auto"/>
            <w:vMerge w:val="restart"/>
            <w:vAlign w:val="center"/>
          </w:tcPr>
          <w:p w14:paraId="36499163"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4</w:t>
            </w:r>
          </w:p>
        </w:tc>
        <w:tc>
          <w:tcPr>
            <w:tcW w:w="0" w:type="auto"/>
            <w:vMerge w:val="restart"/>
            <w:vAlign w:val="center"/>
          </w:tcPr>
          <w:p w14:paraId="3F5B5131"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7-я линия В.О., д.28 литера А</w:t>
            </w:r>
          </w:p>
        </w:tc>
        <w:tc>
          <w:tcPr>
            <w:tcW w:w="0" w:type="auto"/>
            <w:vMerge w:val="restart"/>
            <w:textDirection w:val="btLr"/>
            <w:vAlign w:val="center"/>
          </w:tcPr>
          <w:p w14:paraId="2D46908E" w14:textId="77777777" w:rsidR="0069634D" w:rsidRPr="0069634D" w:rsidRDefault="0069634D" w:rsidP="0069634D">
            <w:pPr>
              <w:spacing w:after="0" w:line="240" w:lineRule="auto"/>
              <w:ind w:left="113" w:right="113"/>
              <w:jc w:val="center"/>
              <w:rPr>
                <w:sz w:val="18"/>
                <w:szCs w:val="18"/>
              </w:rPr>
            </w:pPr>
            <w:r w:rsidRPr="0069634D">
              <w:rPr>
                <w:rFonts w:ascii="Times New Roman" w:eastAsia="Times New Roman" w:hAnsi="Times New Roman" w:cs="Times New Roman"/>
                <w:sz w:val="18"/>
                <w:szCs w:val="18"/>
              </w:rPr>
              <w:t xml:space="preserve">Василеостровский </w:t>
            </w:r>
          </w:p>
        </w:tc>
        <w:tc>
          <w:tcPr>
            <w:tcW w:w="0" w:type="auto"/>
            <w:vAlign w:val="center"/>
          </w:tcPr>
          <w:p w14:paraId="07246391"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w:t>
            </w:r>
            <w:r w:rsidRPr="0069634D">
              <w:rPr>
                <w:rFonts w:ascii="Times New Roman" w:eastAsia="Times New Roman" w:hAnsi="Times New Roman" w:cs="Times New Roman"/>
                <w:sz w:val="18"/>
                <w:szCs w:val="18"/>
              </w:rPr>
              <w:lastRenderedPageBreak/>
              <w:t>обрушения, когда основания для признания многоквартирного дома аварийным и подлежащим сносу или реконструкции отсутствуют</w:t>
            </w:r>
          </w:p>
        </w:tc>
        <w:tc>
          <w:tcPr>
            <w:tcW w:w="0" w:type="auto"/>
            <w:vAlign w:val="center"/>
          </w:tcPr>
          <w:p w14:paraId="1A0C6C33"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lastRenderedPageBreak/>
              <w:t>Проектная документация</w:t>
            </w:r>
          </w:p>
        </w:tc>
        <w:tc>
          <w:tcPr>
            <w:tcW w:w="0" w:type="auto"/>
            <w:vAlign w:val="center"/>
          </w:tcPr>
          <w:p w14:paraId="699F8EAE"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П/2/АВР/11-Р-ВО-7-28(А)</w:t>
            </w:r>
          </w:p>
        </w:tc>
        <w:tc>
          <w:tcPr>
            <w:tcW w:w="0" w:type="auto"/>
            <w:vAlign w:val="center"/>
          </w:tcPr>
          <w:p w14:paraId="2931A538"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ООО "Адамант-Строй"</w:t>
            </w:r>
          </w:p>
        </w:tc>
        <w:tc>
          <w:tcPr>
            <w:tcW w:w="0" w:type="auto"/>
            <w:vAlign w:val="center"/>
          </w:tcPr>
          <w:p w14:paraId="709C206B"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3 332 491,20</w:t>
            </w:r>
          </w:p>
        </w:tc>
        <w:tc>
          <w:tcPr>
            <w:tcW w:w="0" w:type="auto"/>
            <w:vMerge w:val="restart"/>
            <w:vAlign w:val="center"/>
          </w:tcPr>
          <w:p w14:paraId="3094A939"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3 332 491,20</w:t>
            </w:r>
          </w:p>
        </w:tc>
        <w:tc>
          <w:tcPr>
            <w:tcW w:w="0" w:type="auto"/>
            <w:vMerge/>
            <w:vAlign w:val="center"/>
          </w:tcPr>
          <w:p w14:paraId="522CCF64"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15 645 045,80</w:t>
            </w:r>
          </w:p>
        </w:tc>
      </w:tr>
      <w:tr w:rsidR="0069634D" w:rsidRPr="0069634D" w14:paraId="5FC57C94" w14:textId="77777777" w:rsidTr="00D252B4">
        <w:tc>
          <w:tcPr>
            <w:tcW w:w="0" w:type="auto"/>
            <w:vMerge w:val="restart"/>
            <w:vAlign w:val="center"/>
          </w:tcPr>
          <w:p w14:paraId="20B36B45"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5</w:t>
            </w:r>
          </w:p>
        </w:tc>
        <w:tc>
          <w:tcPr>
            <w:tcW w:w="0" w:type="auto"/>
            <w:vMerge w:val="restart"/>
            <w:vAlign w:val="center"/>
          </w:tcPr>
          <w:p w14:paraId="1E26FB27"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8-я линия В.О., д.43 литера А</w:t>
            </w:r>
          </w:p>
        </w:tc>
        <w:tc>
          <w:tcPr>
            <w:tcW w:w="0" w:type="auto"/>
            <w:vMerge w:val="restart"/>
            <w:textDirection w:val="btLr"/>
            <w:vAlign w:val="center"/>
          </w:tcPr>
          <w:p w14:paraId="587DCCC6" w14:textId="77777777" w:rsidR="0069634D" w:rsidRPr="0069634D" w:rsidRDefault="0069634D" w:rsidP="0069634D">
            <w:pPr>
              <w:spacing w:after="0" w:line="240" w:lineRule="auto"/>
              <w:ind w:left="113" w:right="113"/>
              <w:jc w:val="center"/>
              <w:rPr>
                <w:sz w:val="18"/>
                <w:szCs w:val="18"/>
              </w:rPr>
            </w:pPr>
            <w:r w:rsidRPr="0069634D">
              <w:rPr>
                <w:rFonts w:ascii="Times New Roman" w:eastAsia="Times New Roman" w:hAnsi="Times New Roman" w:cs="Times New Roman"/>
                <w:sz w:val="18"/>
                <w:szCs w:val="18"/>
              </w:rPr>
              <w:t xml:space="preserve">Василеостровский </w:t>
            </w:r>
          </w:p>
        </w:tc>
        <w:tc>
          <w:tcPr>
            <w:tcW w:w="0" w:type="auto"/>
            <w:vAlign w:val="center"/>
          </w:tcPr>
          <w:p w14:paraId="6D25BE50"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w:t>
            </w:r>
            <w:r w:rsidRPr="0069634D">
              <w:rPr>
                <w:rFonts w:ascii="Times New Roman" w:eastAsia="Times New Roman" w:hAnsi="Times New Roman" w:cs="Times New Roman"/>
                <w:sz w:val="18"/>
                <w:szCs w:val="18"/>
              </w:rPr>
              <w:lastRenderedPageBreak/>
              <w:t>ии отсутствуют</w:t>
            </w:r>
          </w:p>
        </w:tc>
        <w:tc>
          <w:tcPr>
            <w:tcW w:w="0" w:type="auto"/>
            <w:vAlign w:val="center"/>
          </w:tcPr>
          <w:p w14:paraId="5C0302F7"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lastRenderedPageBreak/>
              <w:t>Проектная документация</w:t>
            </w:r>
          </w:p>
        </w:tc>
        <w:tc>
          <w:tcPr>
            <w:tcW w:w="0" w:type="auto"/>
            <w:vAlign w:val="center"/>
          </w:tcPr>
          <w:p w14:paraId="7A9599F7"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П/2/АВР/11-Р-ВО-8-43(А)</w:t>
            </w:r>
          </w:p>
        </w:tc>
        <w:tc>
          <w:tcPr>
            <w:tcW w:w="0" w:type="auto"/>
            <w:vAlign w:val="center"/>
          </w:tcPr>
          <w:p w14:paraId="58408992"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ООО "Адамант-Строй"</w:t>
            </w:r>
          </w:p>
        </w:tc>
        <w:tc>
          <w:tcPr>
            <w:tcW w:w="0" w:type="auto"/>
            <w:vAlign w:val="center"/>
          </w:tcPr>
          <w:p w14:paraId="3EEA9528"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6 032 301,20</w:t>
            </w:r>
          </w:p>
        </w:tc>
        <w:tc>
          <w:tcPr>
            <w:tcW w:w="0" w:type="auto"/>
            <w:vMerge w:val="restart"/>
            <w:vAlign w:val="center"/>
          </w:tcPr>
          <w:p w14:paraId="486907AE"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6 032 301,20</w:t>
            </w:r>
          </w:p>
        </w:tc>
        <w:tc>
          <w:tcPr>
            <w:tcW w:w="0" w:type="auto"/>
            <w:vMerge/>
            <w:vAlign w:val="center"/>
          </w:tcPr>
          <w:p w14:paraId="00588A7D"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15 645 045,80</w:t>
            </w:r>
          </w:p>
        </w:tc>
      </w:tr>
      <w:tr w:rsidR="0069634D" w:rsidRPr="0069634D" w14:paraId="21B26841" w14:textId="77777777" w:rsidTr="00D252B4">
        <w:tc>
          <w:tcPr>
            <w:tcW w:w="0" w:type="auto"/>
            <w:gridSpan w:val="8"/>
            <w:vAlign w:val="center"/>
          </w:tcPr>
          <w:p w14:paraId="36492930"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ИТОГО</w:t>
            </w:r>
          </w:p>
        </w:tc>
        <w:tc>
          <w:tcPr>
            <w:tcW w:w="0" w:type="auto"/>
            <w:gridSpan w:val="2"/>
            <w:vAlign w:val="center"/>
          </w:tcPr>
          <w:p w14:paraId="2FBDDC1F" w14:textId="77777777" w:rsidR="0069634D" w:rsidRPr="0069634D" w:rsidRDefault="0069634D" w:rsidP="0069634D">
            <w:pPr>
              <w:spacing w:after="0" w:line="240" w:lineRule="auto"/>
              <w:jc w:val="center"/>
              <w:rPr>
                <w:sz w:val="18"/>
                <w:szCs w:val="18"/>
              </w:rPr>
            </w:pPr>
            <w:r w:rsidRPr="0069634D">
              <w:rPr>
                <w:rFonts w:ascii="Times New Roman" w:eastAsia="Times New Roman" w:hAnsi="Times New Roman" w:cs="Times New Roman"/>
                <w:sz w:val="18"/>
                <w:szCs w:val="18"/>
              </w:rPr>
              <w:t>15 645 045,80</w:t>
            </w:r>
          </w:p>
        </w:tc>
      </w:tr>
    </w:tbl>
    <w:p w14:paraId="3FAB33F4" w14:textId="6ACCC01C" w:rsidR="00262690" w:rsidRPr="00114A67" w:rsidRDefault="00262690" w:rsidP="00114A67">
      <w:pPr>
        <w:spacing w:after="0" w:line="240" w:lineRule="auto"/>
        <w:jc w:val="both"/>
        <w:rPr>
          <w:rFonts w:ascii="Times New Roman" w:eastAsia="Times New Roman" w:hAnsi="Times New Roman" w:cs="Times New Roman"/>
          <w:sz w:val="24"/>
          <w:szCs w:val="24"/>
          <w:lang w:eastAsia="ru-RU"/>
        </w:rPr>
      </w:pPr>
    </w:p>
    <w:p w14:paraId="45478C3F" w14:textId="04B217EB"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235A60">
        <w:rPr>
          <w:rFonts w:ascii="Times New Roman" w:hAnsi="Times New Roman"/>
          <w:bCs/>
          <w:sz w:val="24"/>
        </w:rPr>
        <w:t>25</w:t>
      </w:r>
      <w:r w:rsidR="00681523">
        <w:rPr>
          <w:rFonts w:ascii="Times New Roman" w:hAnsi="Times New Roman"/>
          <w:bCs/>
          <w:sz w:val="24"/>
        </w:rPr>
        <w:t xml:space="preserve">» </w:t>
      </w:r>
      <w:r w:rsidR="00366FF6">
        <w:rPr>
          <w:rFonts w:ascii="Times New Roman" w:hAnsi="Times New Roman"/>
          <w:bCs/>
          <w:sz w:val="24"/>
        </w:rPr>
        <w:t>января</w:t>
      </w:r>
      <w:r w:rsidR="00CF382B">
        <w:rPr>
          <w:rFonts w:ascii="Times New Roman" w:hAnsi="Times New Roman"/>
          <w:bCs/>
          <w:sz w:val="24"/>
        </w:rPr>
        <w:t xml:space="preserve"> 201</w:t>
      </w:r>
      <w:r w:rsidR="00366FF6">
        <w:rPr>
          <w:rFonts w:ascii="Times New Roman" w:hAnsi="Times New Roman"/>
          <w:bCs/>
          <w:sz w:val="24"/>
        </w:rPr>
        <w:t>9</w:t>
      </w:r>
      <w:r w:rsidR="00CF382B">
        <w:rPr>
          <w:rFonts w:ascii="Times New Roman" w:hAnsi="Times New Roman"/>
          <w:bCs/>
          <w:sz w:val="24"/>
        </w:rPr>
        <w:t xml:space="preserve"> года 1</w:t>
      </w:r>
      <w:r w:rsidR="0069634D">
        <w:rPr>
          <w:rFonts w:ascii="Times New Roman" w:hAnsi="Times New Roman"/>
          <w:bCs/>
          <w:sz w:val="24"/>
        </w:rPr>
        <w:t>1</w:t>
      </w:r>
      <w:r w:rsidR="00CF382B">
        <w:rPr>
          <w:rFonts w:ascii="Times New Roman" w:hAnsi="Times New Roman"/>
          <w:bCs/>
          <w:sz w:val="24"/>
        </w:rPr>
        <w:t xml:space="preserve"> часов </w:t>
      </w:r>
      <w:r w:rsidR="0069634D">
        <w:rPr>
          <w:rFonts w:ascii="Times New Roman" w:hAnsi="Times New Roman"/>
          <w:bCs/>
          <w:sz w:val="24"/>
        </w:rPr>
        <w:t>3</w:t>
      </w:r>
      <w:r w:rsidR="00CF382B">
        <w:rPr>
          <w:rFonts w:ascii="Times New Roman" w:hAnsi="Times New Roman"/>
          <w:bCs/>
          <w:sz w:val="24"/>
        </w:rPr>
        <w:t>0 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3A0DA92B" w14:textId="1258AF8E" w:rsidR="00703609" w:rsidRPr="00544B1F" w:rsidRDefault="00703609" w:rsidP="00544B1F">
      <w:pPr>
        <w:spacing w:after="0" w:line="240" w:lineRule="auto"/>
        <w:jc w:val="both"/>
        <w:rPr>
          <w:rFonts w:ascii="Times New Roman" w:eastAsia="Times New Roman" w:hAnsi="Times New Roman" w:cs="Times New Roman"/>
          <w:sz w:val="24"/>
          <w:szCs w:val="24"/>
          <w:lang w:eastAsia="ru-RU"/>
        </w:rPr>
      </w:pPr>
    </w:p>
    <w:p w14:paraId="391F9723" w14:textId="77777777" w:rsidR="00703609" w:rsidRPr="00360230" w:rsidRDefault="00703609" w:rsidP="00360230">
      <w:pPr>
        <w:pStyle w:val="a8"/>
        <w:spacing w:after="0" w:line="240" w:lineRule="auto"/>
        <w:ind w:left="927"/>
        <w:jc w:val="both"/>
        <w:rPr>
          <w:rFonts w:ascii="Times New Roman" w:eastAsia="Times New Roman" w:hAnsi="Times New Roman" w:cs="Times New Roman"/>
          <w:sz w:val="24"/>
          <w:szCs w:val="24"/>
          <w:lang w:eastAsia="ru-RU"/>
        </w:rPr>
      </w:pPr>
    </w:p>
    <w:p w14:paraId="2445207C" w14:textId="77777777" w:rsidR="00D72E45" w:rsidRDefault="00D72E45" w:rsidP="00D72E45">
      <w:pPr>
        <w:spacing w:after="0"/>
        <w:rPr>
          <w:rFonts w:ascii="Times New Roman" w:hAnsi="Times New Roman" w:cs="Times New Roman"/>
          <w:sz w:val="24"/>
          <w:szCs w:val="24"/>
        </w:rPr>
      </w:pPr>
      <w:r w:rsidRPr="00830C20">
        <w:rPr>
          <w:rFonts w:ascii="Times New Roman" w:hAnsi="Times New Roman" w:cs="Times New Roman"/>
          <w:sz w:val="24"/>
          <w:szCs w:val="24"/>
        </w:rPr>
        <w:t xml:space="preserve">Советник генерального директора </w:t>
      </w:r>
    </w:p>
    <w:p w14:paraId="0AFBEC6C" w14:textId="77777777" w:rsidR="00D72E45" w:rsidRDefault="00D72E45" w:rsidP="00D72E45">
      <w:pPr>
        <w:spacing w:after="0"/>
        <w:rPr>
          <w:rFonts w:ascii="Times New Roman" w:hAnsi="Times New Roman" w:cs="Times New Roman"/>
          <w:bCs/>
          <w:sz w:val="24"/>
          <w:szCs w:val="24"/>
        </w:rPr>
      </w:pPr>
      <w:r>
        <w:rPr>
          <w:rFonts w:ascii="Times New Roman" w:hAnsi="Times New Roman" w:cs="Times New Roman"/>
          <w:bCs/>
          <w:sz w:val="24"/>
          <w:szCs w:val="24"/>
        </w:rPr>
        <w:t>Н</w:t>
      </w:r>
      <w:r w:rsidRPr="00830C20">
        <w:rPr>
          <w:rFonts w:ascii="Times New Roman" w:hAnsi="Times New Roman" w:cs="Times New Roman"/>
          <w:bCs/>
          <w:sz w:val="24"/>
          <w:szCs w:val="24"/>
        </w:rPr>
        <w:t xml:space="preserve">екоммерческой организации </w:t>
      </w:r>
    </w:p>
    <w:p w14:paraId="7DA9A7A0"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«Фонд – региональный оператор</w:t>
      </w:r>
    </w:p>
    <w:p w14:paraId="70908E66" w14:textId="77777777" w:rsidR="00D72E45" w:rsidRDefault="00D72E45" w:rsidP="00D72E45">
      <w:pPr>
        <w:spacing w:after="0"/>
        <w:rPr>
          <w:rFonts w:ascii="Times New Roman" w:hAnsi="Times New Roman" w:cs="Times New Roman"/>
          <w:bCs/>
          <w:sz w:val="24"/>
          <w:szCs w:val="24"/>
        </w:rPr>
      </w:pPr>
      <w:r w:rsidRPr="00830C20">
        <w:rPr>
          <w:rFonts w:ascii="Times New Roman" w:hAnsi="Times New Roman" w:cs="Times New Roman"/>
          <w:bCs/>
          <w:sz w:val="24"/>
          <w:szCs w:val="24"/>
        </w:rPr>
        <w:t>капитального ремонта общего</w:t>
      </w:r>
    </w:p>
    <w:p w14:paraId="336BE182" w14:textId="0BF5DC41" w:rsidR="00745B20" w:rsidRPr="001B12D0" w:rsidRDefault="00D72E45" w:rsidP="001B12D0">
      <w:pPr>
        <w:tabs>
          <w:tab w:val="left" w:pos="7655"/>
        </w:tabs>
        <w:spacing w:after="0"/>
        <w:rPr>
          <w:rFonts w:ascii="Times New Roman" w:hAnsi="Times New Roman" w:cs="Times New Roman"/>
          <w:sz w:val="24"/>
          <w:szCs w:val="24"/>
        </w:rPr>
      </w:pPr>
      <w:r w:rsidRPr="00830C20">
        <w:rPr>
          <w:rFonts w:ascii="Times New Roman" w:hAnsi="Times New Roman" w:cs="Times New Roman"/>
          <w:bCs/>
          <w:sz w:val="24"/>
          <w:szCs w:val="24"/>
        </w:rPr>
        <w:t>имущества в</w:t>
      </w:r>
      <w:r>
        <w:rPr>
          <w:rFonts w:ascii="Times New Roman" w:hAnsi="Times New Roman" w:cs="Times New Roman"/>
          <w:bCs/>
          <w:sz w:val="24"/>
          <w:szCs w:val="24"/>
        </w:rPr>
        <w:t xml:space="preserve"> </w:t>
      </w:r>
      <w:r w:rsidRPr="00830C20">
        <w:rPr>
          <w:rFonts w:ascii="Times New Roman" w:hAnsi="Times New Roman" w:cs="Times New Roman"/>
          <w:bCs/>
          <w:sz w:val="24"/>
          <w:szCs w:val="24"/>
        </w:rPr>
        <w:t>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r>
      <w:r w:rsidR="00703609">
        <w:rPr>
          <w:rFonts w:ascii="Times New Roman" w:hAnsi="Times New Roman" w:cs="Times New Roman"/>
          <w:sz w:val="24"/>
          <w:szCs w:val="24"/>
        </w:rPr>
        <w:t xml:space="preserve">                </w:t>
      </w:r>
      <w:r>
        <w:rPr>
          <w:rFonts w:ascii="Times New Roman" w:hAnsi="Times New Roman" w:cs="Times New Roman"/>
          <w:sz w:val="24"/>
          <w:szCs w:val="24"/>
        </w:rPr>
        <w:t xml:space="preserve">В. П. </w:t>
      </w:r>
      <w:proofErr w:type="spellStart"/>
      <w:r>
        <w:rPr>
          <w:rFonts w:ascii="Times New Roman" w:hAnsi="Times New Roman" w:cs="Times New Roman"/>
          <w:sz w:val="24"/>
          <w:szCs w:val="24"/>
        </w:rPr>
        <w:t>Таттар</w:t>
      </w:r>
      <w:proofErr w:type="spellEnd"/>
    </w:p>
    <w:sectPr w:rsidR="00745B20" w:rsidRPr="001B12D0" w:rsidSect="00366FF6">
      <w:footerReference w:type="even" r:id="rId7"/>
      <w:pgSz w:w="11906" w:h="16838"/>
      <w:pgMar w:top="851" w:right="707" w:bottom="1985" w:left="1276" w:header="2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820293"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114A67"/>
    <w:rsid w:val="00197048"/>
    <w:rsid w:val="001A4B53"/>
    <w:rsid w:val="001B12D0"/>
    <w:rsid w:val="00202369"/>
    <w:rsid w:val="002250AB"/>
    <w:rsid w:val="00235A60"/>
    <w:rsid w:val="00257737"/>
    <w:rsid w:val="00262690"/>
    <w:rsid w:val="00264448"/>
    <w:rsid w:val="00320286"/>
    <w:rsid w:val="00360230"/>
    <w:rsid w:val="00366FF6"/>
    <w:rsid w:val="00437CC2"/>
    <w:rsid w:val="0045627F"/>
    <w:rsid w:val="00544B1F"/>
    <w:rsid w:val="005942EC"/>
    <w:rsid w:val="00600F3D"/>
    <w:rsid w:val="0064334A"/>
    <w:rsid w:val="00644A80"/>
    <w:rsid w:val="00681523"/>
    <w:rsid w:val="0069634D"/>
    <w:rsid w:val="00703609"/>
    <w:rsid w:val="00745B20"/>
    <w:rsid w:val="007803A4"/>
    <w:rsid w:val="00820293"/>
    <w:rsid w:val="00855B02"/>
    <w:rsid w:val="0086050F"/>
    <w:rsid w:val="0086706D"/>
    <w:rsid w:val="00875061"/>
    <w:rsid w:val="008A507E"/>
    <w:rsid w:val="009207C7"/>
    <w:rsid w:val="00943055"/>
    <w:rsid w:val="009636E7"/>
    <w:rsid w:val="009A591E"/>
    <w:rsid w:val="009B4E91"/>
    <w:rsid w:val="009D5CDF"/>
    <w:rsid w:val="00A37FB3"/>
    <w:rsid w:val="00A41FF2"/>
    <w:rsid w:val="00AA57C9"/>
    <w:rsid w:val="00AF0CD0"/>
    <w:rsid w:val="00B6006C"/>
    <w:rsid w:val="00BB1970"/>
    <w:rsid w:val="00BB1CBE"/>
    <w:rsid w:val="00BF068E"/>
    <w:rsid w:val="00BF68EB"/>
    <w:rsid w:val="00C323CC"/>
    <w:rsid w:val="00C960B7"/>
    <w:rsid w:val="00CE087C"/>
    <w:rsid w:val="00CF382B"/>
    <w:rsid w:val="00D040D4"/>
    <w:rsid w:val="00D61700"/>
    <w:rsid w:val="00D64F06"/>
    <w:rsid w:val="00D72E45"/>
    <w:rsid w:val="00DA3741"/>
    <w:rsid w:val="00DF0909"/>
    <w:rsid w:val="00EF05A0"/>
    <w:rsid w:val="00F67255"/>
    <w:rsid w:val="00F963E9"/>
    <w:rsid w:val="00FC3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23</cp:revision>
  <cp:lastPrinted>2019-01-10T07:32:00Z</cp:lastPrinted>
  <dcterms:created xsi:type="dcterms:W3CDTF">2017-02-15T12:18:00Z</dcterms:created>
  <dcterms:modified xsi:type="dcterms:W3CDTF">2019-01-28T12:17:00Z</dcterms:modified>
</cp:coreProperties>
</file>