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012420000061904293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F594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F5943" w:rsidRDefault="000F5943" w:rsidP="0026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263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2019 года</w:t>
            </w:r>
          </w:p>
        </w:tc>
      </w:tr>
    </w:tbl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943" w:rsidRP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943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 (№11-19).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«20» августа 2019 года на сайте Единой электронной торговой площадки (АО «ЕЭТП»), по адресу в сети «Интернет»: </w:t>
      </w:r>
      <w:hyperlink r:id="rId4" w:history="1">
        <w:r w:rsidRPr="00624970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заседания: Российская Федерация, 163000, Архангельская обл, Архангельск г, УЛ ВЫУЧЕЙСКОГО, 18, каб. 912.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0F5943" w:rsidRDefault="000F5943" w:rsidP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Кузнецова Елена Федоровна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Корельская Марина Леонидовна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 комиссии: </w:t>
      </w:r>
      <w:r w:rsidR="00892431">
        <w:rPr>
          <w:rFonts w:ascii="Times New Roman" w:hAnsi="Times New Roman" w:cs="Times New Roman"/>
          <w:sz w:val="24"/>
          <w:szCs w:val="24"/>
        </w:rPr>
        <w:t>Барашков Михаил Юрьевич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«16» сентября 2019 года было подано 9 заявок от участников, с порядковыми номерами: 1, 2, 3, 4, 5, 6, 7, 10, 11.</w:t>
      </w: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012420000061904293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506" w:type="dxa"/>
        <w:tblInd w:w="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2410"/>
        <w:gridCol w:w="1895"/>
        <w:gridCol w:w="1701"/>
        <w:gridCol w:w="3827"/>
      </w:tblGrid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"Архремстрой-Север-1", 2901122343, 163009, Российская Федерация, Архангельская область, Архангельск, ул. Урицкого, 68 корпус 1:: помещение 8, 7-8182-643020, mpalamar@yandex.ru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"СТРОЙСЕРВИС", 2925004420, 164170,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АРХАНГЕЛЬСКАЯ29, Г МИРНЫЙ, УЛ СТЕПАНЧЕНКО, 12Б, 4, 79095511180, oooteumyrovti@mail.ru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ТЮЛЬПИН ИВАН ВАЛЕНТИНОВИЧ, 291800622816, 000000, Российская Федерация, Г НЯНДОМА, -, -, 7 9115619995, malyh78@yandex.ru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"ИДЕАЛСТРОЙ", 3525290351, 160000, Российская Федерация, ОБЛ ВОЛОГОДСКАЯ35, Г ВОЛОГДА, УЛ ОКТЯБРЬСКАЯ, 51, ОФИС 504, 79217131032, ideal.vol@mail.ru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"НСК", 7842126254, 197022, Российская Федерация, Г САНКТ-ПЕТЕРБУРГ78, УЛ ПРОФЕССОРА ПОПОВА, ДОМ 23, ЛИТ. В, ПОМЕЩЕНИЕ 52Н ОФИС 105, 79602839574, nskspb19@mail.ru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"СТРОИТЕЛЬНО-МОНТАЖНОЕ ПРЕДПРИЯТИЕ", 2901244430, 163051, Российская Федерация, ОБЛ АРХАНГЕЛЬСКАЯ, Г АРХАНГЕЛЬСК, УЛ ТИММЕ Я., 28, 2, 79212404700, ooosmp29@yandex.ru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"ПЕРСПЕКТИВА", 4345376883, 610002, Российская Федерация, ОБЛ КИРОВСКАЯ, Г КИРОВ, УЛ ЛЕНИНА, ДОМ 92, ОФИС 3, 79115760135, ers1907@mail.ru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111EFF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Pr="005E1C43" w:rsidRDefault="000F5943" w:rsidP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"РАШ", 2901246885, 163000, Российская Федерация, ОБЛ АРХАНГЕЛЬСКАЯ, Г АРХАНГЕЛЬСК, ПР-КТ ТРОИЦКИЙ, ДОМ 67, ОФИС 305, 79523083707, rash.arh@yandex.ru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2. Выписка ЕГРЮЛ , 3.1 Устав РАШ, 3.2 ОГРН РАШ, 3.3 ИНН РАШ, 3.4 Приказ о назначении директора РАШ, 6.1 Расчет по страховым взносам 2 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6.2 Квитанция РАШ, 8.1 ШСС, 9.1 Соболев , 9.2 Трескунов , 10.1 Авиационная 36, 10.3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к1, 10.2 Орджоникидзе 10, 7.1 ШС, 5. Справка об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залженности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РАШ, 4. Выписка  СРО, 3.5 Решение на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 w:rsidP="008A1815">
            <w:pPr>
              <w:autoSpaceDE w:val="0"/>
              <w:autoSpaceDN w:val="0"/>
              <w:adjustRightInd w:val="0"/>
              <w:spacing w:after="0" w:line="240" w:lineRule="auto"/>
              <w:ind w:right="33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: несоответствие заявки на участие в предварительном отборе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 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(копии актов о приемке выполненных работ по двум из представленных договоров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приемку заказчиком работ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43" w:rsidTr="008A181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"РИКС", 2901243355, 163000, Российская Федерация, ОБЛ АРХАНГЕЛЬСКАЯ29, Г АРХАНГЕЛЬСК, ПР-КТ ТРОИЦКИЙ, ДОМ 67, ОФИС 305, 79022864788, a97574@yandex.ru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Выписка ЕГРЮЛ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3.1 Устав РИКС 2015, 3.2 ОГРН РИКС, 3.3. ИНН РИКС, 4. Выписка РИКС СРО, 6.2 Квитанция РИКС, 10.3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10.2 Урицкого 31, 10.1 Штурманская 8, 9.2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8.1 ШСС , 7.1 ШР, 6.1 Расчет по страховым взносам 2кв.Рикс, 5. Справка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РИКС, 3.5 Протокол от 29.10.2018, 3.4 Приказ о назначении директора, 1. Заявка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5" w:rsidRDefault="008A1815" w:rsidP="008A1815">
            <w:pPr>
              <w:autoSpaceDE w:val="0"/>
              <w:autoSpaceDN w:val="0"/>
              <w:adjustRightInd w:val="0"/>
              <w:spacing w:after="0" w:line="240" w:lineRule="auto"/>
              <w:ind w:right="85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: несоответствие заявки на участие в предварительном отборе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участником предварительного отбора не представлены   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(копии актов о приемке выполненных работ по представленным договорам не подтверждают </w:t>
            </w:r>
            <w:r w:rsidRPr="0046022E">
              <w:rPr>
                <w:rFonts w:ascii="Times New Roman" w:hAnsi="Times New Roman" w:cs="Times New Roman"/>
                <w:sz w:val="24"/>
                <w:szCs w:val="24"/>
              </w:rPr>
              <w:t xml:space="preserve">приемку заказчиком работ в полном объеме, так как представлены на сумму меньшую, чем цена </w:t>
            </w:r>
            <w:r w:rsidRPr="00A96D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ов).</w:t>
            </w:r>
          </w:p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1038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225"/>
        <w:gridCol w:w="1814"/>
        <w:gridCol w:w="2581"/>
      </w:tblGrid>
      <w:tr w:rsidR="000F5943" w:rsidTr="00FC49A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F5943" w:rsidTr="00FC49A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892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F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892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F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892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F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9A0" w:rsidRDefault="00FC49A0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345"/>
        <w:gridCol w:w="1280"/>
        <w:gridCol w:w="1465"/>
        <w:gridCol w:w="4016"/>
      </w:tblGrid>
      <w:tr w:rsidR="00FC49A0" w:rsidTr="00FC49A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892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F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49A0" w:rsidRDefault="00FC49A0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94"/>
        <w:gridCol w:w="1280"/>
        <w:gridCol w:w="5339"/>
      </w:tblGrid>
      <w:tr w:rsidR="00FC49A0" w:rsidTr="00FC49A0">
        <w:trPr>
          <w:trHeight w:val="100"/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892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F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9A0" w:rsidTr="00FC49A0">
        <w:trPr>
          <w:trHeight w:val="10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</w:t>
      </w:r>
      <w:r w:rsidR="00FC49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FC49A0" w:rsidRDefault="00FC4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FC49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FC49A0" w:rsidRDefault="00FC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49A0" w:rsidRDefault="00FC4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"Архремстрой-Север-1"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ТЮЛЬПИН ИВАН ВАЛЕНТИНОВИЧ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"ИДЕАЛСТРОЙ"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"НСК"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"СТРОИТЕЛЬНО-МОНТАЖНОЕ ПРЕДПРИЯТИЕ"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0F5943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</w:tbl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9A0" w:rsidRDefault="000F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3882" w:rsidRDefault="00CB3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2977"/>
        <w:gridCol w:w="3827"/>
      </w:tblGrid>
      <w:tr w:rsidR="000F5943" w:rsidTr="00FC49A0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A0" w:rsidRDefault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F5943" w:rsidRDefault="000F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F5943" w:rsidTr="00FC49A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0F5943" w:rsidTr="00FC49A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0F5943" w:rsidTr="00FC49A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/Корельская Марина Леонидовна/ </w:t>
            </w:r>
          </w:p>
        </w:tc>
      </w:tr>
      <w:tr w:rsidR="000F5943" w:rsidTr="00FC49A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9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Барашков Михаил Юрьевич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</w:tc>
      </w:tr>
      <w:tr w:rsidR="000F5943" w:rsidTr="00FC49A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3" w:rsidRDefault="000F5943" w:rsidP="00F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0F5943" w:rsidRDefault="000F5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943" w:rsidSect="0030282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053"/>
    <w:rsid w:val="000F5943"/>
    <w:rsid w:val="00263286"/>
    <w:rsid w:val="0030282C"/>
    <w:rsid w:val="00436503"/>
    <w:rsid w:val="007279F7"/>
    <w:rsid w:val="00892431"/>
    <w:rsid w:val="008A1815"/>
    <w:rsid w:val="008B035A"/>
    <w:rsid w:val="009B0053"/>
    <w:rsid w:val="00A336B6"/>
    <w:rsid w:val="00A81588"/>
    <w:rsid w:val="00AD558E"/>
    <w:rsid w:val="00B952B3"/>
    <w:rsid w:val="00BD0975"/>
    <w:rsid w:val="00CB3882"/>
    <w:rsid w:val="00F8268B"/>
    <w:rsid w:val="00FA0776"/>
    <w:rsid w:val="00F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1775</Words>
  <Characters>12967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12</cp:revision>
  <cp:lastPrinted>2019-09-24T06:18:00Z</cp:lastPrinted>
  <dcterms:created xsi:type="dcterms:W3CDTF">2019-09-23T09:31:00Z</dcterms:created>
  <dcterms:modified xsi:type="dcterms:W3CDTF">2019-09-27T06:58:00Z</dcterms:modified>
</cp:coreProperties>
</file>