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B2031CE" w:rsidR="00745B20" w:rsidRDefault="00745B2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5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BC1A07" w:rsidRPr="002E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2CC36D" w:rsidR="00437EAF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8FA8952" w:rsidR="00D61700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64A3E6" w:rsidR="00437EAF" w:rsidRPr="00745B20" w:rsidRDefault="00437EAF" w:rsidP="006A15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62949CB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33FE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07855A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FE6" w:rsidRPr="00533F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533FE6">
        <w:rPr>
          <w:rFonts w:ascii="Times New Roman" w:hAnsi="Times New Roman"/>
          <w:bCs/>
          <w:sz w:val="24"/>
        </w:rPr>
        <w:t>.</w:t>
      </w:r>
    </w:p>
    <w:p w14:paraId="257A1489" w14:textId="4B3A4C6B" w:rsidR="00BF39FC" w:rsidRDefault="00BF39FC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3FE6" w:rsidRP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10E9D34A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C1A07" w:rsidRPr="00BC1A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45EA6EB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1A07" w:rsidRPr="00D55CEA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2538791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20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C1A07" w:rsidRPr="00BC1A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88B34" w14:textId="1433C224" w:rsidR="00202245" w:rsidRPr="00533FE6" w:rsidRDefault="00437EAF" w:rsidP="006A15E0">
      <w:pPr>
        <w:spacing w:after="12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C1C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1A07" w:rsidRPr="00776041">
        <w:rPr>
          <w:rFonts w:ascii="Times New Roman" w:hAnsi="Times New Roman"/>
          <w:bCs/>
          <w:sz w:val="24"/>
        </w:rPr>
        <w:t>731 595,01 руб. (Семьсот тридцать одна тысяча пятьсот девяносто пять рублей 01 копейка</w:t>
      </w:r>
      <w:r w:rsidR="00BC1A07" w:rsidRPr="0005632B">
        <w:rPr>
          <w:rFonts w:ascii="Times New Roman" w:hAnsi="Times New Roman"/>
          <w:bCs/>
          <w:sz w:val="24"/>
        </w:rPr>
        <w:t>)</w:t>
      </w:r>
      <w:r w:rsidR="00BC1A0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2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373"/>
        <w:gridCol w:w="432"/>
        <w:gridCol w:w="2389"/>
        <w:gridCol w:w="1135"/>
        <w:gridCol w:w="1195"/>
        <w:gridCol w:w="971"/>
        <w:gridCol w:w="971"/>
        <w:gridCol w:w="1323"/>
      </w:tblGrid>
      <w:tr w:rsidR="00BC1A07" w:rsidRPr="00D55CEA" w14:paraId="34B142BA" w14:textId="77777777" w:rsidTr="00BC1A07">
        <w:trPr>
          <w:cantSplit/>
          <w:trHeight w:val="2560"/>
        </w:trPr>
        <w:tc>
          <w:tcPr>
            <w:tcW w:w="475" w:type="pct"/>
            <w:textDirection w:val="btLr"/>
            <w:vAlign w:val="center"/>
            <w:hideMark/>
          </w:tcPr>
          <w:p w14:paraId="065E4301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634" w:type="pct"/>
            <w:vAlign w:val="center"/>
            <w:hideMark/>
          </w:tcPr>
          <w:p w14:paraId="693D42AB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04" w:type="pct"/>
            <w:textDirection w:val="btLr"/>
            <w:vAlign w:val="center"/>
            <w:hideMark/>
          </w:tcPr>
          <w:p w14:paraId="6E339AFF" w14:textId="77777777" w:rsidR="00BC1A07" w:rsidRPr="00D55CEA" w:rsidRDefault="00BC1A07" w:rsidP="00600B9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97" w:type="pct"/>
            <w:noWrap/>
            <w:vAlign w:val="center"/>
            <w:hideMark/>
          </w:tcPr>
          <w:p w14:paraId="4CCE12A9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25" w:type="pct"/>
            <w:noWrap/>
            <w:vAlign w:val="center"/>
            <w:hideMark/>
          </w:tcPr>
          <w:p w14:paraId="18AEB823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552" w:type="pct"/>
            <w:vAlign w:val="center"/>
            <w:hideMark/>
          </w:tcPr>
          <w:p w14:paraId="01DAC8EC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450" w:type="pct"/>
            <w:vAlign w:val="center"/>
            <w:hideMark/>
          </w:tcPr>
          <w:p w14:paraId="415AADAC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450" w:type="pct"/>
            <w:vAlign w:val="center"/>
            <w:hideMark/>
          </w:tcPr>
          <w:p w14:paraId="4EC57235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11" w:type="pct"/>
            <w:vAlign w:val="center"/>
            <w:hideMark/>
          </w:tcPr>
          <w:p w14:paraId="07BB3A1E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BC1A07" w:rsidRPr="00D55CEA" w14:paraId="5D03F370" w14:textId="77777777" w:rsidTr="00BC1A07">
        <w:trPr>
          <w:cantSplit/>
          <w:trHeight w:val="2533"/>
        </w:trPr>
        <w:tc>
          <w:tcPr>
            <w:tcW w:w="475" w:type="pct"/>
            <w:noWrap/>
            <w:vAlign w:val="center"/>
          </w:tcPr>
          <w:p w14:paraId="0F59AB65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14:paraId="7E1102A7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</w:t>
            </w: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ремонт, замену, модернизацию лифтов, ремонт лифтовых шахт, машинных и блочных помещений)</w:t>
            </w:r>
          </w:p>
        </w:tc>
        <w:tc>
          <w:tcPr>
            <w:tcW w:w="204" w:type="pct"/>
            <w:noWrap/>
            <w:textDirection w:val="btLr"/>
            <w:vAlign w:val="center"/>
          </w:tcPr>
          <w:p w14:paraId="6D9FAD03" w14:textId="77777777" w:rsidR="00BC1A07" w:rsidRPr="00D55CEA" w:rsidRDefault="00BC1A07" w:rsidP="00600B99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lastRenderedPageBreak/>
              <w:t>Василеостровский</w:t>
            </w:r>
          </w:p>
        </w:tc>
        <w:tc>
          <w:tcPr>
            <w:tcW w:w="1097" w:type="pct"/>
            <w:noWrap/>
            <w:vAlign w:val="center"/>
          </w:tcPr>
          <w:p w14:paraId="21BD3F1B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4-я линия В.О., д.39 литера А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42AC1C0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019282</w:t>
            </w:r>
          </w:p>
        </w:tc>
        <w:tc>
          <w:tcPr>
            <w:tcW w:w="552" w:type="pct"/>
            <w:noWrap/>
            <w:vAlign w:val="center"/>
          </w:tcPr>
          <w:p w14:paraId="2757E5E0" w14:textId="77777777" w:rsidR="00BC1A07" w:rsidRPr="00D55CEA" w:rsidRDefault="00BC1A07" w:rsidP="00600B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noWrap/>
            <w:vAlign w:val="center"/>
          </w:tcPr>
          <w:p w14:paraId="721A976A" w14:textId="77777777" w:rsidR="00BC1A07" w:rsidRPr="00D55CEA" w:rsidRDefault="00BC1A07" w:rsidP="00600B9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136 624,35</w:t>
            </w:r>
          </w:p>
        </w:tc>
        <w:tc>
          <w:tcPr>
            <w:tcW w:w="450" w:type="pct"/>
            <w:noWrap/>
            <w:vAlign w:val="center"/>
          </w:tcPr>
          <w:p w14:paraId="012FC3EF" w14:textId="77777777" w:rsidR="00BC1A07" w:rsidRPr="00D55CEA" w:rsidRDefault="00BC1A07" w:rsidP="00600B9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136 624,35</w:t>
            </w:r>
          </w:p>
        </w:tc>
        <w:tc>
          <w:tcPr>
            <w:tcW w:w="611" w:type="pct"/>
            <w:vMerge w:val="restart"/>
            <w:noWrap/>
            <w:vAlign w:val="center"/>
          </w:tcPr>
          <w:p w14:paraId="207C5635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731 595,01</w:t>
            </w:r>
          </w:p>
        </w:tc>
      </w:tr>
      <w:tr w:rsidR="00BC1A07" w:rsidRPr="00D55CEA" w14:paraId="50549D3B" w14:textId="77777777" w:rsidTr="00BC1A07">
        <w:trPr>
          <w:trHeight w:val="384"/>
        </w:trPr>
        <w:tc>
          <w:tcPr>
            <w:tcW w:w="475" w:type="pct"/>
            <w:vMerge w:val="restart"/>
            <w:vAlign w:val="center"/>
          </w:tcPr>
          <w:p w14:paraId="7B9F0044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634" w:type="pct"/>
            <w:vMerge/>
            <w:vAlign w:val="center"/>
          </w:tcPr>
          <w:p w14:paraId="1DDA1A81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53378C9F" w14:textId="77777777" w:rsidR="00BC1A07" w:rsidRPr="00D55CEA" w:rsidRDefault="00BC1A07" w:rsidP="00600B99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97" w:type="pct"/>
            <w:vMerge w:val="restart"/>
            <w:vAlign w:val="center"/>
          </w:tcPr>
          <w:p w14:paraId="151A8DBA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Ленинский пр., д.115 литера А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6BBC381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023734</w:t>
            </w:r>
          </w:p>
        </w:tc>
        <w:tc>
          <w:tcPr>
            <w:tcW w:w="552" w:type="pct"/>
            <w:vMerge w:val="restart"/>
            <w:noWrap/>
            <w:vAlign w:val="center"/>
          </w:tcPr>
          <w:p w14:paraId="5C4808C6" w14:textId="77777777" w:rsidR="00BC1A07" w:rsidRPr="00D55CEA" w:rsidRDefault="00BC1A07" w:rsidP="00600B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vMerge w:val="restart"/>
            <w:noWrap/>
            <w:vAlign w:val="center"/>
          </w:tcPr>
          <w:p w14:paraId="528576C2" w14:textId="77777777" w:rsidR="00BC1A07" w:rsidRPr="00D55CEA" w:rsidRDefault="00BC1A07" w:rsidP="00600B9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241 766,27</w:t>
            </w:r>
          </w:p>
          <w:p w14:paraId="6529E0B8" w14:textId="77777777" w:rsidR="00BC1A07" w:rsidRPr="00D55CEA" w:rsidRDefault="00BC1A07" w:rsidP="00600B9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noWrap/>
            <w:vAlign w:val="center"/>
          </w:tcPr>
          <w:p w14:paraId="129ED06F" w14:textId="77777777" w:rsidR="00BC1A07" w:rsidRPr="00D55CEA" w:rsidRDefault="00BC1A07" w:rsidP="00600B9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241 766,27</w:t>
            </w:r>
          </w:p>
          <w:p w14:paraId="71AEE0C7" w14:textId="77777777" w:rsidR="00BC1A07" w:rsidRPr="00D55CEA" w:rsidRDefault="00BC1A07" w:rsidP="00600B99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14:paraId="5CF223CF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16336245" w14:textId="77777777" w:rsidTr="00BC1A07">
        <w:trPr>
          <w:trHeight w:val="70"/>
        </w:trPr>
        <w:tc>
          <w:tcPr>
            <w:tcW w:w="475" w:type="pct"/>
            <w:vMerge/>
            <w:vAlign w:val="center"/>
            <w:hideMark/>
          </w:tcPr>
          <w:p w14:paraId="5920C2E3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58E1723A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  <w:textDirection w:val="btLr"/>
            <w:vAlign w:val="center"/>
            <w:hideMark/>
          </w:tcPr>
          <w:p w14:paraId="5BE80D42" w14:textId="77777777" w:rsidR="00BC1A07" w:rsidRPr="00D55CEA" w:rsidRDefault="00BC1A07" w:rsidP="00600B99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vMerge/>
            <w:vAlign w:val="center"/>
            <w:hideMark/>
          </w:tcPr>
          <w:p w14:paraId="70519648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04FF4B49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023735</w:t>
            </w:r>
          </w:p>
        </w:tc>
        <w:tc>
          <w:tcPr>
            <w:tcW w:w="552" w:type="pct"/>
            <w:vMerge/>
            <w:noWrap/>
            <w:vAlign w:val="center"/>
            <w:hideMark/>
          </w:tcPr>
          <w:p w14:paraId="50F7DE33" w14:textId="77777777" w:rsidR="00BC1A07" w:rsidRPr="00D55CEA" w:rsidRDefault="00BC1A07" w:rsidP="00600B99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  <w:hideMark/>
          </w:tcPr>
          <w:p w14:paraId="50142A96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  <w:hideMark/>
          </w:tcPr>
          <w:p w14:paraId="30B29116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D74D59A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71F5CBDF" w14:textId="77777777" w:rsidTr="00BC1A07">
        <w:trPr>
          <w:trHeight w:val="300"/>
        </w:trPr>
        <w:tc>
          <w:tcPr>
            <w:tcW w:w="475" w:type="pct"/>
            <w:vMerge/>
            <w:vAlign w:val="center"/>
            <w:hideMark/>
          </w:tcPr>
          <w:p w14:paraId="4C4DA511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59C25943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  <w:textDirection w:val="btLr"/>
            <w:vAlign w:val="center"/>
            <w:hideMark/>
          </w:tcPr>
          <w:p w14:paraId="0FE74240" w14:textId="77777777" w:rsidR="00BC1A07" w:rsidRPr="00D55CEA" w:rsidRDefault="00BC1A07" w:rsidP="00600B99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vMerge/>
            <w:vAlign w:val="center"/>
            <w:hideMark/>
          </w:tcPr>
          <w:p w14:paraId="35E53BBC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363174C3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023736</w:t>
            </w:r>
          </w:p>
        </w:tc>
        <w:tc>
          <w:tcPr>
            <w:tcW w:w="552" w:type="pct"/>
            <w:vMerge/>
            <w:noWrap/>
            <w:vAlign w:val="center"/>
            <w:hideMark/>
          </w:tcPr>
          <w:p w14:paraId="22593209" w14:textId="77777777" w:rsidR="00BC1A07" w:rsidRPr="00D55CEA" w:rsidRDefault="00BC1A07" w:rsidP="00600B99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  <w:hideMark/>
          </w:tcPr>
          <w:p w14:paraId="52E14AE6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  <w:hideMark/>
          </w:tcPr>
          <w:p w14:paraId="28034C46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191D06E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58CA4241" w14:textId="77777777" w:rsidTr="00BC1A07">
        <w:trPr>
          <w:trHeight w:val="619"/>
        </w:trPr>
        <w:tc>
          <w:tcPr>
            <w:tcW w:w="475" w:type="pct"/>
            <w:vMerge/>
            <w:vAlign w:val="center"/>
            <w:hideMark/>
          </w:tcPr>
          <w:p w14:paraId="7D9B27E3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445635A9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  <w:textDirection w:val="btLr"/>
            <w:vAlign w:val="center"/>
            <w:hideMark/>
          </w:tcPr>
          <w:p w14:paraId="3A557A86" w14:textId="77777777" w:rsidR="00BC1A07" w:rsidRPr="00D55CEA" w:rsidRDefault="00BC1A07" w:rsidP="00600B99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vMerge/>
            <w:vAlign w:val="center"/>
          </w:tcPr>
          <w:p w14:paraId="7C4A3042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452A3C0D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026572</w:t>
            </w:r>
          </w:p>
        </w:tc>
        <w:tc>
          <w:tcPr>
            <w:tcW w:w="552" w:type="pct"/>
            <w:vMerge/>
            <w:noWrap/>
            <w:vAlign w:val="center"/>
          </w:tcPr>
          <w:p w14:paraId="004EA41B" w14:textId="77777777" w:rsidR="00BC1A07" w:rsidRPr="00D55CEA" w:rsidRDefault="00BC1A07" w:rsidP="00600B99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63FA4A11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13F8591A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97F0407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369A2926" w14:textId="77777777" w:rsidTr="00BC1A07">
        <w:trPr>
          <w:trHeight w:val="300"/>
        </w:trPr>
        <w:tc>
          <w:tcPr>
            <w:tcW w:w="475" w:type="pct"/>
            <w:vMerge w:val="restart"/>
            <w:noWrap/>
            <w:vAlign w:val="center"/>
            <w:hideMark/>
          </w:tcPr>
          <w:p w14:paraId="625C9CEA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4" w:type="pct"/>
            <w:vMerge/>
            <w:vAlign w:val="center"/>
            <w:hideMark/>
          </w:tcPr>
          <w:p w14:paraId="15FCAD07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 w:val="restart"/>
            <w:textDirection w:val="btLr"/>
            <w:vAlign w:val="center"/>
            <w:hideMark/>
          </w:tcPr>
          <w:p w14:paraId="1986AE3A" w14:textId="77777777" w:rsidR="00BC1A07" w:rsidRPr="00D55CEA" w:rsidRDefault="00BC1A07" w:rsidP="00600B99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97" w:type="pct"/>
            <w:vMerge w:val="restart"/>
            <w:noWrap/>
            <w:vAlign w:val="center"/>
          </w:tcPr>
          <w:p w14:paraId="5ED6A1E3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Ленинский пр., д.115 литера Б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B0D71DB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026573</w:t>
            </w:r>
          </w:p>
        </w:tc>
        <w:tc>
          <w:tcPr>
            <w:tcW w:w="552" w:type="pct"/>
            <w:vMerge w:val="restart"/>
            <w:noWrap/>
            <w:vAlign w:val="center"/>
          </w:tcPr>
          <w:p w14:paraId="7DD5CA14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pct"/>
            <w:vMerge w:val="restart"/>
            <w:noWrap/>
            <w:vAlign w:val="center"/>
          </w:tcPr>
          <w:p w14:paraId="0DB65449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353 204,39</w:t>
            </w:r>
          </w:p>
        </w:tc>
        <w:tc>
          <w:tcPr>
            <w:tcW w:w="450" w:type="pct"/>
            <w:vMerge w:val="restart"/>
            <w:noWrap/>
            <w:vAlign w:val="center"/>
          </w:tcPr>
          <w:p w14:paraId="26CC211B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sz w:val="20"/>
              </w:rPr>
              <w:t>353 204,39</w:t>
            </w:r>
          </w:p>
        </w:tc>
        <w:tc>
          <w:tcPr>
            <w:tcW w:w="611" w:type="pct"/>
            <w:vMerge/>
            <w:vAlign w:val="center"/>
            <w:hideMark/>
          </w:tcPr>
          <w:p w14:paraId="001EBF36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4279E1C4" w14:textId="77777777" w:rsidTr="00BC1A07">
        <w:trPr>
          <w:trHeight w:val="250"/>
        </w:trPr>
        <w:tc>
          <w:tcPr>
            <w:tcW w:w="475" w:type="pct"/>
            <w:vMerge/>
            <w:vAlign w:val="center"/>
            <w:hideMark/>
          </w:tcPr>
          <w:p w14:paraId="532968ED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76AB3751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761BDC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vMerge/>
            <w:vAlign w:val="center"/>
            <w:hideMark/>
          </w:tcPr>
          <w:p w14:paraId="4B177D18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5F26E812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026574</w:t>
            </w:r>
          </w:p>
        </w:tc>
        <w:tc>
          <w:tcPr>
            <w:tcW w:w="552" w:type="pct"/>
            <w:vMerge/>
            <w:vAlign w:val="center"/>
            <w:hideMark/>
          </w:tcPr>
          <w:p w14:paraId="72A1D905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  <w:hideMark/>
          </w:tcPr>
          <w:p w14:paraId="460F96E4" w14:textId="77777777" w:rsidR="00BC1A07" w:rsidRPr="00D55CEA" w:rsidRDefault="00BC1A07" w:rsidP="00600B99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  <w:hideMark/>
          </w:tcPr>
          <w:p w14:paraId="5F1C8F41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5B09610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6BFFE889" w14:textId="77777777" w:rsidTr="00BC1A07">
        <w:trPr>
          <w:trHeight w:val="267"/>
        </w:trPr>
        <w:tc>
          <w:tcPr>
            <w:tcW w:w="475" w:type="pct"/>
            <w:vMerge/>
            <w:vAlign w:val="center"/>
          </w:tcPr>
          <w:p w14:paraId="58D70301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</w:tcPr>
          <w:p w14:paraId="4B9B1F4B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14:paraId="190C6999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vMerge/>
            <w:vAlign w:val="center"/>
          </w:tcPr>
          <w:p w14:paraId="0C3BD4E6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6E632583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026575</w:t>
            </w:r>
          </w:p>
        </w:tc>
        <w:tc>
          <w:tcPr>
            <w:tcW w:w="552" w:type="pct"/>
            <w:vMerge/>
            <w:vAlign w:val="center"/>
          </w:tcPr>
          <w:p w14:paraId="6CA30800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4576DA1E" w14:textId="77777777" w:rsidR="00BC1A07" w:rsidRPr="00D55CEA" w:rsidRDefault="00BC1A07" w:rsidP="00600B99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7B9A7CF3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14:paraId="70B85E20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330FF919" w14:textId="77777777" w:rsidTr="00BC1A07">
        <w:trPr>
          <w:trHeight w:val="285"/>
        </w:trPr>
        <w:tc>
          <w:tcPr>
            <w:tcW w:w="475" w:type="pct"/>
            <w:vMerge/>
            <w:vAlign w:val="center"/>
          </w:tcPr>
          <w:p w14:paraId="5388B3CC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</w:tcPr>
          <w:p w14:paraId="3E6685D5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14:paraId="7E29055B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vMerge/>
            <w:vAlign w:val="center"/>
          </w:tcPr>
          <w:p w14:paraId="06BF711E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79634584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026576</w:t>
            </w:r>
          </w:p>
        </w:tc>
        <w:tc>
          <w:tcPr>
            <w:tcW w:w="552" w:type="pct"/>
            <w:vMerge/>
            <w:vAlign w:val="center"/>
          </w:tcPr>
          <w:p w14:paraId="706ECCF1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65B91A48" w14:textId="77777777" w:rsidR="00BC1A07" w:rsidRPr="00D55CEA" w:rsidRDefault="00BC1A07" w:rsidP="00600B99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0932292E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14:paraId="64628833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2B1AFCDF" w14:textId="77777777" w:rsidTr="00BC1A07">
        <w:trPr>
          <w:trHeight w:val="441"/>
        </w:trPr>
        <w:tc>
          <w:tcPr>
            <w:tcW w:w="475" w:type="pct"/>
            <w:vMerge/>
            <w:vAlign w:val="center"/>
          </w:tcPr>
          <w:p w14:paraId="06D4157E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</w:tcPr>
          <w:p w14:paraId="11493B59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  <w:vAlign w:val="center"/>
          </w:tcPr>
          <w:p w14:paraId="41767E21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vMerge/>
            <w:vAlign w:val="center"/>
          </w:tcPr>
          <w:p w14:paraId="79D185B0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760298A3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026576</w:t>
            </w:r>
          </w:p>
        </w:tc>
        <w:tc>
          <w:tcPr>
            <w:tcW w:w="552" w:type="pct"/>
            <w:vMerge/>
            <w:vAlign w:val="center"/>
          </w:tcPr>
          <w:p w14:paraId="5CA68E0A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7CA3F3F7" w14:textId="77777777" w:rsidR="00BC1A07" w:rsidRPr="00D55CEA" w:rsidRDefault="00BC1A07" w:rsidP="00600B99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noWrap/>
            <w:vAlign w:val="center"/>
          </w:tcPr>
          <w:p w14:paraId="38D33EDF" w14:textId="77777777" w:rsidR="00BC1A07" w:rsidRPr="00D55CEA" w:rsidRDefault="00BC1A07" w:rsidP="00600B9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14:paraId="1B1FB978" w14:textId="77777777" w:rsidR="00BC1A07" w:rsidRPr="00D55CEA" w:rsidRDefault="00BC1A07" w:rsidP="00600B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1A07" w:rsidRPr="00D55CEA" w14:paraId="46637311" w14:textId="77777777" w:rsidTr="00BC1A07">
        <w:trPr>
          <w:trHeight w:val="686"/>
        </w:trPr>
        <w:tc>
          <w:tcPr>
            <w:tcW w:w="3939" w:type="pct"/>
            <w:gridSpan w:val="7"/>
            <w:vAlign w:val="center"/>
            <w:hideMark/>
          </w:tcPr>
          <w:p w14:paraId="4563CD67" w14:textId="77777777" w:rsidR="00BC1A07" w:rsidRPr="00D55CEA" w:rsidRDefault="00BC1A07" w:rsidP="00600B99">
            <w:pPr>
              <w:spacing w:after="0" w:line="256" w:lineRule="auto"/>
              <w:ind w:firstLine="5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061" w:type="pct"/>
            <w:gridSpan w:val="2"/>
            <w:vAlign w:val="center"/>
            <w:hideMark/>
          </w:tcPr>
          <w:p w14:paraId="20CBD2D2" w14:textId="77777777" w:rsidR="00BC1A07" w:rsidRPr="00D55CEA" w:rsidRDefault="00BC1A07" w:rsidP="00600B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CE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731 595,01</w:t>
            </w:r>
          </w:p>
        </w:tc>
      </w:tr>
    </w:tbl>
    <w:p w14:paraId="542B7F65" w14:textId="77777777" w:rsidR="00A41FF2" w:rsidRPr="00745B20" w:rsidRDefault="00A41FF2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6C10E7C" w14:textId="40B7CE05" w:rsidR="00533FE6" w:rsidRPr="00745B20" w:rsidRDefault="00C960B7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</w:t>
      </w:r>
      <w:r w:rsidR="00533FE6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аукционе</w:t>
      </w:r>
      <w:r w:rsidR="005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3604"/>
        <w:gridCol w:w="1830"/>
        <w:gridCol w:w="1658"/>
      </w:tblGrid>
      <w:tr w:rsidR="00202245" w:rsidRPr="00073FFB" w14:paraId="4BD3A68C" w14:textId="77777777" w:rsidTr="00970B4E">
        <w:trPr>
          <w:trHeight w:val="78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4C3" w14:textId="77777777" w:rsidR="00202245" w:rsidRPr="00073FFB" w:rsidRDefault="00202245" w:rsidP="0097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1E" w14:textId="77777777" w:rsidR="00202245" w:rsidRPr="00073FFB" w:rsidRDefault="00202245" w:rsidP="004269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2297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27037" w:rsidRPr="00073FFB" w14:paraId="554960FA" w14:textId="77777777" w:rsidTr="00970B4E">
        <w:trPr>
          <w:trHeight w:val="82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54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A4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2602B4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F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6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8B" w14:textId="77777777" w:rsidR="00202245" w:rsidRPr="00254CA1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0D4C7BFF" w14:textId="77777777" w:rsidTr="00970B4E">
        <w:trPr>
          <w:trHeight w:val="1116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3A79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42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70B65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15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7EA6E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A7C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43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1195801" w14:textId="77777777" w:rsidTr="00970B4E">
        <w:trPr>
          <w:trHeight w:val="56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9EA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5A3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C98D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02B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BA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4A780D2D" w14:textId="77777777" w:rsidTr="00970B4E">
        <w:trPr>
          <w:trHeight w:val="55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5FC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4E7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63" w14:textId="38B8E97A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C18" w14:textId="28E1C7FD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572B6094" w14:textId="77777777" w:rsidTr="00970B4E">
        <w:trPr>
          <w:trHeight w:val="553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39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14:paraId="24952785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0919DD6E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CB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F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2B0B327" w14:textId="77777777" w:rsidTr="00970B4E">
        <w:trPr>
          <w:trHeight w:val="547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7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1" w:type="pct"/>
            <w:shd w:val="clear" w:color="auto" w:fill="auto"/>
          </w:tcPr>
          <w:p w14:paraId="425165E9" w14:textId="63EFA9B0" w:rsidR="00202245" w:rsidRPr="00073FFB" w:rsidRDefault="00B459E3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7BF6E24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46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DF2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730163CC" w14:textId="77777777" w:rsidTr="00970B4E">
        <w:trPr>
          <w:trHeight w:val="56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C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1" w:type="pct"/>
            <w:shd w:val="clear" w:color="auto" w:fill="auto"/>
          </w:tcPr>
          <w:p w14:paraId="03052BF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874B237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21E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4D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12F8A00C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26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BD33E9D" w14:textId="26C5DB5D" w:rsidR="00202245" w:rsidRPr="00073FFB" w:rsidRDefault="00BC1A07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166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44" w14:textId="77777777" w:rsidR="00202245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4D044D00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03A" w14:textId="390AC9A0" w:rsidR="00B459E3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092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E76029" w14:textId="1E68DF25" w:rsidR="00B459E3" w:rsidRPr="001E586D" w:rsidRDefault="00BC1A07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FDE7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6E2C" w14:textId="081569D3" w:rsidR="00B459E3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37A49073" w14:textId="77777777" w:rsidTr="00970B4E">
        <w:trPr>
          <w:trHeight w:val="701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CFB" w14:textId="7A019D1A" w:rsidR="00B459E3" w:rsidRPr="00BC1A07" w:rsidRDefault="00BC1A07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F5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06A9E81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DD1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230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6A15E0">
      <w:pPr>
        <w:tabs>
          <w:tab w:val="left" w:pos="855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0C69A4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31038276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E193FE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9B55DE8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DE050CB" w:rsidR="00437EAF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</w:t>
      </w:r>
      <w:bookmarkEnd w:id="2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5123CC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FADFC7D" w:rsidR="00437EAF" w:rsidRPr="002E305E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C1A07" w:rsidRPr="002E305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667EB2" w:rsidR="00F963E9" w:rsidRPr="00DB7F7E" w:rsidRDefault="00745B20" w:rsidP="006A15E0">
      <w:pPr>
        <w:pStyle w:val="a8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3" w:name="_Hlk31038378"/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C1A07" w:rsidRPr="00BC1A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bookmarkEnd w:id="3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4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4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6A15E0">
      <w:pPr>
        <w:pStyle w:val="a8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6A15E0">
      <w:pPr>
        <w:pStyle w:val="a8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6A15E0">
      <w:pPr>
        <w:pStyle w:val="a8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B658D6" w:rsidR="0086050F" w:rsidRPr="00BF39FC" w:rsidRDefault="00027037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bookmarkStart w:id="5" w:name="_Hlk31038408"/>
      <w:r w:rsidR="00720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59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C1A07" w:rsidRPr="00BC1A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bookmarkEnd w:id="5"/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" w:name="_Hlk31038422"/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6"/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49666E3" w:rsidR="0086050F" w:rsidRDefault="0086050F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7" w:name="_Hlk513127421"/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A07" w:rsidRPr="00BC1A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E3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bookmarkStart w:id="8" w:name="_GoBack"/>
      <w:bookmarkEnd w:id="8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584C8" w14:textId="77777777" w:rsidR="001D4966" w:rsidRPr="00BF39FC" w:rsidRDefault="001D4966" w:rsidP="001D496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1D4966" w:rsidRPr="00745B20" w14:paraId="29663CA0" w14:textId="77777777" w:rsidTr="00BC1A07">
        <w:trPr>
          <w:trHeight w:val="3017"/>
        </w:trPr>
        <w:tc>
          <w:tcPr>
            <w:tcW w:w="851" w:type="dxa"/>
            <w:shd w:val="clear" w:color="auto" w:fill="auto"/>
            <w:vAlign w:val="center"/>
          </w:tcPr>
          <w:p w14:paraId="59AD62A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F37D9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BFE7818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1F8BA" w14:textId="77777777" w:rsidR="001D4966" w:rsidRPr="001862BB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FBFC066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F82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vAlign w:val="center"/>
          </w:tcPr>
          <w:p w14:paraId="22F19823" w14:textId="77777777" w:rsidR="001D4966" w:rsidRPr="00855B02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970B4E" w:rsidRPr="00745B20" w14:paraId="33B0E421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10E627E6" w14:textId="70973BA1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55D85" w14:textId="62AB3779" w:rsidR="00970B4E" w:rsidRPr="008D183D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«Волга»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1B5A5" w14:textId="66B7ED4F" w:rsidR="00970B4E" w:rsidRPr="008D183D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127055, Российская Федерация, г. Москва, Образцова ул., дом 7, под. 1, эт. 2, пом. 216, 8(499) 9401530,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ooo-volga-info@bk.ru, info_volga @bk.ru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25E39" w14:textId="2B14FDB3" w:rsidR="00970B4E" w:rsidRPr="00533FE6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5D6DB7D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337CF0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34CF35B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EB57E09" w14:textId="2A20C0AD" w:rsidR="00970B4E" w:rsidRDefault="00970B4E" w:rsidP="00B867C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70B4E" w:rsidRPr="00745B20" w14:paraId="393A4CD2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4A32C311" w14:textId="08FE95AD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722D95" w14:textId="1B5B5352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«СтройИнжиниринг»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B6EC3" w14:textId="6B5BD267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Российская Федерация, г. Санкт-Петербург, Рузовская ул., дом 8, литер Б, офис 231 (пом. 165), esfedorov@me.com,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9202896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5338A" w14:textId="103CEAD1" w:rsidR="00970B4E" w:rsidRPr="00B609D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  <w:tc>
          <w:tcPr>
            <w:tcW w:w="2551" w:type="dxa"/>
          </w:tcPr>
          <w:p w14:paraId="1783B7A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2A33C1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75103DAA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2F702FB" w14:textId="0B1A98B3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70B4E" w:rsidRPr="00745B20" w14:paraId="3B910BB3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5A7C4D1F" w14:textId="6104F2FF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A78476" w14:textId="0C3C5408" w:rsidR="00970B4E" w:rsidRPr="00970B4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9199C7" w14:textId="042CB28A" w:rsidR="00970B4E" w:rsidRPr="00970B4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дом 36, корпус 1, помещение 220, info@lift-diagnostica.ru,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3205580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54B53" w14:textId="4A0F9FA0" w:rsidR="00970B4E" w:rsidRPr="00970B4E" w:rsidRDefault="003F5122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47204EB0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D779685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2FD64B54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5E77570" w14:textId="4B14954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5122" w:rsidRPr="00745B20" w14:paraId="4DBE9016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1FBD6DA4" w14:textId="540F1079" w:rsidR="003F5122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23F662" w14:textId="4AAFC7B0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FE439" w14:textId="11755004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109145, Российская Федерация, г. Москва, Привольная ул., дом 2, корпус 5, ком. 22, tender@elvlift.ru,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7-495-5528307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31149" w14:textId="3425F99B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  <w:tc>
          <w:tcPr>
            <w:tcW w:w="2551" w:type="dxa"/>
          </w:tcPr>
          <w:p w14:paraId="6094DF32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A436FFC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182BE2D4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D4AE84C" w14:textId="66A98F0B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5122" w:rsidRPr="00745B20" w14:paraId="16711107" w14:textId="77777777" w:rsidTr="003F5122">
        <w:trPr>
          <w:trHeight w:val="3190"/>
        </w:trPr>
        <w:tc>
          <w:tcPr>
            <w:tcW w:w="851" w:type="dxa"/>
            <w:shd w:val="clear" w:color="auto" w:fill="auto"/>
            <w:vAlign w:val="center"/>
          </w:tcPr>
          <w:p w14:paraId="4E1D1669" w14:textId="60F7E1D3" w:rsidR="003F5122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F187EB" w14:textId="599755FD" w:rsidR="003F5122" w:rsidRPr="003F5122" w:rsidRDefault="003F5122" w:rsidP="003F5122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8310A" w14:textId="1B90D600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Российская Федерация, 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E3157" w14:textId="40F7AF01" w:rsidR="003F5122" w:rsidRPr="00970B4E" w:rsidRDefault="003F5122" w:rsidP="003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7D3115F4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F242F72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0A3D015C" w14:textId="77777777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378EE0" w14:textId="6169CAD6" w:rsidR="003F5122" w:rsidRPr="00B34E73" w:rsidRDefault="003F5122" w:rsidP="003F5122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61"/>
      </w:tblGrid>
      <w:tr w:rsidR="00BF68EB" w:rsidRPr="00745B20" w14:paraId="0F1E82E4" w14:textId="77777777" w:rsidTr="00BC1A07">
        <w:trPr>
          <w:trHeight w:val="1000"/>
        </w:trPr>
        <w:tc>
          <w:tcPr>
            <w:tcW w:w="2045" w:type="dxa"/>
            <w:shd w:val="clear" w:color="auto" w:fill="auto"/>
            <w:vAlign w:val="center"/>
          </w:tcPr>
          <w:p w14:paraId="6EFDBECA" w14:textId="77777777" w:rsidR="00724D51" w:rsidRDefault="00724D51" w:rsidP="00724D51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53C5E59B" w14:textId="25CE1B65" w:rsidR="00BF68EB" w:rsidRPr="00745B20" w:rsidRDefault="00724D51" w:rsidP="00724D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A064F56" w14:textId="77777777" w:rsidR="00BF68EB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63EB9" w:rsidRPr="00745B20" w14:paraId="051E8812" w14:textId="77777777" w:rsidTr="00BC1A07">
        <w:trPr>
          <w:trHeight w:val="728"/>
        </w:trPr>
        <w:tc>
          <w:tcPr>
            <w:tcW w:w="2045" w:type="dxa"/>
            <w:shd w:val="clear" w:color="auto" w:fill="auto"/>
            <w:vAlign w:val="center"/>
          </w:tcPr>
          <w:p w14:paraId="3C196C76" w14:textId="46D65B78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3662BDF7" w14:textId="37ECDECC" w:rsidR="00D63EB9" w:rsidRPr="00745B20" w:rsidRDefault="00D63EB9" w:rsidP="00D6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«Волга»</w:t>
            </w:r>
          </w:p>
        </w:tc>
      </w:tr>
      <w:tr w:rsidR="00D63EB9" w:rsidRPr="00745B20" w14:paraId="2F31BE39" w14:textId="77777777" w:rsidTr="00BC1A07">
        <w:trPr>
          <w:trHeight w:val="711"/>
        </w:trPr>
        <w:tc>
          <w:tcPr>
            <w:tcW w:w="2045" w:type="dxa"/>
            <w:shd w:val="clear" w:color="auto" w:fill="auto"/>
            <w:vAlign w:val="center"/>
          </w:tcPr>
          <w:p w14:paraId="4D4CEB2E" w14:textId="5F07BBA1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AE71C34" w14:textId="54A5A0E0" w:rsidR="00D63EB9" w:rsidRPr="00B1765A" w:rsidRDefault="00D63EB9" w:rsidP="00D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«СтройИнжиниринг»</w:t>
            </w:r>
          </w:p>
        </w:tc>
      </w:tr>
      <w:tr w:rsidR="00D63EB9" w:rsidRPr="00745B20" w14:paraId="0B82BFDD" w14:textId="77777777" w:rsidTr="00BC1A07">
        <w:trPr>
          <w:trHeight w:val="744"/>
        </w:trPr>
        <w:tc>
          <w:tcPr>
            <w:tcW w:w="2045" w:type="dxa"/>
            <w:shd w:val="clear" w:color="auto" w:fill="auto"/>
            <w:vAlign w:val="center"/>
          </w:tcPr>
          <w:p w14:paraId="270A9E0F" w14:textId="5014DB87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5D5E7386" w14:textId="7B3277D5" w:rsidR="00D63EB9" w:rsidRPr="00B1765A" w:rsidRDefault="00D63EB9" w:rsidP="00D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"Лифт-Диагностика»</w:t>
            </w:r>
          </w:p>
        </w:tc>
      </w:tr>
      <w:tr w:rsidR="00D63EB9" w:rsidRPr="00745B20" w14:paraId="0C34671C" w14:textId="77777777" w:rsidTr="00BC1A07">
        <w:trPr>
          <w:trHeight w:val="752"/>
        </w:trPr>
        <w:tc>
          <w:tcPr>
            <w:tcW w:w="2045" w:type="dxa"/>
            <w:shd w:val="clear" w:color="auto" w:fill="auto"/>
            <w:vAlign w:val="center"/>
          </w:tcPr>
          <w:p w14:paraId="136B8D96" w14:textId="08B8B81B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20237B0D" w14:textId="689D8D39" w:rsidR="00D63EB9" w:rsidRPr="00B1765A" w:rsidRDefault="00D63EB9" w:rsidP="00D6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"Элевейтинг"</w:t>
            </w:r>
          </w:p>
        </w:tc>
      </w:tr>
      <w:tr w:rsidR="00D63EB9" w:rsidRPr="00745B20" w14:paraId="25608A67" w14:textId="77777777" w:rsidTr="00BC1A07">
        <w:trPr>
          <w:trHeight w:val="746"/>
        </w:trPr>
        <w:tc>
          <w:tcPr>
            <w:tcW w:w="2045" w:type="dxa"/>
            <w:shd w:val="clear" w:color="auto" w:fill="auto"/>
            <w:vAlign w:val="center"/>
          </w:tcPr>
          <w:p w14:paraId="69C3FEE1" w14:textId="28EF4CC3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310387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F15E0DF" w14:textId="47D666A9" w:rsidR="00D63EB9" w:rsidRPr="00745B20" w:rsidRDefault="00D63EB9" w:rsidP="00D63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</w:rPr>
              <w:t>Общество с ограниченной ответственностью</w:t>
            </w:r>
            <w:r>
              <w:rPr>
                <w:rFonts w:ascii="Times" w:hAnsi="Times" w:cs="Times"/>
                <w:color w:val="000000"/>
              </w:rPr>
              <w:br/>
              <w:t>"РЕГИОНАЛЬНОЕ УПРАВЛЕНИЕ КМЗ"</w:t>
            </w:r>
          </w:p>
        </w:tc>
      </w:tr>
      <w:bookmarkEnd w:id="9"/>
    </w:tbl>
    <w:p w14:paraId="65423829" w14:textId="77777777" w:rsidR="00486F67" w:rsidRDefault="00486F67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21E7384" w:rsidR="00BF68EB" w:rsidRPr="00437CC2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6A15E0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6A15E0">
      <w:pPr>
        <w:pStyle w:val="a8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67"/>
        <w:gridCol w:w="2371"/>
      </w:tblGrid>
      <w:tr w:rsidR="009207C7" w:rsidRPr="00745B20" w14:paraId="5A2DA4BF" w14:textId="77777777" w:rsidTr="00BC1A07">
        <w:trPr>
          <w:trHeight w:val="1316"/>
        </w:trPr>
        <w:tc>
          <w:tcPr>
            <w:tcW w:w="2268" w:type="dxa"/>
            <w:shd w:val="clear" w:color="auto" w:fill="auto"/>
            <w:vAlign w:val="center"/>
          </w:tcPr>
          <w:p w14:paraId="76A41299" w14:textId="637CD96C" w:rsidR="009207C7" w:rsidRPr="00745B20" w:rsidRDefault="00724D51" w:rsidP="0072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3E86ED2" w14:textId="77777777" w:rsidR="00724D51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0F6A6043" w14:textId="770F7991" w:rsidR="009207C7" w:rsidRPr="00745B20" w:rsidRDefault="00724D51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регистрированного в качестве индивидуального предпринимателя)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FB945F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B9" w:rsidRPr="00745B20" w14:paraId="77FDAE31" w14:textId="77777777" w:rsidTr="00BC1A07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14:paraId="24161F23" w14:textId="6192708A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FB53CD4" w14:textId="39649982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«Волга»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6EB9D48" w14:textId="5DF71150" w:rsidR="00D63EB9" w:rsidRPr="00745B20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5035034024</w:t>
            </w:r>
          </w:p>
        </w:tc>
      </w:tr>
      <w:tr w:rsidR="00D63EB9" w:rsidRPr="00745B20" w14:paraId="1980E9CC" w14:textId="77777777" w:rsidTr="00BC1A07">
        <w:trPr>
          <w:trHeight w:val="823"/>
        </w:trPr>
        <w:tc>
          <w:tcPr>
            <w:tcW w:w="2268" w:type="dxa"/>
            <w:shd w:val="clear" w:color="auto" w:fill="auto"/>
            <w:vAlign w:val="center"/>
          </w:tcPr>
          <w:p w14:paraId="59360A4C" w14:textId="6361E951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0935E73F" w14:textId="3E40A124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«СтройИнжиниринг»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3F502FF" w14:textId="6A601CED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</w:tr>
      <w:tr w:rsidR="00D63EB9" w:rsidRPr="00745B20" w14:paraId="186DB09E" w14:textId="77777777" w:rsidTr="00BC1A07">
        <w:trPr>
          <w:trHeight w:val="707"/>
        </w:trPr>
        <w:tc>
          <w:tcPr>
            <w:tcW w:w="2268" w:type="dxa"/>
            <w:shd w:val="clear" w:color="auto" w:fill="auto"/>
            <w:vAlign w:val="center"/>
          </w:tcPr>
          <w:p w14:paraId="65CB8CE6" w14:textId="5072BE50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CE94DFD" w14:textId="5CFBF3E7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"Лифт-Диагностика»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D61B51C" w14:textId="04429B66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63EB9" w:rsidRPr="00745B20" w14:paraId="3B540F14" w14:textId="77777777" w:rsidTr="00BC1A07">
        <w:trPr>
          <w:trHeight w:val="703"/>
        </w:trPr>
        <w:tc>
          <w:tcPr>
            <w:tcW w:w="2268" w:type="dxa"/>
            <w:shd w:val="clear" w:color="auto" w:fill="auto"/>
            <w:vAlign w:val="center"/>
          </w:tcPr>
          <w:p w14:paraId="3C74FEAC" w14:textId="48C8D3E3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6F5AF143" w14:textId="5B7585AD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"Элевейтинг"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EE67CF2" w14:textId="0A504FBB" w:rsidR="00D63EB9" w:rsidRPr="00B1765A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</w:tr>
      <w:tr w:rsidR="00D63EB9" w:rsidRPr="00745B20" w14:paraId="6C30BBA5" w14:textId="77777777" w:rsidTr="00BC1A07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14:paraId="62B4D087" w14:textId="0B16DE93" w:rsidR="00D63EB9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DB0C0C1" w14:textId="55CCBA39" w:rsidR="00D63EB9" w:rsidRPr="00533FE6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</w:rPr>
              <w:t>Общество с ограниченной ответственностью</w:t>
            </w:r>
            <w:r>
              <w:rPr>
                <w:rFonts w:ascii="Times" w:hAnsi="Times" w:cs="Times"/>
                <w:color w:val="000000"/>
              </w:rPr>
              <w:br/>
              <w:t>"РЕГИОНАЛЬНОЕ УПРАВЛЕНИЕ КМЗ"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0DF93AB" w14:textId="58826C88" w:rsidR="00D63EB9" w:rsidRPr="00533FE6" w:rsidRDefault="00D63EB9" w:rsidP="00D63EB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</w:tr>
    </w:tbl>
    <w:p w14:paraId="51173378" w14:textId="77777777" w:rsidR="00486F67" w:rsidRDefault="00486F6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81A395B" w:rsidR="009207C7" w:rsidRPr="009B4E91" w:rsidRDefault="009207C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6A15E0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2D4701A5" w:rsidR="002250AB" w:rsidRDefault="002250AB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6D73C" w14:textId="77777777" w:rsidR="00BC1A07" w:rsidRPr="002250AB" w:rsidRDefault="00BC1A0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10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A89D75B" w:rsid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DEFC2B" w:rsidR="00745B20" w:rsidRDefault="00745B2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C1A07" w:rsidRPr="00D55CEA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EBB847" w14:textId="6C093FC0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9F4A" w14:textId="77777777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71EEE" w:rsidRPr="00043635" w14:paraId="08E5FD32" w14:textId="77777777" w:rsidTr="00426942">
        <w:tc>
          <w:tcPr>
            <w:tcW w:w="3149" w:type="dxa"/>
            <w:vAlign w:val="bottom"/>
            <w:hideMark/>
          </w:tcPr>
          <w:p w14:paraId="18D7A7B2" w14:textId="77777777" w:rsidR="00F71EEE" w:rsidRPr="00043635" w:rsidRDefault="00F71EEE" w:rsidP="006A15E0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" w:name="_Hlk31039034"/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44916C1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FAC1B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EEE" w:rsidRPr="00043635" w14:paraId="0F4C7686" w14:textId="77777777" w:rsidTr="00426942">
        <w:tc>
          <w:tcPr>
            <w:tcW w:w="3149" w:type="dxa"/>
            <w:hideMark/>
          </w:tcPr>
          <w:p w14:paraId="7A2F22BB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7D544948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C37FC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8E99AF3" w14:textId="77777777" w:rsidTr="00426942">
        <w:tc>
          <w:tcPr>
            <w:tcW w:w="3149" w:type="dxa"/>
            <w:hideMark/>
          </w:tcPr>
          <w:p w14:paraId="18BB23D2" w14:textId="77777777" w:rsidR="00BC1A07" w:rsidRDefault="00BC1A07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035306" w14:textId="464323A4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94F1E2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1049BC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326B7E22" w14:textId="77777777" w:rsidTr="00426942">
        <w:tc>
          <w:tcPr>
            <w:tcW w:w="3149" w:type="dxa"/>
          </w:tcPr>
          <w:p w14:paraId="24EA141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311E94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2F661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70D34C7" w14:textId="77777777" w:rsidTr="00426942">
        <w:tc>
          <w:tcPr>
            <w:tcW w:w="3149" w:type="dxa"/>
          </w:tcPr>
          <w:p w14:paraId="60D29DA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F76F4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73EB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C6ACE1C" w14:textId="77777777" w:rsidTr="00426942">
        <w:tc>
          <w:tcPr>
            <w:tcW w:w="3149" w:type="dxa"/>
          </w:tcPr>
          <w:p w14:paraId="1451EDAA" w14:textId="5CD3AA0F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61743B0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8C8F85" w14:textId="0D87B413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7E3551C" w14:textId="77777777" w:rsidTr="00426942">
        <w:tc>
          <w:tcPr>
            <w:tcW w:w="3149" w:type="dxa"/>
          </w:tcPr>
          <w:p w14:paraId="00AE951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499F17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D21E5A" w14:textId="77777777" w:rsidR="00F71EEE" w:rsidRPr="00043635" w:rsidRDefault="00F71EEE" w:rsidP="006A15E0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6749E5B" w14:textId="77777777" w:rsidTr="00426942">
        <w:tc>
          <w:tcPr>
            <w:tcW w:w="3149" w:type="dxa"/>
          </w:tcPr>
          <w:p w14:paraId="6744FB05" w14:textId="1C4D4A91" w:rsidR="00F71EEE" w:rsidRPr="00043635" w:rsidRDefault="00D63EB9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5C5EE5BA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9FF48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EDB3C73" w14:textId="77777777" w:rsidTr="00426942">
        <w:tc>
          <w:tcPr>
            <w:tcW w:w="3149" w:type="dxa"/>
          </w:tcPr>
          <w:p w14:paraId="72EBF58D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6138230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A4804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53CCB0A" w14:textId="77777777" w:rsidTr="00426942">
        <w:tc>
          <w:tcPr>
            <w:tcW w:w="3149" w:type="dxa"/>
          </w:tcPr>
          <w:p w14:paraId="3B48D4C3" w14:textId="77777777" w:rsidR="00BC1A07" w:rsidRDefault="00BC1A07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754FD8" w14:textId="5E59EF93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84CE88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F43909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2E2AA663" w14:textId="77777777" w:rsidTr="00426942">
        <w:trPr>
          <w:trHeight w:val="244"/>
        </w:trPr>
        <w:tc>
          <w:tcPr>
            <w:tcW w:w="3149" w:type="dxa"/>
          </w:tcPr>
          <w:p w14:paraId="2845FE0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02EF948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1E157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6201479" w14:textId="77777777" w:rsidTr="00426942">
        <w:trPr>
          <w:trHeight w:val="244"/>
        </w:trPr>
        <w:tc>
          <w:tcPr>
            <w:tcW w:w="3149" w:type="dxa"/>
          </w:tcPr>
          <w:p w14:paraId="353DFF3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4" w:type="dxa"/>
          </w:tcPr>
          <w:p w14:paraId="267537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DC58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3D476C9" w14:textId="77777777" w:rsidTr="00426942">
        <w:trPr>
          <w:trHeight w:val="244"/>
        </w:trPr>
        <w:tc>
          <w:tcPr>
            <w:tcW w:w="3149" w:type="dxa"/>
          </w:tcPr>
          <w:p w14:paraId="77BE61F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DC10BC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EEDE5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344BCA14" w14:textId="77777777" w:rsidTr="00426942">
        <w:trPr>
          <w:trHeight w:val="244"/>
        </w:trPr>
        <w:tc>
          <w:tcPr>
            <w:tcW w:w="3149" w:type="dxa"/>
          </w:tcPr>
          <w:p w14:paraId="4EBD1D0A" w14:textId="0E9BEAD8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80FF8F3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CE66D5" w14:textId="7807F171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11"/>
    </w:tbl>
    <w:p w14:paraId="0EF3C7EB" w14:textId="77777777" w:rsidR="00B34E73" w:rsidRDefault="00B34E73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6F67">
      <w:footerReference w:type="even" r:id="rId14"/>
      <w:footerReference w:type="default" r:id="rId15"/>
      <w:pgSz w:w="11906" w:h="16838"/>
      <w:pgMar w:top="567" w:right="566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E305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7037"/>
    <w:rsid w:val="00047D27"/>
    <w:rsid w:val="000A12DB"/>
    <w:rsid w:val="000B102F"/>
    <w:rsid w:val="000E65D0"/>
    <w:rsid w:val="00114D36"/>
    <w:rsid w:val="00144A55"/>
    <w:rsid w:val="001862BB"/>
    <w:rsid w:val="00197048"/>
    <w:rsid w:val="001A3C09"/>
    <w:rsid w:val="001B503D"/>
    <w:rsid w:val="001D4966"/>
    <w:rsid w:val="001E1539"/>
    <w:rsid w:val="00202245"/>
    <w:rsid w:val="00202369"/>
    <w:rsid w:val="002250AB"/>
    <w:rsid w:val="00263F19"/>
    <w:rsid w:val="00264448"/>
    <w:rsid w:val="00271AEF"/>
    <w:rsid w:val="002C1CFF"/>
    <w:rsid w:val="002D0B11"/>
    <w:rsid w:val="002E305E"/>
    <w:rsid w:val="00316752"/>
    <w:rsid w:val="003514C6"/>
    <w:rsid w:val="003A352C"/>
    <w:rsid w:val="003D62DB"/>
    <w:rsid w:val="003F5122"/>
    <w:rsid w:val="00437CC2"/>
    <w:rsid w:val="00437EAF"/>
    <w:rsid w:val="0045627F"/>
    <w:rsid w:val="00486F67"/>
    <w:rsid w:val="005109A7"/>
    <w:rsid w:val="00533FE6"/>
    <w:rsid w:val="005942EC"/>
    <w:rsid w:val="00600F3D"/>
    <w:rsid w:val="0064334A"/>
    <w:rsid w:val="006A15E0"/>
    <w:rsid w:val="006B0230"/>
    <w:rsid w:val="006E67B5"/>
    <w:rsid w:val="00720A95"/>
    <w:rsid w:val="00724D51"/>
    <w:rsid w:val="00745547"/>
    <w:rsid w:val="00745B20"/>
    <w:rsid w:val="007803A4"/>
    <w:rsid w:val="007C72F4"/>
    <w:rsid w:val="007C7930"/>
    <w:rsid w:val="00842A7F"/>
    <w:rsid w:val="00854DD8"/>
    <w:rsid w:val="00855B02"/>
    <w:rsid w:val="0086050F"/>
    <w:rsid w:val="00880463"/>
    <w:rsid w:val="008D183D"/>
    <w:rsid w:val="00900A42"/>
    <w:rsid w:val="0091332E"/>
    <w:rsid w:val="009207C7"/>
    <w:rsid w:val="00956F7F"/>
    <w:rsid w:val="00970B4E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A67B6"/>
    <w:rsid w:val="00AF0CD0"/>
    <w:rsid w:val="00B1765A"/>
    <w:rsid w:val="00B34E73"/>
    <w:rsid w:val="00B459E3"/>
    <w:rsid w:val="00B45FA7"/>
    <w:rsid w:val="00B6006C"/>
    <w:rsid w:val="00B867CE"/>
    <w:rsid w:val="00B96F62"/>
    <w:rsid w:val="00BB1970"/>
    <w:rsid w:val="00BB1CBE"/>
    <w:rsid w:val="00BC1A07"/>
    <w:rsid w:val="00BF39FC"/>
    <w:rsid w:val="00BF68EB"/>
    <w:rsid w:val="00C323CC"/>
    <w:rsid w:val="00C960B7"/>
    <w:rsid w:val="00CE087C"/>
    <w:rsid w:val="00CE2E8B"/>
    <w:rsid w:val="00D040D4"/>
    <w:rsid w:val="00D21435"/>
    <w:rsid w:val="00D61700"/>
    <w:rsid w:val="00D63EB9"/>
    <w:rsid w:val="00DB7F7E"/>
    <w:rsid w:val="00DC11AC"/>
    <w:rsid w:val="00DC7F8A"/>
    <w:rsid w:val="00E97D11"/>
    <w:rsid w:val="00EA4BC7"/>
    <w:rsid w:val="00F67255"/>
    <w:rsid w:val="00F71EEE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E670-EE4E-4FB6-877D-9C274E0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40</cp:revision>
  <dcterms:created xsi:type="dcterms:W3CDTF">2017-03-31T09:14:00Z</dcterms:created>
  <dcterms:modified xsi:type="dcterms:W3CDTF">2020-01-28T15:07:00Z</dcterms:modified>
</cp:coreProperties>
</file>