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87" w:rsidRPr="008F3E47" w:rsidRDefault="0098713F" w:rsidP="00012A87">
      <w:pPr>
        <w:pStyle w:val="ConsPlusNormal"/>
        <w:jc w:val="center"/>
        <w:outlineLvl w:val="0"/>
        <w:rPr>
          <w:rFonts w:ascii="Times New Roman" w:hAnsi="Times New Roman" w:cs="Times New Roman"/>
          <w:b/>
          <w:sz w:val="22"/>
          <w:szCs w:val="22"/>
        </w:rPr>
      </w:pPr>
      <w:r>
        <w:rPr>
          <w:rFonts w:ascii="Times New Roman" w:hAnsi="Times New Roman" w:cs="Times New Roman"/>
          <w:b/>
          <w:sz w:val="22"/>
          <w:szCs w:val="22"/>
        </w:rPr>
        <w:t xml:space="preserve"> </w:t>
      </w:r>
      <w:r w:rsidR="00012A87" w:rsidRPr="008F3E47">
        <w:rPr>
          <w:rFonts w:ascii="Times New Roman" w:hAnsi="Times New Roman" w:cs="Times New Roman"/>
          <w:b/>
          <w:sz w:val="22"/>
          <w:szCs w:val="22"/>
        </w:rPr>
        <w:t xml:space="preserve">ПРОТОКОЛ </w:t>
      </w:r>
      <w:r w:rsidR="00C17872" w:rsidRPr="008F3E47">
        <w:rPr>
          <w:rFonts w:ascii="Times New Roman" w:hAnsi="Times New Roman" w:cs="Times New Roman"/>
          <w:b/>
          <w:sz w:val="22"/>
          <w:szCs w:val="22"/>
        </w:rPr>
        <w:t>№</w:t>
      </w:r>
      <w:r w:rsidR="00012A87" w:rsidRPr="008F3E47">
        <w:rPr>
          <w:rFonts w:ascii="Times New Roman" w:hAnsi="Times New Roman" w:cs="Times New Roman"/>
          <w:b/>
          <w:sz w:val="22"/>
          <w:szCs w:val="22"/>
        </w:rPr>
        <w:t xml:space="preserve"> </w:t>
      </w:r>
      <w:r w:rsidR="00125815">
        <w:rPr>
          <w:rFonts w:ascii="Times New Roman" w:hAnsi="Times New Roman" w:cs="Times New Roman"/>
          <w:b/>
          <w:sz w:val="22"/>
          <w:szCs w:val="22"/>
        </w:rPr>
        <w:t>6</w:t>
      </w:r>
      <w:r w:rsidR="00966393" w:rsidRPr="008F3E47">
        <w:rPr>
          <w:rFonts w:ascii="Times New Roman" w:hAnsi="Times New Roman" w:cs="Times New Roman"/>
          <w:b/>
          <w:sz w:val="22"/>
          <w:szCs w:val="22"/>
        </w:rPr>
        <w:t>/</w:t>
      </w:r>
      <w:r w:rsidR="005751FE" w:rsidRPr="008F3E47">
        <w:rPr>
          <w:rFonts w:ascii="Times New Roman" w:hAnsi="Times New Roman" w:cs="Times New Roman"/>
          <w:b/>
          <w:sz w:val="22"/>
          <w:szCs w:val="22"/>
        </w:rPr>
        <w:t>4</w:t>
      </w:r>
      <w:r w:rsidR="00E241D4" w:rsidRPr="008F3E47">
        <w:rPr>
          <w:rFonts w:ascii="Times New Roman" w:hAnsi="Times New Roman" w:cs="Times New Roman"/>
          <w:b/>
          <w:sz w:val="22"/>
          <w:szCs w:val="22"/>
        </w:rPr>
        <w:t>Д</w:t>
      </w:r>
      <w:r w:rsidR="00966393" w:rsidRPr="008F3E47">
        <w:rPr>
          <w:rFonts w:ascii="Times New Roman" w:hAnsi="Times New Roman" w:cs="Times New Roman"/>
          <w:b/>
          <w:sz w:val="22"/>
          <w:szCs w:val="22"/>
        </w:rPr>
        <w:t>-</w:t>
      </w:r>
      <w:r w:rsidR="00125815">
        <w:rPr>
          <w:rFonts w:ascii="Times New Roman" w:hAnsi="Times New Roman" w:cs="Times New Roman"/>
          <w:b/>
          <w:sz w:val="22"/>
          <w:szCs w:val="22"/>
        </w:rPr>
        <w:t>20</w:t>
      </w:r>
    </w:p>
    <w:p w:rsidR="00012A87" w:rsidRPr="008F3E47" w:rsidRDefault="00C17872" w:rsidP="00012A87">
      <w:pPr>
        <w:pStyle w:val="ConsPlusNormal"/>
        <w:jc w:val="center"/>
        <w:rPr>
          <w:rFonts w:ascii="Times New Roman" w:hAnsi="Times New Roman" w:cs="Times New Roman"/>
          <w:b/>
          <w:sz w:val="22"/>
          <w:szCs w:val="22"/>
        </w:rPr>
      </w:pPr>
      <w:r w:rsidRPr="008F3E47">
        <w:rPr>
          <w:rFonts w:ascii="Times New Roman" w:hAnsi="Times New Roman" w:cs="Times New Roman"/>
          <w:b/>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w:t>
      </w:r>
      <w:r w:rsidR="00B42718" w:rsidRPr="008F3E47">
        <w:rPr>
          <w:rFonts w:ascii="Times New Roman" w:hAnsi="Times New Roman" w:cs="Times New Roman"/>
          <w:b/>
          <w:sz w:val="22"/>
          <w:szCs w:val="22"/>
        </w:rPr>
        <w:t xml:space="preserve"> </w:t>
      </w:r>
      <w:r w:rsidRPr="008F3E47">
        <w:rPr>
          <w:rFonts w:ascii="Times New Roman" w:hAnsi="Times New Roman" w:cs="Times New Roman"/>
          <w:b/>
          <w:sz w:val="22"/>
          <w:szCs w:val="22"/>
        </w:rPr>
        <w:t xml:space="preserve">и (или) выполнения работ по капитальному ремонту общего имущества в многоквартирных домах на территории </w:t>
      </w:r>
      <w:r w:rsidR="00B42718" w:rsidRPr="008F3E47">
        <w:rPr>
          <w:rFonts w:ascii="Times New Roman" w:hAnsi="Times New Roman" w:cs="Times New Roman"/>
          <w:b/>
          <w:sz w:val="22"/>
          <w:szCs w:val="22"/>
        </w:rPr>
        <w:t xml:space="preserve">                         </w:t>
      </w:r>
      <w:r w:rsidRPr="008F3E47">
        <w:rPr>
          <w:rFonts w:ascii="Times New Roman" w:hAnsi="Times New Roman" w:cs="Times New Roman"/>
          <w:b/>
          <w:sz w:val="22"/>
          <w:szCs w:val="22"/>
        </w:rPr>
        <w:t>Санкт-Петербурга</w:t>
      </w:r>
      <w:r w:rsidR="004E0043" w:rsidRPr="008F3E47">
        <w:rPr>
          <w:rFonts w:ascii="Times New Roman" w:hAnsi="Times New Roman" w:cs="Times New Roman"/>
          <w:sz w:val="22"/>
          <w:szCs w:val="22"/>
        </w:rPr>
        <w:t xml:space="preserve"> </w:t>
      </w:r>
    </w:p>
    <w:p w:rsidR="00012A87" w:rsidRPr="008F3E47" w:rsidRDefault="00012A87" w:rsidP="00012A87">
      <w:pPr>
        <w:pStyle w:val="ConsPlusNormal"/>
        <w:ind w:firstLine="540"/>
        <w:jc w:val="both"/>
        <w:rPr>
          <w:rFonts w:ascii="Times New Roman" w:hAnsi="Times New Roman" w:cs="Times New Roman"/>
          <w:sz w:val="22"/>
          <w:szCs w:val="22"/>
        </w:rPr>
      </w:pPr>
    </w:p>
    <w:p w:rsidR="00C17872" w:rsidRPr="008F3E47" w:rsidRDefault="00012A87" w:rsidP="00C17872">
      <w:pPr>
        <w:pStyle w:val="ConsPlusNormal"/>
        <w:ind w:firstLine="567"/>
        <w:rPr>
          <w:rFonts w:ascii="Times New Roman" w:hAnsi="Times New Roman" w:cs="Times New Roman"/>
          <w:sz w:val="22"/>
          <w:szCs w:val="22"/>
        </w:rPr>
      </w:pPr>
      <w:r w:rsidRPr="008F3E47">
        <w:rPr>
          <w:rFonts w:ascii="Times New Roman" w:hAnsi="Times New Roman" w:cs="Times New Roman"/>
          <w:sz w:val="22"/>
          <w:szCs w:val="22"/>
        </w:rPr>
        <w:t>Санкт-Петербург</w:t>
      </w:r>
      <w:r w:rsidR="00C17872" w:rsidRPr="008F3E47">
        <w:rPr>
          <w:rFonts w:ascii="Times New Roman" w:hAnsi="Times New Roman" w:cs="Times New Roman"/>
          <w:sz w:val="22"/>
          <w:szCs w:val="22"/>
        </w:rPr>
        <w:t xml:space="preserve">, Жилищный комитет, </w:t>
      </w:r>
    </w:p>
    <w:p w:rsidR="00012A87" w:rsidRPr="008F3E47" w:rsidRDefault="00C17872" w:rsidP="00C17872">
      <w:pPr>
        <w:pStyle w:val="ConsPlusNormal"/>
        <w:ind w:firstLine="567"/>
        <w:rPr>
          <w:rFonts w:ascii="Times New Roman" w:hAnsi="Times New Roman" w:cs="Times New Roman"/>
          <w:sz w:val="22"/>
          <w:szCs w:val="22"/>
        </w:rPr>
      </w:pPr>
      <w:r w:rsidRPr="008F3E47">
        <w:rPr>
          <w:rFonts w:ascii="Times New Roman" w:hAnsi="Times New Roman" w:cs="Times New Roman"/>
          <w:sz w:val="22"/>
          <w:szCs w:val="22"/>
        </w:rPr>
        <w:t>191011, пл. Островского, д. 11</w:t>
      </w:r>
      <w:r w:rsidRPr="008F3E47">
        <w:rPr>
          <w:rFonts w:ascii="Times New Roman" w:hAnsi="Times New Roman" w:cs="Times New Roman"/>
          <w:sz w:val="22"/>
          <w:szCs w:val="22"/>
        </w:rPr>
        <w:tab/>
      </w:r>
      <w:r w:rsidRPr="008F3E47">
        <w:rPr>
          <w:rFonts w:ascii="Times New Roman" w:hAnsi="Times New Roman" w:cs="Times New Roman"/>
          <w:sz w:val="22"/>
          <w:szCs w:val="22"/>
        </w:rPr>
        <w:tab/>
      </w:r>
      <w:r w:rsidRPr="008F3E47">
        <w:rPr>
          <w:rFonts w:ascii="Times New Roman" w:hAnsi="Times New Roman" w:cs="Times New Roman"/>
          <w:sz w:val="22"/>
          <w:szCs w:val="22"/>
        </w:rPr>
        <w:tab/>
        <w:t xml:space="preserve">      </w:t>
      </w:r>
      <w:r w:rsidR="00DF055E" w:rsidRPr="008F3E47">
        <w:rPr>
          <w:rFonts w:ascii="Times New Roman" w:hAnsi="Times New Roman" w:cs="Times New Roman"/>
          <w:sz w:val="22"/>
          <w:szCs w:val="22"/>
        </w:rPr>
        <w:t xml:space="preserve">                               </w:t>
      </w:r>
      <w:r w:rsidR="005751FE" w:rsidRPr="008F3E47">
        <w:rPr>
          <w:rFonts w:ascii="Times New Roman" w:hAnsi="Times New Roman" w:cs="Times New Roman"/>
          <w:sz w:val="22"/>
          <w:szCs w:val="22"/>
        </w:rPr>
        <w:t>1</w:t>
      </w:r>
      <w:r w:rsidR="00125815">
        <w:rPr>
          <w:rFonts w:ascii="Times New Roman" w:hAnsi="Times New Roman" w:cs="Times New Roman"/>
          <w:sz w:val="22"/>
          <w:szCs w:val="22"/>
        </w:rPr>
        <w:t>9</w:t>
      </w:r>
      <w:r w:rsidR="00A45061" w:rsidRPr="008F3E47">
        <w:rPr>
          <w:rFonts w:ascii="Times New Roman" w:hAnsi="Times New Roman" w:cs="Times New Roman"/>
          <w:sz w:val="22"/>
          <w:szCs w:val="22"/>
        </w:rPr>
        <w:t xml:space="preserve"> </w:t>
      </w:r>
      <w:r w:rsidR="00125815">
        <w:rPr>
          <w:rFonts w:ascii="Times New Roman" w:hAnsi="Times New Roman" w:cs="Times New Roman"/>
          <w:sz w:val="22"/>
          <w:szCs w:val="22"/>
        </w:rPr>
        <w:t>феврал</w:t>
      </w:r>
      <w:r w:rsidR="005751FE" w:rsidRPr="008F3E47">
        <w:rPr>
          <w:rFonts w:ascii="Times New Roman" w:hAnsi="Times New Roman" w:cs="Times New Roman"/>
          <w:sz w:val="22"/>
          <w:szCs w:val="22"/>
        </w:rPr>
        <w:t>я</w:t>
      </w:r>
      <w:r w:rsidR="00012A87" w:rsidRPr="008F3E47">
        <w:rPr>
          <w:rFonts w:ascii="Times New Roman" w:hAnsi="Times New Roman" w:cs="Times New Roman"/>
          <w:sz w:val="22"/>
          <w:szCs w:val="22"/>
        </w:rPr>
        <w:t xml:space="preserve"> 20</w:t>
      </w:r>
      <w:r w:rsidR="00125815">
        <w:rPr>
          <w:rFonts w:ascii="Times New Roman" w:hAnsi="Times New Roman" w:cs="Times New Roman"/>
          <w:sz w:val="22"/>
          <w:szCs w:val="22"/>
        </w:rPr>
        <w:t>20</w:t>
      </w:r>
      <w:r w:rsidR="00012A87" w:rsidRPr="008F3E47">
        <w:rPr>
          <w:rFonts w:ascii="Times New Roman" w:hAnsi="Times New Roman" w:cs="Times New Roman"/>
          <w:sz w:val="22"/>
          <w:szCs w:val="22"/>
        </w:rPr>
        <w:t xml:space="preserve"> г. </w:t>
      </w:r>
      <w:r w:rsidR="00BB18B0" w:rsidRPr="008F3E47">
        <w:rPr>
          <w:rFonts w:ascii="Times New Roman" w:hAnsi="Times New Roman" w:cs="Times New Roman"/>
          <w:sz w:val="22"/>
          <w:szCs w:val="22"/>
        </w:rPr>
        <w:t>1</w:t>
      </w:r>
      <w:r w:rsidR="00125815">
        <w:rPr>
          <w:rFonts w:ascii="Times New Roman" w:hAnsi="Times New Roman" w:cs="Times New Roman"/>
          <w:sz w:val="22"/>
          <w:szCs w:val="22"/>
        </w:rPr>
        <w:t>6</w:t>
      </w:r>
      <w:r w:rsidR="00DA1DF4" w:rsidRPr="008F3E47">
        <w:rPr>
          <w:rFonts w:ascii="Times New Roman" w:hAnsi="Times New Roman" w:cs="Times New Roman"/>
          <w:sz w:val="22"/>
          <w:szCs w:val="22"/>
        </w:rPr>
        <w:t xml:space="preserve"> </w:t>
      </w:r>
      <w:r w:rsidR="00012A87" w:rsidRPr="008F3E47">
        <w:rPr>
          <w:rFonts w:ascii="Times New Roman" w:hAnsi="Times New Roman" w:cs="Times New Roman"/>
          <w:sz w:val="22"/>
          <w:szCs w:val="22"/>
        </w:rPr>
        <w:t xml:space="preserve">ч. </w:t>
      </w:r>
      <w:r w:rsidR="00125815">
        <w:rPr>
          <w:rFonts w:ascii="Times New Roman" w:hAnsi="Times New Roman" w:cs="Times New Roman"/>
          <w:sz w:val="22"/>
          <w:szCs w:val="22"/>
        </w:rPr>
        <w:t>3</w:t>
      </w:r>
      <w:r w:rsidR="005751FE" w:rsidRPr="008F3E47">
        <w:rPr>
          <w:rFonts w:ascii="Times New Roman" w:hAnsi="Times New Roman" w:cs="Times New Roman"/>
          <w:sz w:val="22"/>
          <w:szCs w:val="22"/>
        </w:rPr>
        <w:t>0</w:t>
      </w:r>
      <w:r w:rsidR="00012A87" w:rsidRPr="008F3E47">
        <w:rPr>
          <w:rFonts w:ascii="Times New Roman" w:hAnsi="Times New Roman" w:cs="Times New Roman"/>
          <w:sz w:val="22"/>
          <w:szCs w:val="22"/>
        </w:rPr>
        <w:t xml:space="preserve"> мин.</w:t>
      </w:r>
    </w:p>
    <w:p w:rsidR="00012A87" w:rsidRPr="008F3E47" w:rsidRDefault="00012A87" w:rsidP="00C17872">
      <w:pPr>
        <w:pStyle w:val="ConsPlusNormal"/>
        <w:ind w:firstLine="567"/>
        <w:jc w:val="both"/>
        <w:rPr>
          <w:rFonts w:ascii="Times New Roman" w:hAnsi="Times New Roman" w:cs="Times New Roman"/>
          <w:sz w:val="22"/>
          <w:szCs w:val="22"/>
        </w:rPr>
      </w:pPr>
    </w:p>
    <w:p w:rsidR="00C17872" w:rsidRPr="008F3E47" w:rsidRDefault="00484731" w:rsidP="00C17872">
      <w:pPr>
        <w:pStyle w:val="ConsPlusNormal"/>
        <w:ind w:firstLine="567"/>
        <w:jc w:val="both"/>
        <w:rPr>
          <w:rFonts w:ascii="Times New Roman" w:hAnsi="Times New Roman" w:cs="Times New Roman"/>
          <w:sz w:val="22"/>
          <w:szCs w:val="22"/>
        </w:rPr>
      </w:pPr>
      <w:r w:rsidRPr="008F3E47">
        <w:rPr>
          <w:rFonts w:ascii="Times New Roman" w:hAnsi="Times New Roman" w:cs="Times New Roman"/>
          <w:sz w:val="22"/>
          <w:szCs w:val="22"/>
        </w:rPr>
        <w:t>Н</w:t>
      </w:r>
      <w:r w:rsidR="00C17872" w:rsidRPr="008F3E47">
        <w:rPr>
          <w:rFonts w:ascii="Times New Roman" w:hAnsi="Times New Roman" w:cs="Times New Roman"/>
          <w:sz w:val="22"/>
          <w:szCs w:val="22"/>
        </w:rPr>
        <w:t xml:space="preserve">омер предварительного отбора: </w:t>
      </w:r>
      <w:r w:rsidR="005751FE" w:rsidRPr="008F3E47">
        <w:rPr>
          <w:rFonts w:ascii="Times New Roman" w:hAnsi="Times New Roman" w:cs="Times New Roman"/>
          <w:sz w:val="22"/>
          <w:szCs w:val="22"/>
        </w:rPr>
        <w:t>4</w:t>
      </w:r>
      <w:r w:rsidR="00A979AD" w:rsidRPr="008F3E47">
        <w:rPr>
          <w:rFonts w:ascii="Times New Roman" w:hAnsi="Times New Roman" w:cs="Times New Roman"/>
          <w:sz w:val="22"/>
          <w:szCs w:val="22"/>
        </w:rPr>
        <w:t>Д</w:t>
      </w:r>
      <w:r w:rsidR="00F229AB" w:rsidRPr="008F3E47">
        <w:rPr>
          <w:rFonts w:ascii="Times New Roman" w:hAnsi="Times New Roman" w:cs="Times New Roman"/>
          <w:sz w:val="22"/>
          <w:szCs w:val="22"/>
        </w:rPr>
        <w:t>-</w:t>
      </w:r>
      <w:r w:rsidR="00125815">
        <w:rPr>
          <w:rFonts w:ascii="Times New Roman" w:hAnsi="Times New Roman" w:cs="Times New Roman"/>
          <w:sz w:val="22"/>
          <w:szCs w:val="22"/>
        </w:rPr>
        <w:t>20</w:t>
      </w:r>
      <w:r w:rsidR="00CA1D48" w:rsidRPr="008F3E47">
        <w:rPr>
          <w:rFonts w:ascii="Times New Roman" w:hAnsi="Times New Roman" w:cs="Times New Roman"/>
          <w:sz w:val="22"/>
          <w:szCs w:val="22"/>
        </w:rPr>
        <w:t xml:space="preserve"> (</w:t>
      </w:r>
      <w:r w:rsidR="004C7CA8" w:rsidRPr="008F3E47">
        <w:rPr>
          <w:rFonts w:ascii="Times New Roman" w:hAnsi="Times New Roman" w:cs="Times New Roman"/>
          <w:sz w:val="22"/>
          <w:szCs w:val="22"/>
        </w:rPr>
        <w:t>01722000005</w:t>
      </w:r>
      <w:r w:rsidR="00125815">
        <w:rPr>
          <w:rFonts w:ascii="Times New Roman" w:hAnsi="Times New Roman" w:cs="Times New Roman"/>
          <w:sz w:val="22"/>
          <w:szCs w:val="22"/>
        </w:rPr>
        <w:t>20</w:t>
      </w:r>
      <w:r w:rsidR="004C7CA8" w:rsidRPr="008F3E47">
        <w:rPr>
          <w:rFonts w:ascii="Times New Roman" w:hAnsi="Times New Roman" w:cs="Times New Roman"/>
          <w:sz w:val="22"/>
          <w:szCs w:val="22"/>
        </w:rPr>
        <w:t>000</w:t>
      </w:r>
      <w:r w:rsidR="00125815">
        <w:rPr>
          <w:rFonts w:ascii="Times New Roman" w:hAnsi="Times New Roman" w:cs="Times New Roman"/>
          <w:sz w:val="22"/>
          <w:szCs w:val="22"/>
        </w:rPr>
        <w:t>02</w:t>
      </w:r>
      <w:r w:rsidR="00CA1D48" w:rsidRPr="008F3E47">
        <w:rPr>
          <w:rFonts w:ascii="Times New Roman" w:hAnsi="Times New Roman" w:cs="Times New Roman"/>
          <w:sz w:val="22"/>
          <w:szCs w:val="22"/>
        </w:rPr>
        <w:t>)</w:t>
      </w:r>
    </w:p>
    <w:p w:rsidR="00495A34" w:rsidRPr="008F3E47" w:rsidRDefault="00495A34" w:rsidP="00C17872">
      <w:pPr>
        <w:pStyle w:val="ConsPlusNormal"/>
        <w:ind w:firstLine="567"/>
        <w:jc w:val="both"/>
        <w:rPr>
          <w:rFonts w:ascii="Times New Roman" w:hAnsi="Times New Roman" w:cs="Times New Roman"/>
          <w:sz w:val="22"/>
          <w:szCs w:val="22"/>
        </w:rPr>
      </w:pPr>
    </w:p>
    <w:p w:rsidR="004D252A" w:rsidRPr="008F3E47" w:rsidRDefault="00012A87" w:rsidP="004D252A">
      <w:pPr>
        <w:pStyle w:val="ConsPlusNormal"/>
        <w:ind w:firstLine="567"/>
        <w:jc w:val="both"/>
        <w:rPr>
          <w:rFonts w:ascii="Times New Roman" w:hAnsi="Times New Roman" w:cs="Times New Roman"/>
          <w:bCs/>
          <w:sz w:val="22"/>
          <w:szCs w:val="22"/>
        </w:rPr>
      </w:pPr>
      <w:r w:rsidRPr="008F3E47">
        <w:rPr>
          <w:rFonts w:ascii="Times New Roman" w:hAnsi="Times New Roman" w:cs="Times New Roman"/>
          <w:sz w:val="22"/>
          <w:szCs w:val="22"/>
        </w:rPr>
        <w:t xml:space="preserve">Наименование </w:t>
      </w:r>
      <w:r w:rsidR="00C17872" w:rsidRPr="008F3E47">
        <w:rPr>
          <w:rFonts w:ascii="Times New Roman" w:hAnsi="Times New Roman" w:cs="Times New Roman"/>
          <w:sz w:val="22"/>
          <w:szCs w:val="22"/>
        </w:rPr>
        <w:t>предварительного отбора</w:t>
      </w:r>
      <w:r w:rsidRPr="008F3E47">
        <w:rPr>
          <w:rFonts w:ascii="Times New Roman" w:hAnsi="Times New Roman" w:cs="Times New Roman"/>
          <w:sz w:val="22"/>
          <w:szCs w:val="22"/>
        </w:rPr>
        <w:t xml:space="preserve">: </w:t>
      </w:r>
      <w:r w:rsidR="00BA1A80" w:rsidRPr="008F3E47">
        <w:rPr>
          <w:rFonts w:ascii="Times New Roman" w:hAnsi="Times New Roman" w:cs="Times New Roman"/>
          <w:color w:val="000000"/>
          <w:sz w:val="22"/>
          <w:szCs w:val="22"/>
        </w:rPr>
        <w:t xml:space="preserve">предварительный отбор </w:t>
      </w:r>
      <w:r w:rsidR="004D252A" w:rsidRPr="008F3E47">
        <w:rPr>
          <w:rFonts w:ascii="Times New Roman" w:hAnsi="Times New Roman" w:cs="Times New Roman"/>
          <w:color w:val="000000"/>
          <w:sz w:val="22"/>
          <w:szCs w:val="22"/>
        </w:rPr>
        <w:t xml:space="preserve">на </w:t>
      </w:r>
      <w:r w:rsidR="004D252A" w:rsidRPr="008F3E47">
        <w:rPr>
          <w:rFonts w:ascii="Times New Roman" w:hAnsi="Times New Roman" w:cs="Times New Roman"/>
          <w:bCs/>
          <w:sz w:val="22"/>
          <w:szCs w:val="22"/>
        </w:rPr>
        <w:t xml:space="preserve">право включения </w:t>
      </w:r>
      <w:r w:rsidR="004D252A" w:rsidRPr="008F3E47">
        <w:rPr>
          <w:rFonts w:ascii="Times New Roman" w:hAnsi="Times New Roman" w:cs="Times New Roman"/>
          <w:color w:val="000000"/>
          <w:sz w:val="22"/>
          <w:szCs w:val="22"/>
        </w:rPr>
        <w:t xml:space="preserve">в реестр квалифицированных подрядных организаций Санкт-Петербурга, имеющих право принимать участие                         в электронных аукционах, предметом которых является </w:t>
      </w:r>
      <w:r w:rsidR="004D252A" w:rsidRPr="008F3E47">
        <w:rPr>
          <w:rFonts w:ascii="Times New Roman" w:hAnsi="Times New Roman" w:cs="Times New Roman"/>
          <w:bCs/>
          <w:sz w:val="22"/>
          <w:szCs w:val="22"/>
        </w:rPr>
        <w:t xml:space="preserve">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w:t>
      </w:r>
      <w:r w:rsidR="00E81A30" w:rsidRPr="008F3E47">
        <w:rPr>
          <w:rFonts w:ascii="Times New Roman" w:hAnsi="Times New Roman" w:cs="Times New Roman"/>
          <w:bCs/>
          <w:sz w:val="22"/>
          <w:szCs w:val="22"/>
        </w:rPr>
        <w:t>в том числе на ремонт, замену, модернизацию лифтов, ремонт лифтовых шахт, машинных и блочных помещений.</w:t>
      </w:r>
    </w:p>
    <w:p w:rsidR="00495A34" w:rsidRPr="008F3E47" w:rsidRDefault="00495A34" w:rsidP="004D252A">
      <w:pPr>
        <w:pStyle w:val="ConsPlusNormal"/>
        <w:ind w:firstLine="567"/>
        <w:jc w:val="both"/>
        <w:rPr>
          <w:rFonts w:ascii="Times New Roman" w:hAnsi="Times New Roman" w:cs="Times New Roman"/>
          <w:bCs/>
          <w:sz w:val="22"/>
          <w:szCs w:val="22"/>
        </w:rPr>
      </w:pPr>
    </w:p>
    <w:p w:rsidR="00495A34" w:rsidRPr="008F3E47" w:rsidRDefault="00484731" w:rsidP="00495A34">
      <w:pPr>
        <w:pStyle w:val="ConsPlusNormal"/>
        <w:ind w:firstLine="567"/>
        <w:jc w:val="both"/>
        <w:rPr>
          <w:rFonts w:ascii="Times New Roman" w:hAnsi="Times New Roman" w:cs="Times New Roman"/>
          <w:sz w:val="22"/>
          <w:szCs w:val="22"/>
        </w:rPr>
      </w:pPr>
      <w:r w:rsidRPr="008F3E47">
        <w:rPr>
          <w:rFonts w:ascii="Times New Roman" w:hAnsi="Times New Roman" w:cs="Times New Roman"/>
          <w:sz w:val="22"/>
          <w:szCs w:val="22"/>
        </w:rPr>
        <w:t>Дата и место размещения извещения о проведении предварительного отбора</w:t>
      </w:r>
      <w:r w:rsidR="00BA1A80" w:rsidRPr="008F3E47">
        <w:rPr>
          <w:rFonts w:ascii="Times New Roman" w:hAnsi="Times New Roman" w:cs="Times New Roman"/>
          <w:sz w:val="22"/>
          <w:szCs w:val="22"/>
        </w:rPr>
        <w:t>:</w:t>
      </w:r>
      <w:r w:rsidR="00E241D4" w:rsidRPr="008F3E47">
        <w:rPr>
          <w:rFonts w:ascii="Times New Roman" w:hAnsi="Times New Roman" w:cs="Times New Roman"/>
          <w:sz w:val="22"/>
          <w:szCs w:val="22"/>
        </w:rPr>
        <w:t xml:space="preserve"> </w:t>
      </w:r>
    </w:p>
    <w:p w:rsidR="00BA1A80" w:rsidRPr="008F3E47" w:rsidRDefault="00BA1A80" w:rsidP="00BA1A80">
      <w:pPr>
        <w:pStyle w:val="aa"/>
        <w:tabs>
          <w:tab w:val="left" w:pos="3060"/>
        </w:tabs>
        <w:ind w:left="0" w:right="2"/>
        <w:jc w:val="both"/>
        <w:rPr>
          <w:rFonts w:ascii="Times New Roman" w:hAnsi="Times New Roman"/>
          <w:u w:val="single"/>
        </w:rPr>
      </w:pPr>
      <w:r w:rsidRPr="008F3E47">
        <w:rPr>
          <w:rFonts w:ascii="Times New Roman" w:hAnsi="Times New Roman"/>
        </w:rPr>
        <w:t xml:space="preserve">извещение о проведении предварительного отбора размещено </w:t>
      </w:r>
      <w:r w:rsidR="005751FE" w:rsidRPr="008F3E47">
        <w:rPr>
          <w:rFonts w:ascii="Times New Roman" w:hAnsi="Times New Roman"/>
        </w:rPr>
        <w:t>1</w:t>
      </w:r>
      <w:r w:rsidR="004A6FCB">
        <w:rPr>
          <w:rFonts w:ascii="Times New Roman" w:hAnsi="Times New Roman"/>
        </w:rPr>
        <w:t>5</w:t>
      </w:r>
      <w:r w:rsidR="00122017" w:rsidRPr="008F3E47">
        <w:rPr>
          <w:rFonts w:ascii="Times New Roman" w:hAnsi="Times New Roman"/>
        </w:rPr>
        <w:t>.</w:t>
      </w:r>
      <w:r w:rsidR="004A6FCB">
        <w:rPr>
          <w:rFonts w:ascii="Times New Roman" w:hAnsi="Times New Roman"/>
        </w:rPr>
        <w:t>01</w:t>
      </w:r>
      <w:r w:rsidR="00CC014B" w:rsidRPr="008F3E47">
        <w:rPr>
          <w:rFonts w:ascii="Times New Roman" w:hAnsi="Times New Roman"/>
        </w:rPr>
        <w:t>.20</w:t>
      </w:r>
      <w:r w:rsidR="004A6FCB">
        <w:rPr>
          <w:rFonts w:ascii="Times New Roman" w:hAnsi="Times New Roman"/>
        </w:rPr>
        <w:t>20</w:t>
      </w:r>
      <w:r w:rsidR="004D252A" w:rsidRPr="008F3E47">
        <w:rPr>
          <w:rFonts w:ascii="Times New Roman" w:hAnsi="Times New Roman"/>
        </w:rPr>
        <w:t xml:space="preserve"> </w:t>
      </w:r>
      <w:r w:rsidR="00B1175E" w:rsidRPr="008F3E47">
        <w:rPr>
          <w:rFonts w:ascii="Times New Roman" w:hAnsi="Times New Roman"/>
        </w:rPr>
        <w:t xml:space="preserve">на официальном сайте единой информационной системы закупок в информационно-телекоммуникационной сети "Интернет" </w:t>
      </w:r>
      <w:r w:rsidR="00E0728A" w:rsidRPr="008F3E47">
        <w:rPr>
          <w:rFonts w:ascii="Times New Roman" w:hAnsi="Times New Roman"/>
        </w:rPr>
        <w:t xml:space="preserve">                      </w:t>
      </w:r>
      <w:r w:rsidR="00B1175E" w:rsidRPr="008F3E47">
        <w:rPr>
          <w:rFonts w:ascii="Times New Roman" w:hAnsi="Times New Roman"/>
        </w:rPr>
        <w:t xml:space="preserve">в соответствии с законодательством Российской Федерации о контрактной системе в сфере закупок </w:t>
      </w:r>
      <w:r w:rsidR="00E0728A" w:rsidRPr="008F3E47">
        <w:rPr>
          <w:rFonts w:ascii="Times New Roman" w:hAnsi="Times New Roman"/>
        </w:rPr>
        <w:t xml:space="preserve">           </w:t>
      </w:r>
      <w:r w:rsidR="00B1175E" w:rsidRPr="008F3E47">
        <w:rPr>
          <w:rFonts w:ascii="Times New Roman" w:hAnsi="Times New Roman"/>
        </w:rPr>
        <w:t>по адресу: zakupki.gov.ru, сайте Жилищного комитета в информационно-телекоммуникационной сети «Интернет» по адресу: gilkom-complex.ru и на электронной площадке Акционерного общества «Единая электронная торговая площадка» в информационно-телекоммуникационной сети «Интернет» по адресу: www.roseltorg.ru</w:t>
      </w:r>
    </w:p>
    <w:p w:rsidR="00C17872" w:rsidRPr="008F3E47" w:rsidRDefault="00C17872" w:rsidP="00C17872">
      <w:pPr>
        <w:ind w:left="567"/>
        <w:jc w:val="both"/>
        <w:rPr>
          <w:b/>
          <w:sz w:val="22"/>
          <w:szCs w:val="22"/>
        </w:rPr>
      </w:pPr>
      <w:r w:rsidRPr="008F3E47">
        <w:rPr>
          <w:b/>
          <w:sz w:val="22"/>
          <w:szCs w:val="22"/>
        </w:rPr>
        <w:t>Присутствовали:</w:t>
      </w:r>
    </w:p>
    <w:tbl>
      <w:tblPr>
        <w:tblW w:w="0" w:type="auto"/>
        <w:tblLook w:val="04A0" w:firstRow="1" w:lastRow="0" w:firstColumn="1" w:lastColumn="0" w:noHBand="0" w:noVBand="1"/>
      </w:tblPr>
      <w:tblGrid>
        <w:gridCol w:w="4096"/>
        <w:gridCol w:w="6218"/>
      </w:tblGrid>
      <w:tr w:rsidR="00BB4421" w:rsidRPr="008F3E47" w:rsidTr="00BA1A80">
        <w:tc>
          <w:tcPr>
            <w:tcW w:w="4096" w:type="dxa"/>
          </w:tcPr>
          <w:p w:rsidR="00BB4421" w:rsidRPr="008F3E47" w:rsidRDefault="00BB4421" w:rsidP="00BB4421">
            <w:pPr>
              <w:tabs>
                <w:tab w:val="num" w:pos="0"/>
                <w:tab w:val="left" w:pos="9072"/>
              </w:tabs>
              <w:ind w:right="-1"/>
              <w:rPr>
                <w:b/>
                <w:sz w:val="22"/>
                <w:szCs w:val="22"/>
              </w:rPr>
            </w:pPr>
          </w:p>
          <w:p w:rsidR="00BB4421" w:rsidRPr="008F3E47" w:rsidRDefault="00BB4421" w:rsidP="00BB4421">
            <w:pPr>
              <w:tabs>
                <w:tab w:val="num" w:pos="0"/>
                <w:tab w:val="left" w:pos="9072"/>
              </w:tabs>
              <w:ind w:right="-1"/>
              <w:rPr>
                <w:b/>
                <w:sz w:val="22"/>
                <w:szCs w:val="22"/>
              </w:rPr>
            </w:pPr>
            <w:r w:rsidRPr="008F3E47">
              <w:rPr>
                <w:b/>
                <w:sz w:val="22"/>
                <w:szCs w:val="22"/>
              </w:rPr>
              <w:t>Председатель комиссии:</w:t>
            </w:r>
          </w:p>
          <w:p w:rsidR="00BB4421" w:rsidRPr="008F3E47" w:rsidRDefault="00BB4421" w:rsidP="00BB4421">
            <w:pPr>
              <w:tabs>
                <w:tab w:val="num" w:pos="0"/>
                <w:tab w:val="left" w:pos="9072"/>
              </w:tabs>
              <w:ind w:right="-1"/>
              <w:rPr>
                <w:b/>
                <w:sz w:val="22"/>
                <w:szCs w:val="22"/>
              </w:rPr>
            </w:pPr>
          </w:p>
          <w:p w:rsidR="00BB4421" w:rsidRPr="008F3E47" w:rsidRDefault="005751FE" w:rsidP="00BB4421">
            <w:pPr>
              <w:tabs>
                <w:tab w:val="num" w:pos="0"/>
                <w:tab w:val="left" w:pos="9072"/>
              </w:tabs>
              <w:ind w:right="-1"/>
              <w:rPr>
                <w:sz w:val="22"/>
                <w:szCs w:val="22"/>
              </w:rPr>
            </w:pPr>
            <w:r w:rsidRPr="008F3E47">
              <w:rPr>
                <w:sz w:val="22"/>
                <w:szCs w:val="22"/>
              </w:rPr>
              <w:t>Шарлаев Сергей Борисович</w:t>
            </w:r>
          </w:p>
        </w:tc>
        <w:tc>
          <w:tcPr>
            <w:tcW w:w="6218" w:type="dxa"/>
          </w:tcPr>
          <w:p w:rsidR="00BB4421" w:rsidRPr="008F3E47" w:rsidRDefault="00BB4421" w:rsidP="00BB4421">
            <w:pPr>
              <w:tabs>
                <w:tab w:val="num" w:pos="0"/>
                <w:tab w:val="left" w:pos="9072"/>
              </w:tabs>
              <w:ind w:right="-1"/>
              <w:jc w:val="both"/>
              <w:rPr>
                <w:sz w:val="22"/>
                <w:szCs w:val="22"/>
              </w:rPr>
            </w:pPr>
          </w:p>
          <w:p w:rsidR="00BB4421" w:rsidRPr="008F3E47" w:rsidRDefault="00BB4421" w:rsidP="00BB4421">
            <w:pPr>
              <w:tabs>
                <w:tab w:val="num" w:pos="0"/>
                <w:tab w:val="left" w:pos="9072"/>
              </w:tabs>
              <w:ind w:right="-1"/>
              <w:jc w:val="both"/>
              <w:rPr>
                <w:sz w:val="22"/>
                <w:szCs w:val="22"/>
              </w:rPr>
            </w:pPr>
          </w:p>
          <w:p w:rsidR="00BB4421" w:rsidRPr="008F3E47" w:rsidRDefault="00BB4421" w:rsidP="00BB4421">
            <w:pPr>
              <w:tabs>
                <w:tab w:val="num" w:pos="0"/>
                <w:tab w:val="left" w:pos="9072"/>
              </w:tabs>
              <w:ind w:right="-1"/>
              <w:jc w:val="both"/>
              <w:rPr>
                <w:sz w:val="22"/>
                <w:szCs w:val="22"/>
              </w:rPr>
            </w:pPr>
          </w:p>
          <w:p w:rsidR="00BB4421" w:rsidRPr="008F3E47" w:rsidRDefault="00BB4421" w:rsidP="00BB4421">
            <w:pPr>
              <w:tabs>
                <w:tab w:val="num" w:pos="0"/>
                <w:tab w:val="left" w:pos="9072"/>
              </w:tabs>
              <w:ind w:right="-1"/>
              <w:jc w:val="both"/>
              <w:rPr>
                <w:sz w:val="22"/>
                <w:szCs w:val="22"/>
              </w:rPr>
            </w:pPr>
            <w:r w:rsidRPr="008F3E47">
              <w:rPr>
                <w:sz w:val="22"/>
                <w:szCs w:val="22"/>
              </w:rPr>
              <w:t xml:space="preserve">- </w:t>
            </w:r>
            <w:r w:rsidR="005751FE" w:rsidRPr="008F3E47">
              <w:rPr>
                <w:sz w:val="22"/>
                <w:szCs w:val="22"/>
              </w:rPr>
              <w:t xml:space="preserve">первый </w:t>
            </w:r>
            <w:r w:rsidRPr="008F3E47">
              <w:rPr>
                <w:sz w:val="22"/>
                <w:szCs w:val="22"/>
              </w:rPr>
              <w:t>заместитель председателя Жилищного комитета</w:t>
            </w:r>
          </w:p>
        </w:tc>
      </w:tr>
      <w:tr w:rsidR="00BB4421" w:rsidRPr="008F3E47" w:rsidTr="00BA1A80">
        <w:tc>
          <w:tcPr>
            <w:tcW w:w="4096" w:type="dxa"/>
          </w:tcPr>
          <w:p w:rsidR="0047253F" w:rsidRDefault="0047253F" w:rsidP="00BB4421">
            <w:pPr>
              <w:tabs>
                <w:tab w:val="num" w:pos="0"/>
                <w:tab w:val="left" w:pos="9072"/>
              </w:tabs>
              <w:ind w:right="-1"/>
              <w:rPr>
                <w:sz w:val="22"/>
                <w:szCs w:val="22"/>
              </w:rPr>
            </w:pPr>
          </w:p>
          <w:p w:rsidR="00BB4421" w:rsidRPr="008F3E47" w:rsidRDefault="00BB4421" w:rsidP="00BB4421">
            <w:pPr>
              <w:tabs>
                <w:tab w:val="num" w:pos="0"/>
                <w:tab w:val="left" w:pos="9072"/>
              </w:tabs>
              <w:ind w:right="-1"/>
              <w:rPr>
                <w:b/>
                <w:sz w:val="22"/>
                <w:szCs w:val="22"/>
              </w:rPr>
            </w:pPr>
            <w:r w:rsidRPr="008F3E47">
              <w:rPr>
                <w:b/>
                <w:sz w:val="22"/>
                <w:szCs w:val="22"/>
              </w:rPr>
              <w:t>Заместитель председателя комиссии:</w:t>
            </w:r>
          </w:p>
          <w:p w:rsidR="00BB4421" w:rsidRPr="008F3E47" w:rsidRDefault="00BB4421" w:rsidP="00BB4421">
            <w:pPr>
              <w:tabs>
                <w:tab w:val="num" w:pos="0"/>
                <w:tab w:val="left" w:pos="9072"/>
              </w:tabs>
              <w:ind w:right="-1"/>
              <w:rPr>
                <w:b/>
                <w:sz w:val="22"/>
                <w:szCs w:val="22"/>
              </w:rPr>
            </w:pPr>
          </w:p>
        </w:tc>
        <w:tc>
          <w:tcPr>
            <w:tcW w:w="6218" w:type="dxa"/>
          </w:tcPr>
          <w:p w:rsidR="00BB4421" w:rsidRPr="008F3E47" w:rsidRDefault="00BB4421" w:rsidP="00BB4421">
            <w:pPr>
              <w:tabs>
                <w:tab w:val="num" w:pos="0"/>
                <w:tab w:val="left" w:pos="9072"/>
              </w:tabs>
              <w:ind w:right="-1"/>
              <w:jc w:val="both"/>
              <w:rPr>
                <w:sz w:val="22"/>
                <w:szCs w:val="22"/>
              </w:rPr>
            </w:pPr>
          </w:p>
          <w:p w:rsidR="00BB4421" w:rsidRPr="008F3E47" w:rsidRDefault="00BB4421" w:rsidP="00BB4421">
            <w:pPr>
              <w:tabs>
                <w:tab w:val="num" w:pos="0"/>
                <w:tab w:val="left" w:pos="9072"/>
              </w:tabs>
              <w:ind w:right="-1"/>
              <w:jc w:val="both"/>
              <w:rPr>
                <w:sz w:val="22"/>
                <w:szCs w:val="22"/>
              </w:rPr>
            </w:pPr>
          </w:p>
        </w:tc>
      </w:tr>
      <w:tr w:rsidR="00BB4421" w:rsidRPr="008F3E47" w:rsidTr="00BA1A80">
        <w:tc>
          <w:tcPr>
            <w:tcW w:w="4096" w:type="dxa"/>
          </w:tcPr>
          <w:p w:rsidR="00BB4421" w:rsidRPr="008F3E47" w:rsidRDefault="00BB4421" w:rsidP="00BB4421">
            <w:pPr>
              <w:jc w:val="both"/>
              <w:rPr>
                <w:sz w:val="22"/>
                <w:szCs w:val="22"/>
              </w:rPr>
            </w:pPr>
            <w:r w:rsidRPr="008F3E47">
              <w:rPr>
                <w:sz w:val="22"/>
                <w:szCs w:val="22"/>
              </w:rPr>
              <w:t>Шаталов Владимир Петрович</w:t>
            </w:r>
          </w:p>
          <w:p w:rsidR="008959FF" w:rsidRPr="008F3E47" w:rsidRDefault="008959FF" w:rsidP="00495A34">
            <w:pPr>
              <w:tabs>
                <w:tab w:val="num" w:pos="0"/>
                <w:tab w:val="left" w:pos="9072"/>
              </w:tabs>
              <w:ind w:right="-1"/>
              <w:rPr>
                <w:sz w:val="22"/>
                <w:szCs w:val="22"/>
              </w:rPr>
            </w:pPr>
          </w:p>
          <w:p w:rsidR="00495A34" w:rsidRPr="008F3E47" w:rsidRDefault="00495A34" w:rsidP="00495A34">
            <w:pPr>
              <w:tabs>
                <w:tab w:val="num" w:pos="0"/>
                <w:tab w:val="left" w:pos="9072"/>
              </w:tabs>
              <w:ind w:right="-1"/>
              <w:rPr>
                <w:sz w:val="22"/>
                <w:szCs w:val="22"/>
              </w:rPr>
            </w:pPr>
          </w:p>
        </w:tc>
        <w:tc>
          <w:tcPr>
            <w:tcW w:w="6218" w:type="dxa"/>
          </w:tcPr>
          <w:p w:rsidR="00BB4421" w:rsidRPr="008F3E47" w:rsidRDefault="00BB4421" w:rsidP="00BB4421">
            <w:pPr>
              <w:jc w:val="both"/>
              <w:rPr>
                <w:sz w:val="22"/>
                <w:szCs w:val="22"/>
              </w:rPr>
            </w:pPr>
            <w:r w:rsidRPr="008F3E47">
              <w:rPr>
                <w:sz w:val="22"/>
                <w:szCs w:val="22"/>
              </w:rPr>
              <w:t>- начальник Управления капитального ремонта Жилищного комитета</w:t>
            </w:r>
          </w:p>
        </w:tc>
      </w:tr>
      <w:tr w:rsidR="00BB4421" w:rsidRPr="008F3E47" w:rsidTr="00BA1A80">
        <w:tc>
          <w:tcPr>
            <w:tcW w:w="4096" w:type="dxa"/>
          </w:tcPr>
          <w:p w:rsidR="00BB4421" w:rsidRPr="008F3E47" w:rsidRDefault="00BB4421" w:rsidP="00BB4421">
            <w:pPr>
              <w:tabs>
                <w:tab w:val="num" w:pos="0"/>
                <w:tab w:val="left" w:pos="9072"/>
              </w:tabs>
              <w:ind w:right="-1"/>
              <w:rPr>
                <w:b/>
                <w:sz w:val="22"/>
                <w:szCs w:val="22"/>
              </w:rPr>
            </w:pPr>
            <w:r w:rsidRPr="008F3E47">
              <w:rPr>
                <w:b/>
                <w:sz w:val="22"/>
                <w:szCs w:val="22"/>
              </w:rPr>
              <w:t>Заместитель председателя комиссии:</w:t>
            </w:r>
          </w:p>
        </w:tc>
        <w:tc>
          <w:tcPr>
            <w:tcW w:w="6218" w:type="dxa"/>
          </w:tcPr>
          <w:p w:rsidR="00BB4421" w:rsidRPr="008F3E47" w:rsidRDefault="00BB4421" w:rsidP="00BB4421">
            <w:pPr>
              <w:tabs>
                <w:tab w:val="num" w:pos="0"/>
                <w:tab w:val="left" w:pos="9072"/>
              </w:tabs>
              <w:ind w:right="-1"/>
              <w:jc w:val="both"/>
              <w:rPr>
                <w:sz w:val="22"/>
                <w:szCs w:val="22"/>
              </w:rPr>
            </w:pPr>
          </w:p>
        </w:tc>
      </w:tr>
      <w:tr w:rsidR="00BB4421" w:rsidRPr="008F3E47" w:rsidTr="00BA1A80">
        <w:tc>
          <w:tcPr>
            <w:tcW w:w="4096" w:type="dxa"/>
          </w:tcPr>
          <w:p w:rsidR="00BB4421" w:rsidRPr="008F3E47" w:rsidRDefault="00BB4421" w:rsidP="00BB4421">
            <w:pPr>
              <w:tabs>
                <w:tab w:val="num" w:pos="0"/>
                <w:tab w:val="left" w:pos="9072"/>
              </w:tabs>
              <w:ind w:right="-1"/>
              <w:rPr>
                <w:b/>
                <w:sz w:val="22"/>
                <w:szCs w:val="22"/>
              </w:rPr>
            </w:pPr>
          </w:p>
        </w:tc>
        <w:tc>
          <w:tcPr>
            <w:tcW w:w="6218" w:type="dxa"/>
          </w:tcPr>
          <w:p w:rsidR="00BB4421" w:rsidRPr="008F3E47" w:rsidRDefault="00BB4421" w:rsidP="00BB4421">
            <w:pPr>
              <w:tabs>
                <w:tab w:val="num" w:pos="0"/>
                <w:tab w:val="left" w:pos="9072"/>
              </w:tabs>
              <w:ind w:right="-1"/>
              <w:jc w:val="both"/>
              <w:rPr>
                <w:sz w:val="22"/>
                <w:szCs w:val="22"/>
              </w:rPr>
            </w:pPr>
          </w:p>
        </w:tc>
      </w:tr>
      <w:tr w:rsidR="00BB4421" w:rsidRPr="008F3E47" w:rsidTr="00BA1A80">
        <w:tc>
          <w:tcPr>
            <w:tcW w:w="4096" w:type="dxa"/>
          </w:tcPr>
          <w:p w:rsidR="00BB4421" w:rsidRPr="008F3E47" w:rsidRDefault="00BB4421" w:rsidP="00BB4421">
            <w:pPr>
              <w:tabs>
                <w:tab w:val="num" w:pos="0"/>
                <w:tab w:val="left" w:pos="9072"/>
              </w:tabs>
              <w:ind w:right="-1"/>
              <w:rPr>
                <w:sz w:val="22"/>
                <w:szCs w:val="22"/>
              </w:rPr>
            </w:pPr>
            <w:r w:rsidRPr="008F3E47">
              <w:rPr>
                <w:sz w:val="22"/>
                <w:szCs w:val="22"/>
              </w:rPr>
              <w:t>Ендакова Ирина Федоровна</w:t>
            </w:r>
          </w:p>
          <w:p w:rsidR="00BB4421" w:rsidRPr="008F3E47" w:rsidRDefault="00BB4421" w:rsidP="00BB4421">
            <w:pPr>
              <w:tabs>
                <w:tab w:val="num" w:pos="0"/>
                <w:tab w:val="left" w:pos="9072"/>
              </w:tabs>
              <w:ind w:right="-1"/>
              <w:rPr>
                <w:sz w:val="22"/>
                <w:szCs w:val="22"/>
              </w:rPr>
            </w:pPr>
          </w:p>
        </w:tc>
        <w:tc>
          <w:tcPr>
            <w:tcW w:w="6218" w:type="dxa"/>
          </w:tcPr>
          <w:p w:rsidR="00BB4421" w:rsidRPr="008F3E47" w:rsidRDefault="00BB4421" w:rsidP="00BB4421">
            <w:pPr>
              <w:tabs>
                <w:tab w:val="num" w:pos="0"/>
                <w:tab w:val="left" w:pos="9072"/>
              </w:tabs>
              <w:ind w:right="-1"/>
              <w:jc w:val="both"/>
              <w:rPr>
                <w:sz w:val="22"/>
                <w:szCs w:val="22"/>
              </w:rPr>
            </w:pPr>
            <w:r w:rsidRPr="008F3E47">
              <w:rPr>
                <w:sz w:val="22"/>
                <w:szCs w:val="22"/>
              </w:rPr>
              <w:t>- начальник Отдела обеспечения закупок и учета имущества Жилищного комитета</w:t>
            </w:r>
          </w:p>
        </w:tc>
      </w:tr>
      <w:tr w:rsidR="00BB4421" w:rsidRPr="008F3E47" w:rsidTr="00BA1A80">
        <w:tc>
          <w:tcPr>
            <w:tcW w:w="4096" w:type="dxa"/>
          </w:tcPr>
          <w:p w:rsidR="004E0043" w:rsidRPr="008F3E47" w:rsidRDefault="004E0043" w:rsidP="00BB4421">
            <w:pPr>
              <w:tabs>
                <w:tab w:val="num" w:pos="0"/>
                <w:tab w:val="left" w:pos="9072"/>
              </w:tabs>
              <w:ind w:right="-1"/>
              <w:rPr>
                <w:b/>
                <w:sz w:val="22"/>
                <w:szCs w:val="22"/>
              </w:rPr>
            </w:pPr>
          </w:p>
          <w:p w:rsidR="00BB4421" w:rsidRPr="008F3E47" w:rsidRDefault="00BB4421" w:rsidP="00BB4421">
            <w:pPr>
              <w:tabs>
                <w:tab w:val="num" w:pos="0"/>
                <w:tab w:val="left" w:pos="9072"/>
              </w:tabs>
              <w:ind w:right="-1"/>
              <w:rPr>
                <w:b/>
                <w:sz w:val="22"/>
                <w:szCs w:val="22"/>
              </w:rPr>
            </w:pPr>
            <w:r w:rsidRPr="008F3E47">
              <w:rPr>
                <w:b/>
                <w:sz w:val="22"/>
                <w:szCs w:val="22"/>
              </w:rPr>
              <w:t>Члены комиссии:</w:t>
            </w:r>
          </w:p>
          <w:p w:rsidR="00BB4421" w:rsidRPr="008F3E47" w:rsidRDefault="00BB4421" w:rsidP="00BB4421">
            <w:pPr>
              <w:tabs>
                <w:tab w:val="num" w:pos="0"/>
                <w:tab w:val="left" w:pos="9072"/>
              </w:tabs>
              <w:ind w:right="-1"/>
              <w:rPr>
                <w:b/>
                <w:sz w:val="22"/>
                <w:szCs w:val="22"/>
              </w:rPr>
            </w:pPr>
          </w:p>
        </w:tc>
        <w:tc>
          <w:tcPr>
            <w:tcW w:w="6218" w:type="dxa"/>
          </w:tcPr>
          <w:p w:rsidR="00BB4421" w:rsidRPr="008F3E47" w:rsidRDefault="00BB4421" w:rsidP="00BB4421">
            <w:pPr>
              <w:tabs>
                <w:tab w:val="num" w:pos="0"/>
                <w:tab w:val="left" w:pos="9072"/>
              </w:tabs>
              <w:ind w:right="-1"/>
              <w:jc w:val="both"/>
              <w:rPr>
                <w:sz w:val="22"/>
                <w:szCs w:val="22"/>
              </w:rPr>
            </w:pPr>
          </w:p>
        </w:tc>
      </w:tr>
      <w:tr w:rsidR="00BB4421" w:rsidRPr="008F3E47" w:rsidTr="00BA1A80">
        <w:tc>
          <w:tcPr>
            <w:tcW w:w="4096" w:type="dxa"/>
          </w:tcPr>
          <w:p w:rsidR="00BB4421" w:rsidRPr="008F3E47" w:rsidRDefault="00BB4421" w:rsidP="00BB4421">
            <w:pPr>
              <w:tabs>
                <w:tab w:val="num" w:pos="0"/>
                <w:tab w:val="left" w:pos="9072"/>
              </w:tabs>
              <w:ind w:right="-1"/>
              <w:rPr>
                <w:sz w:val="22"/>
                <w:szCs w:val="22"/>
              </w:rPr>
            </w:pPr>
          </w:p>
        </w:tc>
        <w:tc>
          <w:tcPr>
            <w:tcW w:w="6218" w:type="dxa"/>
          </w:tcPr>
          <w:p w:rsidR="00BB4421" w:rsidRPr="008F3E47" w:rsidRDefault="00BB4421" w:rsidP="00BB4421">
            <w:pPr>
              <w:tabs>
                <w:tab w:val="num" w:pos="0"/>
                <w:tab w:val="left" w:pos="9072"/>
              </w:tabs>
              <w:ind w:right="-1"/>
              <w:jc w:val="both"/>
              <w:rPr>
                <w:sz w:val="22"/>
                <w:szCs w:val="22"/>
              </w:rPr>
            </w:pPr>
          </w:p>
        </w:tc>
      </w:tr>
      <w:tr w:rsidR="00BB4421" w:rsidRPr="008F3E47" w:rsidTr="00BA1A80">
        <w:tc>
          <w:tcPr>
            <w:tcW w:w="4096" w:type="dxa"/>
          </w:tcPr>
          <w:p w:rsidR="00F13E81" w:rsidRPr="00465A41" w:rsidRDefault="000E754C" w:rsidP="007A78DB">
            <w:pPr>
              <w:tabs>
                <w:tab w:val="num" w:pos="0"/>
                <w:tab w:val="left" w:pos="9072"/>
              </w:tabs>
              <w:ind w:right="-1"/>
              <w:rPr>
                <w:sz w:val="22"/>
                <w:szCs w:val="22"/>
              </w:rPr>
            </w:pPr>
            <w:r w:rsidRPr="00465A41">
              <w:rPr>
                <w:sz w:val="22"/>
                <w:szCs w:val="22"/>
              </w:rPr>
              <w:t>отсутствовал</w:t>
            </w:r>
          </w:p>
          <w:p w:rsidR="008959FF" w:rsidRPr="00125815" w:rsidRDefault="008959FF" w:rsidP="007A78DB">
            <w:pPr>
              <w:tabs>
                <w:tab w:val="num" w:pos="0"/>
                <w:tab w:val="left" w:pos="9072"/>
              </w:tabs>
              <w:ind w:right="-1"/>
              <w:rPr>
                <w:sz w:val="22"/>
                <w:szCs w:val="22"/>
                <w:highlight w:val="yellow"/>
              </w:rPr>
            </w:pPr>
          </w:p>
        </w:tc>
        <w:tc>
          <w:tcPr>
            <w:tcW w:w="6218" w:type="dxa"/>
          </w:tcPr>
          <w:p w:rsidR="004E0043" w:rsidRPr="008F3E47" w:rsidRDefault="004E0043" w:rsidP="00BB4421">
            <w:pPr>
              <w:tabs>
                <w:tab w:val="num" w:pos="0"/>
                <w:tab w:val="left" w:pos="9072"/>
              </w:tabs>
              <w:ind w:right="-1"/>
              <w:jc w:val="both"/>
              <w:rPr>
                <w:sz w:val="22"/>
                <w:szCs w:val="22"/>
              </w:rPr>
            </w:pPr>
            <w:r w:rsidRPr="008F3E47">
              <w:rPr>
                <w:sz w:val="22"/>
                <w:szCs w:val="22"/>
              </w:rPr>
              <w:t>- представитель Комитета по государственному контролю, использованию и охране памятников истории и культуры</w:t>
            </w:r>
          </w:p>
          <w:p w:rsidR="00BB4421" w:rsidRPr="008F3E47" w:rsidRDefault="00BB4421" w:rsidP="00BB4421">
            <w:pPr>
              <w:tabs>
                <w:tab w:val="num" w:pos="0"/>
                <w:tab w:val="left" w:pos="9072"/>
              </w:tabs>
              <w:ind w:right="-1"/>
              <w:jc w:val="both"/>
              <w:rPr>
                <w:sz w:val="22"/>
                <w:szCs w:val="22"/>
              </w:rPr>
            </w:pPr>
          </w:p>
        </w:tc>
      </w:tr>
      <w:tr w:rsidR="00C3528F" w:rsidRPr="008F3E47" w:rsidTr="00BA1A80">
        <w:tc>
          <w:tcPr>
            <w:tcW w:w="4096" w:type="dxa"/>
          </w:tcPr>
          <w:p w:rsidR="00C3528F" w:rsidRPr="008F3E47" w:rsidRDefault="00C3528F" w:rsidP="00436A8C">
            <w:pPr>
              <w:tabs>
                <w:tab w:val="num" w:pos="0"/>
                <w:tab w:val="left" w:pos="9072"/>
              </w:tabs>
              <w:ind w:right="-1"/>
              <w:rPr>
                <w:sz w:val="22"/>
                <w:szCs w:val="22"/>
              </w:rPr>
            </w:pPr>
            <w:r w:rsidRPr="008F3E47">
              <w:rPr>
                <w:sz w:val="22"/>
                <w:szCs w:val="22"/>
              </w:rPr>
              <w:t>Родионов Владлен Викторович</w:t>
            </w:r>
          </w:p>
          <w:p w:rsidR="00C3528F" w:rsidRPr="008F3E47" w:rsidRDefault="00C3528F" w:rsidP="00436A8C">
            <w:pPr>
              <w:tabs>
                <w:tab w:val="num" w:pos="0"/>
                <w:tab w:val="left" w:pos="9072"/>
              </w:tabs>
              <w:rPr>
                <w:sz w:val="22"/>
                <w:szCs w:val="22"/>
                <w:lang w:eastAsia="en-US"/>
              </w:rPr>
            </w:pPr>
            <w:r w:rsidRPr="008F3E47">
              <w:rPr>
                <w:sz w:val="22"/>
                <w:szCs w:val="22"/>
                <w:lang w:eastAsia="en-US"/>
              </w:rPr>
              <w:t>отсутствовал</w:t>
            </w:r>
          </w:p>
        </w:tc>
        <w:tc>
          <w:tcPr>
            <w:tcW w:w="6218" w:type="dxa"/>
          </w:tcPr>
          <w:p w:rsidR="00C3528F" w:rsidRPr="008F3E47" w:rsidRDefault="00C3528F" w:rsidP="00436A8C">
            <w:pPr>
              <w:tabs>
                <w:tab w:val="num" w:pos="0"/>
                <w:tab w:val="left" w:pos="9072"/>
              </w:tabs>
              <w:ind w:right="-1"/>
              <w:jc w:val="both"/>
              <w:rPr>
                <w:sz w:val="22"/>
                <w:szCs w:val="22"/>
                <w:lang w:eastAsia="en-US"/>
              </w:rPr>
            </w:pPr>
            <w:r w:rsidRPr="008F3E47">
              <w:rPr>
                <w:sz w:val="22"/>
                <w:szCs w:val="22"/>
                <w:lang w:eastAsia="en-US"/>
              </w:rPr>
              <w:t xml:space="preserve">- заместитель главы администрации Василеостровского района Санкт-Петербурга </w:t>
            </w:r>
          </w:p>
          <w:p w:rsidR="00C3528F" w:rsidRPr="008F3E47" w:rsidRDefault="00C3528F" w:rsidP="00436A8C">
            <w:pPr>
              <w:tabs>
                <w:tab w:val="num" w:pos="0"/>
                <w:tab w:val="left" w:pos="9072"/>
              </w:tabs>
              <w:ind w:right="-1"/>
              <w:jc w:val="both"/>
              <w:rPr>
                <w:sz w:val="22"/>
                <w:szCs w:val="22"/>
                <w:lang w:eastAsia="en-US"/>
              </w:rPr>
            </w:pPr>
          </w:p>
        </w:tc>
      </w:tr>
      <w:tr w:rsidR="00C3528F" w:rsidRPr="008F3E47" w:rsidTr="00BA1A80">
        <w:tc>
          <w:tcPr>
            <w:tcW w:w="4096" w:type="dxa"/>
          </w:tcPr>
          <w:p w:rsidR="00C3528F" w:rsidRPr="008F3E47" w:rsidRDefault="00C3528F" w:rsidP="00436A8C">
            <w:pPr>
              <w:tabs>
                <w:tab w:val="num" w:pos="0"/>
                <w:tab w:val="left" w:pos="9072"/>
              </w:tabs>
              <w:spacing w:line="276" w:lineRule="auto"/>
              <w:ind w:right="-1"/>
              <w:rPr>
                <w:sz w:val="22"/>
                <w:szCs w:val="22"/>
                <w:lang w:eastAsia="en-US"/>
              </w:rPr>
            </w:pPr>
            <w:r w:rsidRPr="008F3E47">
              <w:rPr>
                <w:sz w:val="22"/>
                <w:szCs w:val="22"/>
                <w:lang w:eastAsia="en-US"/>
              </w:rPr>
              <w:t xml:space="preserve">Петрова Виктория Николаевна </w:t>
            </w:r>
          </w:p>
          <w:p w:rsidR="00C3528F" w:rsidRPr="008F3E47" w:rsidRDefault="00C3528F" w:rsidP="00436A8C">
            <w:pPr>
              <w:tabs>
                <w:tab w:val="num" w:pos="0"/>
                <w:tab w:val="left" w:pos="9072"/>
              </w:tabs>
              <w:spacing w:line="276" w:lineRule="auto"/>
              <w:ind w:right="-1"/>
              <w:rPr>
                <w:sz w:val="22"/>
                <w:szCs w:val="22"/>
                <w:lang w:eastAsia="en-US"/>
              </w:rPr>
            </w:pPr>
          </w:p>
        </w:tc>
        <w:tc>
          <w:tcPr>
            <w:tcW w:w="6218" w:type="dxa"/>
          </w:tcPr>
          <w:p w:rsidR="00C3528F" w:rsidRPr="008F3E47" w:rsidRDefault="00C3528F" w:rsidP="00436A8C">
            <w:pPr>
              <w:tabs>
                <w:tab w:val="num" w:pos="0"/>
                <w:tab w:val="left" w:pos="9072"/>
              </w:tabs>
              <w:ind w:right="-1"/>
              <w:jc w:val="both"/>
              <w:rPr>
                <w:sz w:val="22"/>
                <w:szCs w:val="22"/>
                <w:lang w:eastAsia="en-US"/>
              </w:rPr>
            </w:pPr>
            <w:r w:rsidRPr="008F3E47">
              <w:rPr>
                <w:sz w:val="22"/>
                <w:szCs w:val="22"/>
                <w:lang w:eastAsia="en-US"/>
              </w:rPr>
              <w:t>- главный специалист отдела районного хозяйства администрации Кировского района Санкт-Петербурга</w:t>
            </w:r>
          </w:p>
          <w:p w:rsidR="00C3528F" w:rsidRPr="008F3E47" w:rsidRDefault="00C3528F" w:rsidP="00436A8C">
            <w:pPr>
              <w:ind w:right="-1"/>
              <w:jc w:val="both"/>
              <w:rPr>
                <w:sz w:val="22"/>
                <w:szCs w:val="22"/>
                <w:lang w:eastAsia="en-US"/>
              </w:rPr>
            </w:pPr>
          </w:p>
        </w:tc>
      </w:tr>
      <w:tr w:rsidR="00C3528F" w:rsidRPr="008F3E47" w:rsidTr="00BA1A80">
        <w:tc>
          <w:tcPr>
            <w:tcW w:w="4096" w:type="dxa"/>
          </w:tcPr>
          <w:p w:rsidR="00C3528F" w:rsidRPr="008F3E47" w:rsidRDefault="00C3528F" w:rsidP="00436A8C">
            <w:pPr>
              <w:rPr>
                <w:sz w:val="22"/>
                <w:szCs w:val="22"/>
              </w:rPr>
            </w:pPr>
            <w:r w:rsidRPr="008F3E47">
              <w:rPr>
                <w:sz w:val="22"/>
                <w:szCs w:val="22"/>
              </w:rPr>
              <w:t>Юрченко Елена Викторовна</w:t>
            </w:r>
          </w:p>
          <w:p w:rsidR="00C3528F" w:rsidRPr="008F3E47" w:rsidRDefault="00C3528F" w:rsidP="00436A8C">
            <w:pPr>
              <w:rPr>
                <w:sz w:val="22"/>
                <w:szCs w:val="22"/>
              </w:rPr>
            </w:pPr>
          </w:p>
        </w:tc>
        <w:tc>
          <w:tcPr>
            <w:tcW w:w="6218" w:type="dxa"/>
          </w:tcPr>
          <w:p w:rsidR="00C3528F" w:rsidRPr="008F3E47" w:rsidRDefault="00C3528F" w:rsidP="00436A8C">
            <w:pPr>
              <w:ind w:right="-1"/>
              <w:jc w:val="both"/>
              <w:rPr>
                <w:sz w:val="22"/>
                <w:szCs w:val="22"/>
              </w:rPr>
            </w:pPr>
            <w:r w:rsidRPr="008F3E47">
              <w:rPr>
                <w:sz w:val="22"/>
                <w:szCs w:val="22"/>
              </w:rPr>
              <w:t>- ведущий специалист отдела районного хозяйства администрации Красногвардейского района Санкт-Петербурга</w:t>
            </w:r>
          </w:p>
          <w:p w:rsidR="00C3528F" w:rsidRPr="008F3E47" w:rsidRDefault="00C3528F" w:rsidP="00436A8C">
            <w:pPr>
              <w:ind w:right="-1"/>
              <w:jc w:val="both"/>
              <w:rPr>
                <w:sz w:val="22"/>
                <w:szCs w:val="22"/>
              </w:rPr>
            </w:pPr>
          </w:p>
        </w:tc>
      </w:tr>
      <w:tr w:rsidR="00C3528F" w:rsidRPr="008F3E47" w:rsidTr="00BA1A80">
        <w:tc>
          <w:tcPr>
            <w:tcW w:w="4096" w:type="dxa"/>
          </w:tcPr>
          <w:p w:rsidR="00C3528F" w:rsidRPr="008F3E47" w:rsidRDefault="00C3528F" w:rsidP="00436A8C">
            <w:pPr>
              <w:rPr>
                <w:sz w:val="22"/>
                <w:szCs w:val="22"/>
              </w:rPr>
            </w:pPr>
            <w:r w:rsidRPr="008F3E47">
              <w:rPr>
                <w:sz w:val="22"/>
                <w:szCs w:val="22"/>
              </w:rPr>
              <w:lastRenderedPageBreak/>
              <w:t>Лукьяненко Дмитрий Владимирович</w:t>
            </w:r>
          </w:p>
          <w:p w:rsidR="00C3528F" w:rsidRPr="008F3E47" w:rsidRDefault="00C3528F" w:rsidP="00436A8C">
            <w:pPr>
              <w:rPr>
                <w:sz w:val="22"/>
                <w:szCs w:val="22"/>
              </w:rPr>
            </w:pPr>
          </w:p>
        </w:tc>
        <w:tc>
          <w:tcPr>
            <w:tcW w:w="6218" w:type="dxa"/>
          </w:tcPr>
          <w:p w:rsidR="00C3528F" w:rsidRPr="008F3E47" w:rsidRDefault="00C3528F" w:rsidP="00436A8C">
            <w:pPr>
              <w:ind w:right="-1"/>
              <w:jc w:val="both"/>
              <w:rPr>
                <w:sz w:val="22"/>
                <w:szCs w:val="22"/>
              </w:rPr>
            </w:pPr>
            <w:r w:rsidRPr="008F3E47">
              <w:rPr>
                <w:sz w:val="22"/>
                <w:szCs w:val="22"/>
              </w:rPr>
              <w:t>- главный специалист отдела районного хозяйства администрации Московского района Санкт-Петербурга</w:t>
            </w:r>
          </w:p>
          <w:p w:rsidR="00C3528F" w:rsidRPr="008F3E47" w:rsidRDefault="00C3528F" w:rsidP="00436A8C">
            <w:pPr>
              <w:ind w:right="-1"/>
              <w:jc w:val="both"/>
              <w:rPr>
                <w:sz w:val="22"/>
                <w:szCs w:val="22"/>
              </w:rPr>
            </w:pPr>
          </w:p>
        </w:tc>
      </w:tr>
      <w:tr w:rsidR="00C3528F" w:rsidRPr="008F3E47" w:rsidTr="00BA1A80">
        <w:tc>
          <w:tcPr>
            <w:tcW w:w="4096" w:type="dxa"/>
          </w:tcPr>
          <w:p w:rsidR="00C3528F" w:rsidRPr="008F3E47" w:rsidRDefault="00C3528F" w:rsidP="00436A8C">
            <w:pPr>
              <w:rPr>
                <w:sz w:val="22"/>
                <w:szCs w:val="22"/>
              </w:rPr>
            </w:pPr>
            <w:r w:rsidRPr="008F3E47">
              <w:rPr>
                <w:sz w:val="22"/>
                <w:szCs w:val="22"/>
              </w:rPr>
              <w:t>Тосина Маргарита Ивановна</w:t>
            </w:r>
          </w:p>
          <w:p w:rsidR="00C3528F" w:rsidRPr="008F3E47" w:rsidRDefault="00C3528F" w:rsidP="00436A8C">
            <w:pPr>
              <w:rPr>
                <w:sz w:val="22"/>
                <w:szCs w:val="22"/>
              </w:rPr>
            </w:pPr>
            <w:r w:rsidRPr="008F3E47">
              <w:rPr>
                <w:sz w:val="22"/>
                <w:szCs w:val="22"/>
              </w:rPr>
              <w:t>отсутствовал</w:t>
            </w:r>
          </w:p>
        </w:tc>
        <w:tc>
          <w:tcPr>
            <w:tcW w:w="6218" w:type="dxa"/>
          </w:tcPr>
          <w:p w:rsidR="00C3528F" w:rsidRPr="008F3E47" w:rsidRDefault="00C3528F" w:rsidP="00436A8C">
            <w:pPr>
              <w:ind w:right="-1"/>
              <w:jc w:val="both"/>
              <w:rPr>
                <w:sz w:val="22"/>
                <w:szCs w:val="22"/>
              </w:rPr>
            </w:pPr>
            <w:r w:rsidRPr="008F3E47">
              <w:rPr>
                <w:sz w:val="22"/>
                <w:szCs w:val="22"/>
              </w:rPr>
              <w:t>- главный специалист отдела районного хозяйства администрации Невского района Санкт-Петербурга</w:t>
            </w:r>
          </w:p>
          <w:p w:rsidR="00C3528F" w:rsidRPr="008F3E47" w:rsidRDefault="00C3528F" w:rsidP="00436A8C">
            <w:pPr>
              <w:ind w:right="-1"/>
              <w:jc w:val="both"/>
              <w:rPr>
                <w:sz w:val="22"/>
                <w:szCs w:val="22"/>
              </w:rPr>
            </w:pPr>
          </w:p>
        </w:tc>
      </w:tr>
      <w:tr w:rsidR="00C3528F" w:rsidRPr="008F3E47" w:rsidTr="00BA1A80">
        <w:trPr>
          <w:trHeight w:val="393"/>
        </w:trPr>
        <w:tc>
          <w:tcPr>
            <w:tcW w:w="4096" w:type="dxa"/>
          </w:tcPr>
          <w:p w:rsidR="00C3528F" w:rsidRPr="008F3E47" w:rsidRDefault="00C3528F" w:rsidP="00436A8C">
            <w:pPr>
              <w:rPr>
                <w:sz w:val="22"/>
                <w:szCs w:val="22"/>
              </w:rPr>
            </w:pPr>
            <w:r w:rsidRPr="008F3E47">
              <w:rPr>
                <w:sz w:val="22"/>
                <w:szCs w:val="22"/>
              </w:rPr>
              <w:t>Акацевич Ольга Олеговна</w:t>
            </w:r>
          </w:p>
          <w:p w:rsidR="00C3528F" w:rsidRPr="008F3E47" w:rsidRDefault="00C3528F" w:rsidP="00436A8C">
            <w:pPr>
              <w:rPr>
                <w:sz w:val="22"/>
                <w:szCs w:val="22"/>
              </w:rPr>
            </w:pPr>
            <w:r w:rsidRPr="008F3E47">
              <w:rPr>
                <w:sz w:val="22"/>
                <w:szCs w:val="22"/>
              </w:rPr>
              <w:t>отсутствовал</w:t>
            </w:r>
          </w:p>
        </w:tc>
        <w:tc>
          <w:tcPr>
            <w:tcW w:w="6218" w:type="dxa"/>
          </w:tcPr>
          <w:p w:rsidR="00C3528F" w:rsidRPr="008F3E47" w:rsidRDefault="00C3528F" w:rsidP="00436A8C">
            <w:pPr>
              <w:ind w:right="-1"/>
              <w:jc w:val="both"/>
              <w:rPr>
                <w:sz w:val="22"/>
                <w:szCs w:val="22"/>
              </w:rPr>
            </w:pPr>
            <w:r w:rsidRPr="008F3E47">
              <w:rPr>
                <w:sz w:val="22"/>
                <w:szCs w:val="22"/>
              </w:rPr>
              <w:t>- заместитель главы администрации Приморского района Санкт-Петербурга</w:t>
            </w:r>
          </w:p>
          <w:p w:rsidR="00C3528F" w:rsidRPr="008F3E47" w:rsidRDefault="00C3528F" w:rsidP="00436A8C">
            <w:pPr>
              <w:ind w:right="-1"/>
              <w:jc w:val="both"/>
              <w:rPr>
                <w:sz w:val="22"/>
                <w:szCs w:val="22"/>
              </w:rPr>
            </w:pPr>
          </w:p>
        </w:tc>
      </w:tr>
      <w:tr w:rsidR="00C3528F" w:rsidRPr="008F3E47" w:rsidTr="00BA1A80">
        <w:tc>
          <w:tcPr>
            <w:tcW w:w="4096" w:type="dxa"/>
          </w:tcPr>
          <w:p w:rsidR="00C3528F" w:rsidRPr="008F3E47" w:rsidRDefault="00C3528F" w:rsidP="00436A8C">
            <w:pPr>
              <w:rPr>
                <w:sz w:val="22"/>
                <w:szCs w:val="22"/>
              </w:rPr>
            </w:pPr>
            <w:r w:rsidRPr="008F3E47">
              <w:rPr>
                <w:sz w:val="22"/>
                <w:szCs w:val="22"/>
              </w:rPr>
              <w:t>Мустафин Глеб Витальевич</w:t>
            </w:r>
          </w:p>
          <w:p w:rsidR="00C3528F" w:rsidRPr="008F3E47" w:rsidRDefault="00C3528F" w:rsidP="00436A8C">
            <w:pPr>
              <w:rPr>
                <w:sz w:val="22"/>
                <w:szCs w:val="22"/>
              </w:rPr>
            </w:pPr>
            <w:r w:rsidRPr="008F3E47">
              <w:rPr>
                <w:sz w:val="22"/>
                <w:szCs w:val="22"/>
              </w:rPr>
              <w:t>отсутствовал</w:t>
            </w:r>
          </w:p>
        </w:tc>
        <w:tc>
          <w:tcPr>
            <w:tcW w:w="6218" w:type="dxa"/>
          </w:tcPr>
          <w:p w:rsidR="00C3528F" w:rsidRPr="008F3E47" w:rsidRDefault="00C3528F" w:rsidP="00436A8C">
            <w:pPr>
              <w:ind w:right="-1"/>
              <w:jc w:val="both"/>
              <w:rPr>
                <w:sz w:val="22"/>
                <w:szCs w:val="22"/>
              </w:rPr>
            </w:pPr>
            <w:r w:rsidRPr="008F3E47">
              <w:rPr>
                <w:sz w:val="22"/>
                <w:szCs w:val="22"/>
              </w:rPr>
              <w:t>- заместитель главы администрации Пушкинского района Санкт-Петербурга</w:t>
            </w:r>
          </w:p>
          <w:p w:rsidR="00C3528F" w:rsidRPr="008F3E47" w:rsidRDefault="00C3528F" w:rsidP="00436A8C">
            <w:pPr>
              <w:ind w:right="-1"/>
              <w:jc w:val="both"/>
              <w:rPr>
                <w:sz w:val="22"/>
                <w:szCs w:val="22"/>
              </w:rPr>
            </w:pPr>
          </w:p>
        </w:tc>
      </w:tr>
      <w:tr w:rsidR="00C3528F" w:rsidRPr="008F3E47" w:rsidTr="00BA1A80">
        <w:tc>
          <w:tcPr>
            <w:tcW w:w="4096" w:type="dxa"/>
          </w:tcPr>
          <w:p w:rsidR="00C3528F" w:rsidRPr="008F3E47" w:rsidRDefault="00C3528F" w:rsidP="00436A8C">
            <w:pPr>
              <w:rPr>
                <w:sz w:val="22"/>
                <w:szCs w:val="22"/>
              </w:rPr>
            </w:pPr>
            <w:r w:rsidRPr="008F3E47">
              <w:rPr>
                <w:sz w:val="22"/>
                <w:szCs w:val="22"/>
              </w:rPr>
              <w:t>Григорьев Сергей Алексеевич</w:t>
            </w:r>
          </w:p>
          <w:p w:rsidR="00C3528F" w:rsidRPr="008F3E47" w:rsidRDefault="00C3528F" w:rsidP="00436A8C">
            <w:pPr>
              <w:rPr>
                <w:sz w:val="22"/>
                <w:szCs w:val="22"/>
              </w:rPr>
            </w:pPr>
            <w:r w:rsidRPr="008F3E47">
              <w:rPr>
                <w:sz w:val="22"/>
                <w:szCs w:val="22"/>
              </w:rPr>
              <w:t>отсутствовал</w:t>
            </w:r>
          </w:p>
        </w:tc>
        <w:tc>
          <w:tcPr>
            <w:tcW w:w="6218" w:type="dxa"/>
          </w:tcPr>
          <w:p w:rsidR="00C3528F" w:rsidRPr="008F3E47" w:rsidRDefault="00C3528F" w:rsidP="00436A8C">
            <w:pPr>
              <w:ind w:right="-1"/>
              <w:jc w:val="both"/>
              <w:rPr>
                <w:sz w:val="22"/>
                <w:szCs w:val="22"/>
              </w:rPr>
            </w:pPr>
            <w:r w:rsidRPr="008F3E47">
              <w:rPr>
                <w:sz w:val="22"/>
                <w:szCs w:val="22"/>
              </w:rPr>
              <w:t>- начальник Отдела благоустройства администрации Центрального района Санкт-Петербурга</w:t>
            </w:r>
          </w:p>
          <w:p w:rsidR="00C3528F" w:rsidRPr="008F3E47" w:rsidRDefault="00C3528F" w:rsidP="00436A8C">
            <w:pPr>
              <w:ind w:right="-1"/>
              <w:jc w:val="both"/>
              <w:rPr>
                <w:sz w:val="22"/>
                <w:szCs w:val="22"/>
              </w:rPr>
            </w:pPr>
          </w:p>
        </w:tc>
      </w:tr>
      <w:tr w:rsidR="00BB4421" w:rsidRPr="008F3E47" w:rsidTr="00BA1A80">
        <w:tc>
          <w:tcPr>
            <w:tcW w:w="4096" w:type="dxa"/>
          </w:tcPr>
          <w:p w:rsidR="00BB4421" w:rsidRPr="008F3E47" w:rsidRDefault="00BB4421" w:rsidP="00BB4421">
            <w:pPr>
              <w:tabs>
                <w:tab w:val="num" w:pos="0"/>
                <w:tab w:val="left" w:pos="9072"/>
              </w:tabs>
              <w:spacing w:line="276" w:lineRule="auto"/>
              <w:ind w:right="-1"/>
              <w:rPr>
                <w:sz w:val="22"/>
                <w:szCs w:val="22"/>
                <w:lang w:eastAsia="en-US"/>
              </w:rPr>
            </w:pPr>
            <w:r w:rsidRPr="008F3E47">
              <w:rPr>
                <w:sz w:val="22"/>
                <w:szCs w:val="22"/>
                <w:lang w:eastAsia="en-US"/>
              </w:rPr>
              <w:t>Таттар Вячеслав Петрович</w:t>
            </w:r>
          </w:p>
          <w:p w:rsidR="00BB4421" w:rsidRPr="008F3E47" w:rsidRDefault="00BB4421" w:rsidP="00BB4421">
            <w:pPr>
              <w:tabs>
                <w:tab w:val="num" w:pos="0"/>
                <w:tab w:val="left" w:pos="9072"/>
              </w:tabs>
              <w:spacing w:line="276" w:lineRule="auto"/>
              <w:ind w:right="-1"/>
              <w:rPr>
                <w:sz w:val="22"/>
                <w:szCs w:val="22"/>
                <w:lang w:eastAsia="en-US"/>
              </w:rPr>
            </w:pPr>
          </w:p>
          <w:p w:rsidR="005751FE" w:rsidRPr="008F3E47" w:rsidRDefault="005751FE" w:rsidP="00BB4421">
            <w:pPr>
              <w:tabs>
                <w:tab w:val="num" w:pos="0"/>
                <w:tab w:val="left" w:pos="9072"/>
              </w:tabs>
              <w:spacing w:line="276" w:lineRule="auto"/>
              <w:ind w:right="-1"/>
              <w:rPr>
                <w:sz w:val="22"/>
                <w:szCs w:val="22"/>
                <w:lang w:eastAsia="en-US"/>
              </w:rPr>
            </w:pPr>
          </w:p>
          <w:p w:rsidR="00BB4421" w:rsidRPr="008F3E47" w:rsidRDefault="00BB4421" w:rsidP="00BB4421">
            <w:pPr>
              <w:tabs>
                <w:tab w:val="num" w:pos="0"/>
                <w:tab w:val="left" w:pos="9072"/>
              </w:tabs>
              <w:spacing w:line="276" w:lineRule="auto"/>
              <w:ind w:right="-1"/>
              <w:rPr>
                <w:sz w:val="22"/>
                <w:szCs w:val="22"/>
                <w:lang w:eastAsia="en-US"/>
              </w:rPr>
            </w:pPr>
            <w:r w:rsidRPr="008F3E47">
              <w:rPr>
                <w:sz w:val="22"/>
                <w:szCs w:val="22"/>
                <w:lang w:eastAsia="en-US"/>
              </w:rPr>
              <w:t>Мухутдинов Виталий Мухаметович</w:t>
            </w:r>
          </w:p>
          <w:p w:rsidR="00A50FBD" w:rsidRPr="008F3E47" w:rsidRDefault="00A50FBD" w:rsidP="00BB4421">
            <w:pPr>
              <w:tabs>
                <w:tab w:val="num" w:pos="0"/>
                <w:tab w:val="left" w:pos="9072"/>
              </w:tabs>
              <w:spacing w:line="276" w:lineRule="auto"/>
              <w:ind w:right="-1"/>
              <w:rPr>
                <w:sz w:val="22"/>
                <w:szCs w:val="22"/>
                <w:lang w:eastAsia="en-US"/>
              </w:rPr>
            </w:pPr>
          </w:p>
        </w:tc>
        <w:tc>
          <w:tcPr>
            <w:tcW w:w="6218" w:type="dxa"/>
          </w:tcPr>
          <w:p w:rsidR="00BB4421" w:rsidRPr="008F3E47" w:rsidRDefault="00BB4421" w:rsidP="00BB4421">
            <w:pPr>
              <w:tabs>
                <w:tab w:val="num" w:pos="0"/>
                <w:tab w:val="left" w:pos="9072"/>
              </w:tabs>
              <w:ind w:right="-1"/>
              <w:jc w:val="both"/>
              <w:rPr>
                <w:sz w:val="22"/>
                <w:szCs w:val="22"/>
              </w:rPr>
            </w:pPr>
            <w:r w:rsidRPr="008F3E47">
              <w:rPr>
                <w:sz w:val="22"/>
                <w:szCs w:val="22"/>
                <w:lang w:eastAsia="en-US"/>
              </w:rPr>
              <w:t>-  советник генерального директора некоммерческой организации «Фонд - региональный оператор капитального ремонта общего имущества в многоквартирных домах»</w:t>
            </w:r>
          </w:p>
          <w:p w:rsidR="00BB4421" w:rsidRPr="008F3E47" w:rsidRDefault="00BB4421" w:rsidP="00BB4421">
            <w:pPr>
              <w:tabs>
                <w:tab w:val="num" w:pos="0"/>
                <w:tab w:val="left" w:pos="9072"/>
              </w:tabs>
              <w:ind w:right="-1"/>
              <w:jc w:val="both"/>
            </w:pPr>
          </w:p>
          <w:p w:rsidR="00BB4421" w:rsidRPr="008F3E47" w:rsidRDefault="00BB4421" w:rsidP="00BB4421">
            <w:pPr>
              <w:tabs>
                <w:tab w:val="num" w:pos="0"/>
                <w:tab w:val="left" w:pos="9072"/>
              </w:tabs>
              <w:ind w:right="-1"/>
              <w:jc w:val="both"/>
              <w:rPr>
                <w:sz w:val="22"/>
                <w:szCs w:val="22"/>
              </w:rPr>
            </w:pPr>
            <w:r w:rsidRPr="008F3E47">
              <w:t xml:space="preserve">- </w:t>
            </w:r>
            <w:r w:rsidRPr="008F3E47">
              <w:rPr>
                <w:sz w:val="22"/>
                <w:szCs w:val="22"/>
              </w:rPr>
              <w:t xml:space="preserve">начальник отдела организации и проведения торгов </w:t>
            </w:r>
            <w:r w:rsidRPr="008F3E47">
              <w:rPr>
                <w:sz w:val="22"/>
                <w:szCs w:val="22"/>
                <w:lang w:eastAsia="en-US"/>
              </w:rPr>
              <w:t>некоммерческой организации «Фонд - региональный оператор капитального ремонта общего имущества в многоквартирных домах»</w:t>
            </w:r>
          </w:p>
          <w:p w:rsidR="00BB4421" w:rsidRPr="008F3E47" w:rsidRDefault="00BB4421" w:rsidP="00BB4421">
            <w:pPr>
              <w:tabs>
                <w:tab w:val="num" w:pos="0"/>
                <w:tab w:val="left" w:pos="9072"/>
              </w:tabs>
              <w:ind w:right="-1"/>
              <w:jc w:val="both"/>
            </w:pPr>
          </w:p>
        </w:tc>
      </w:tr>
      <w:tr w:rsidR="00BB4421" w:rsidRPr="008F3E47" w:rsidTr="00BA1A80">
        <w:tc>
          <w:tcPr>
            <w:tcW w:w="4096" w:type="dxa"/>
          </w:tcPr>
          <w:p w:rsidR="00BB4421" w:rsidRPr="008F3E47" w:rsidRDefault="00BB4421" w:rsidP="00BB4421">
            <w:pPr>
              <w:tabs>
                <w:tab w:val="num" w:pos="0"/>
                <w:tab w:val="left" w:pos="9072"/>
              </w:tabs>
              <w:ind w:right="-1"/>
              <w:rPr>
                <w:sz w:val="22"/>
                <w:szCs w:val="22"/>
              </w:rPr>
            </w:pPr>
          </w:p>
          <w:p w:rsidR="00BB4421" w:rsidRPr="008F3E47" w:rsidRDefault="00BB4421" w:rsidP="00BB4421">
            <w:pPr>
              <w:tabs>
                <w:tab w:val="num" w:pos="0"/>
                <w:tab w:val="left" w:pos="9072"/>
              </w:tabs>
              <w:ind w:right="-1"/>
              <w:rPr>
                <w:sz w:val="22"/>
                <w:szCs w:val="22"/>
              </w:rPr>
            </w:pPr>
            <w:r w:rsidRPr="008F3E47">
              <w:rPr>
                <w:sz w:val="22"/>
                <w:szCs w:val="22"/>
              </w:rPr>
              <w:t>Кукушкин Юрий Юрьевич</w:t>
            </w:r>
          </w:p>
        </w:tc>
        <w:tc>
          <w:tcPr>
            <w:tcW w:w="6218" w:type="dxa"/>
          </w:tcPr>
          <w:p w:rsidR="00BB4421" w:rsidRPr="008F3E47" w:rsidRDefault="00BB4421" w:rsidP="00BB4421">
            <w:pPr>
              <w:tabs>
                <w:tab w:val="num" w:pos="0"/>
                <w:tab w:val="left" w:pos="9072"/>
              </w:tabs>
              <w:ind w:right="-1"/>
              <w:jc w:val="both"/>
              <w:rPr>
                <w:sz w:val="22"/>
                <w:szCs w:val="22"/>
              </w:rPr>
            </w:pPr>
          </w:p>
          <w:p w:rsidR="00BB4421" w:rsidRPr="008F3E47" w:rsidRDefault="00BB4421" w:rsidP="00BB4421">
            <w:pPr>
              <w:tabs>
                <w:tab w:val="num" w:pos="0"/>
                <w:tab w:val="left" w:pos="9072"/>
              </w:tabs>
              <w:ind w:right="-1"/>
              <w:jc w:val="both"/>
              <w:rPr>
                <w:rStyle w:val="FontStyle34"/>
                <w:sz w:val="22"/>
                <w:szCs w:val="22"/>
              </w:rPr>
            </w:pPr>
            <w:r w:rsidRPr="008F3E47">
              <w:rPr>
                <w:sz w:val="22"/>
                <w:szCs w:val="22"/>
              </w:rPr>
              <w:t>- начальник отдела формирования адресных программ               по капитальному ремонту н</w:t>
            </w:r>
            <w:r w:rsidRPr="008F3E47">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8F3E47" w:rsidRDefault="00BB4421" w:rsidP="00BB4421">
            <w:pPr>
              <w:tabs>
                <w:tab w:val="num" w:pos="0"/>
                <w:tab w:val="left" w:pos="9072"/>
              </w:tabs>
              <w:ind w:right="-1"/>
              <w:jc w:val="both"/>
              <w:rPr>
                <w:sz w:val="22"/>
                <w:szCs w:val="22"/>
              </w:rPr>
            </w:pPr>
          </w:p>
        </w:tc>
      </w:tr>
      <w:tr w:rsidR="00BB4421" w:rsidRPr="008F3E47" w:rsidTr="00BA1A80">
        <w:tc>
          <w:tcPr>
            <w:tcW w:w="4096" w:type="dxa"/>
          </w:tcPr>
          <w:p w:rsidR="00BB4421" w:rsidRPr="008F3E47" w:rsidRDefault="00BB4421" w:rsidP="00BB4421">
            <w:pPr>
              <w:tabs>
                <w:tab w:val="num" w:pos="0"/>
                <w:tab w:val="left" w:pos="9072"/>
              </w:tabs>
              <w:ind w:right="-1"/>
              <w:rPr>
                <w:sz w:val="22"/>
                <w:szCs w:val="22"/>
              </w:rPr>
            </w:pPr>
            <w:r w:rsidRPr="008F3E47">
              <w:rPr>
                <w:sz w:val="22"/>
                <w:szCs w:val="22"/>
              </w:rPr>
              <w:t>Воронов Андрей Андреевич</w:t>
            </w:r>
          </w:p>
          <w:p w:rsidR="00E1774E" w:rsidRPr="008F3E47" w:rsidRDefault="00E1774E" w:rsidP="00BB4421">
            <w:pPr>
              <w:tabs>
                <w:tab w:val="num" w:pos="0"/>
                <w:tab w:val="left" w:pos="9072"/>
              </w:tabs>
              <w:ind w:right="-1"/>
              <w:rPr>
                <w:sz w:val="22"/>
                <w:szCs w:val="22"/>
              </w:rPr>
            </w:pPr>
          </w:p>
        </w:tc>
        <w:tc>
          <w:tcPr>
            <w:tcW w:w="6218" w:type="dxa"/>
          </w:tcPr>
          <w:p w:rsidR="00BB4421" w:rsidRPr="008F3E47" w:rsidRDefault="00BB4421" w:rsidP="00BB4421">
            <w:pPr>
              <w:tabs>
                <w:tab w:val="num" w:pos="0"/>
                <w:tab w:val="left" w:pos="9072"/>
              </w:tabs>
              <w:ind w:right="-1"/>
              <w:jc w:val="both"/>
              <w:rPr>
                <w:rStyle w:val="FontStyle34"/>
                <w:sz w:val="22"/>
                <w:szCs w:val="22"/>
              </w:rPr>
            </w:pPr>
            <w:r w:rsidRPr="008F3E47">
              <w:rPr>
                <w:sz w:val="22"/>
                <w:szCs w:val="22"/>
              </w:rPr>
              <w:t xml:space="preserve">- </w:t>
            </w:r>
            <w:r w:rsidR="007A78DB" w:rsidRPr="008F3E47">
              <w:rPr>
                <w:sz w:val="22"/>
                <w:szCs w:val="22"/>
              </w:rPr>
              <w:t xml:space="preserve">заместитель начальника </w:t>
            </w:r>
            <w:r w:rsidRPr="008F3E47">
              <w:rPr>
                <w:sz w:val="22"/>
                <w:szCs w:val="22"/>
              </w:rPr>
              <w:t>отдела организации и проведения торгов н</w:t>
            </w:r>
            <w:r w:rsidRPr="008F3E47">
              <w:rPr>
                <w:rStyle w:val="FontStyle34"/>
                <w:sz w:val="22"/>
                <w:szCs w:val="22"/>
              </w:rPr>
              <w:t xml:space="preserve">екоммерческой организации «Фонд - региональный оператор капитального ремонта общего имущества </w:t>
            </w:r>
            <w:r w:rsidR="00E0728A" w:rsidRPr="008F3E47">
              <w:rPr>
                <w:rStyle w:val="FontStyle34"/>
                <w:sz w:val="22"/>
                <w:szCs w:val="22"/>
              </w:rPr>
              <w:t xml:space="preserve">                    </w:t>
            </w:r>
            <w:r w:rsidRPr="008F3E47">
              <w:rPr>
                <w:rStyle w:val="FontStyle34"/>
                <w:sz w:val="22"/>
                <w:szCs w:val="22"/>
              </w:rPr>
              <w:t>в многоквартирных домах»</w:t>
            </w:r>
          </w:p>
          <w:p w:rsidR="00BB4421" w:rsidRPr="008F3E47" w:rsidRDefault="00BB4421" w:rsidP="00BB4421">
            <w:pPr>
              <w:tabs>
                <w:tab w:val="num" w:pos="0"/>
                <w:tab w:val="left" w:pos="9072"/>
              </w:tabs>
              <w:ind w:right="-1"/>
              <w:jc w:val="both"/>
              <w:rPr>
                <w:sz w:val="22"/>
                <w:szCs w:val="22"/>
              </w:rPr>
            </w:pPr>
          </w:p>
        </w:tc>
      </w:tr>
      <w:tr w:rsidR="00BB4421" w:rsidRPr="008F3E47" w:rsidTr="00BA1A80">
        <w:tc>
          <w:tcPr>
            <w:tcW w:w="4096" w:type="dxa"/>
          </w:tcPr>
          <w:p w:rsidR="00BB4421" w:rsidRPr="008F3E47" w:rsidRDefault="00BB4421" w:rsidP="00BB4421">
            <w:pPr>
              <w:tabs>
                <w:tab w:val="num" w:pos="0"/>
                <w:tab w:val="left" w:pos="9072"/>
              </w:tabs>
              <w:ind w:right="-1"/>
              <w:rPr>
                <w:sz w:val="22"/>
                <w:szCs w:val="22"/>
              </w:rPr>
            </w:pPr>
            <w:r w:rsidRPr="008F3E47">
              <w:rPr>
                <w:sz w:val="22"/>
                <w:szCs w:val="22"/>
              </w:rPr>
              <w:t>Шипулин Владимир Викторович</w:t>
            </w:r>
          </w:p>
          <w:p w:rsidR="008959FF" w:rsidRPr="008F3E47" w:rsidRDefault="008959FF" w:rsidP="005751FE">
            <w:pPr>
              <w:tabs>
                <w:tab w:val="num" w:pos="0"/>
                <w:tab w:val="left" w:pos="9072"/>
              </w:tabs>
              <w:ind w:right="-1"/>
              <w:rPr>
                <w:sz w:val="22"/>
                <w:szCs w:val="22"/>
              </w:rPr>
            </w:pPr>
          </w:p>
        </w:tc>
        <w:tc>
          <w:tcPr>
            <w:tcW w:w="6218" w:type="dxa"/>
          </w:tcPr>
          <w:p w:rsidR="00BB4421" w:rsidRPr="008F3E47" w:rsidRDefault="00BB4421" w:rsidP="00BB4421">
            <w:pPr>
              <w:tabs>
                <w:tab w:val="num" w:pos="0"/>
                <w:tab w:val="left" w:pos="9072"/>
              </w:tabs>
              <w:ind w:right="-1"/>
              <w:jc w:val="both"/>
              <w:rPr>
                <w:rStyle w:val="FontStyle34"/>
                <w:sz w:val="22"/>
                <w:szCs w:val="22"/>
              </w:rPr>
            </w:pPr>
            <w:r w:rsidRPr="008F3E47">
              <w:rPr>
                <w:sz w:val="22"/>
                <w:szCs w:val="22"/>
              </w:rPr>
              <w:t xml:space="preserve">- </w:t>
            </w:r>
            <w:r w:rsidR="00122017" w:rsidRPr="008F3E47">
              <w:rPr>
                <w:sz w:val="22"/>
                <w:szCs w:val="22"/>
              </w:rPr>
              <w:t>советник первого заместителя генерального директора</w:t>
            </w:r>
            <w:r w:rsidRPr="008F3E47">
              <w:rPr>
                <w:sz w:val="22"/>
                <w:szCs w:val="22"/>
              </w:rPr>
              <w:t xml:space="preserve"> н</w:t>
            </w:r>
            <w:r w:rsidRPr="008F3E47">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8F3E47" w:rsidRDefault="00BB4421" w:rsidP="00BB4421">
            <w:pPr>
              <w:tabs>
                <w:tab w:val="num" w:pos="0"/>
                <w:tab w:val="left" w:pos="9072"/>
              </w:tabs>
              <w:ind w:right="-1"/>
              <w:jc w:val="both"/>
              <w:rPr>
                <w:sz w:val="22"/>
                <w:szCs w:val="22"/>
              </w:rPr>
            </w:pPr>
          </w:p>
        </w:tc>
      </w:tr>
      <w:tr w:rsidR="00BB4421" w:rsidRPr="008F3E47" w:rsidTr="00BA1A80">
        <w:tc>
          <w:tcPr>
            <w:tcW w:w="4096" w:type="dxa"/>
          </w:tcPr>
          <w:p w:rsidR="00BB4421" w:rsidRPr="008F3E47" w:rsidRDefault="00BB4421" w:rsidP="00BB4421">
            <w:pPr>
              <w:tabs>
                <w:tab w:val="num" w:pos="0"/>
                <w:tab w:val="left" w:pos="9072"/>
              </w:tabs>
              <w:ind w:right="-1"/>
              <w:rPr>
                <w:sz w:val="22"/>
                <w:szCs w:val="22"/>
              </w:rPr>
            </w:pPr>
            <w:r w:rsidRPr="008F3E47">
              <w:rPr>
                <w:sz w:val="22"/>
                <w:szCs w:val="22"/>
              </w:rPr>
              <w:t>Шевченко Вячеслав Вадимович</w:t>
            </w:r>
          </w:p>
          <w:p w:rsidR="00BB4421" w:rsidRPr="008F3E47" w:rsidRDefault="00BB4421" w:rsidP="00BB4421">
            <w:pPr>
              <w:tabs>
                <w:tab w:val="num" w:pos="0"/>
                <w:tab w:val="left" w:pos="9072"/>
              </w:tabs>
              <w:ind w:right="-1"/>
              <w:rPr>
                <w:sz w:val="22"/>
                <w:szCs w:val="22"/>
              </w:rPr>
            </w:pPr>
          </w:p>
          <w:p w:rsidR="004E0043" w:rsidRPr="008F3E47" w:rsidRDefault="004E0043" w:rsidP="00BB4421">
            <w:pPr>
              <w:tabs>
                <w:tab w:val="num" w:pos="0"/>
                <w:tab w:val="left" w:pos="9072"/>
              </w:tabs>
              <w:ind w:right="-1"/>
              <w:rPr>
                <w:sz w:val="22"/>
                <w:szCs w:val="22"/>
              </w:rPr>
            </w:pPr>
          </w:p>
          <w:p w:rsidR="004E0043" w:rsidRPr="008F3E47" w:rsidRDefault="004E0043" w:rsidP="00BB4421">
            <w:pPr>
              <w:tabs>
                <w:tab w:val="num" w:pos="0"/>
                <w:tab w:val="left" w:pos="9072"/>
              </w:tabs>
              <w:ind w:right="-1"/>
              <w:rPr>
                <w:sz w:val="22"/>
                <w:szCs w:val="22"/>
              </w:rPr>
            </w:pPr>
          </w:p>
          <w:p w:rsidR="00BB4421" w:rsidRPr="008F3E47" w:rsidRDefault="00BB4421" w:rsidP="00BB4421">
            <w:pPr>
              <w:tabs>
                <w:tab w:val="num" w:pos="0"/>
                <w:tab w:val="left" w:pos="9072"/>
              </w:tabs>
              <w:ind w:right="-1"/>
              <w:rPr>
                <w:sz w:val="22"/>
                <w:szCs w:val="22"/>
              </w:rPr>
            </w:pPr>
          </w:p>
          <w:p w:rsidR="00BB4421" w:rsidRPr="008F3E47" w:rsidRDefault="00BB4421" w:rsidP="00BB4421">
            <w:pPr>
              <w:tabs>
                <w:tab w:val="num" w:pos="0"/>
                <w:tab w:val="left" w:pos="9072"/>
              </w:tabs>
              <w:ind w:right="-1"/>
              <w:rPr>
                <w:sz w:val="22"/>
                <w:szCs w:val="22"/>
              </w:rPr>
            </w:pPr>
            <w:r w:rsidRPr="008F3E47">
              <w:rPr>
                <w:sz w:val="22"/>
                <w:szCs w:val="22"/>
              </w:rPr>
              <w:t>Свешников Ярослав Николаевич</w:t>
            </w:r>
          </w:p>
          <w:p w:rsidR="00BB4421" w:rsidRPr="008F3E47" w:rsidRDefault="00BB4421" w:rsidP="00BB4421">
            <w:pPr>
              <w:tabs>
                <w:tab w:val="num" w:pos="0"/>
                <w:tab w:val="left" w:pos="9072"/>
              </w:tabs>
              <w:ind w:right="-1"/>
              <w:rPr>
                <w:sz w:val="22"/>
                <w:szCs w:val="22"/>
              </w:rPr>
            </w:pPr>
          </w:p>
          <w:p w:rsidR="004E0043" w:rsidRPr="008F3E47" w:rsidRDefault="004E0043" w:rsidP="00BB4421">
            <w:pPr>
              <w:tabs>
                <w:tab w:val="num" w:pos="0"/>
                <w:tab w:val="left" w:pos="9072"/>
              </w:tabs>
              <w:ind w:right="-1"/>
              <w:rPr>
                <w:sz w:val="22"/>
                <w:szCs w:val="22"/>
              </w:rPr>
            </w:pPr>
          </w:p>
          <w:p w:rsidR="00BB4421" w:rsidRPr="008F3E47" w:rsidRDefault="00BB4421" w:rsidP="00BB4421">
            <w:pPr>
              <w:tabs>
                <w:tab w:val="num" w:pos="0"/>
                <w:tab w:val="left" w:pos="9072"/>
              </w:tabs>
              <w:ind w:right="-1"/>
              <w:rPr>
                <w:sz w:val="22"/>
                <w:szCs w:val="22"/>
              </w:rPr>
            </w:pPr>
          </w:p>
          <w:p w:rsidR="00BB4421" w:rsidRPr="008F3E47" w:rsidRDefault="00BB4421" w:rsidP="005751FE">
            <w:pPr>
              <w:tabs>
                <w:tab w:val="num" w:pos="0"/>
                <w:tab w:val="left" w:pos="9072"/>
              </w:tabs>
              <w:ind w:right="-1"/>
              <w:rPr>
                <w:sz w:val="22"/>
                <w:szCs w:val="22"/>
              </w:rPr>
            </w:pPr>
          </w:p>
        </w:tc>
        <w:tc>
          <w:tcPr>
            <w:tcW w:w="6218" w:type="dxa"/>
          </w:tcPr>
          <w:p w:rsidR="00BB4421" w:rsidRPr="008F3E47" w:rsidRDefault="00BB4421" w:rsidP="00BB4421">
            <w:pPr>
              <w:tabs>
                <w:tab w:val="num" w:pos="0"/>
                <w:tab w:val="left" w:pos="9072"/>
              </w:tabs>
              <w:ind w:right="-1"/>
              <w:jc w:val="both"/>
              <w:rPr>
                <w:rStyle w:val="FontStyle34"/>
                <w:sz w:val="22"/>
                <w:szCs w:val="22"/>
              </w:rPr>
            </w:pPr>
            <w:r w:rsidRPr="008F3E47">
              <w:rPr>
                <w:sz w:val="22"/>
                <w:szCs w:val="22"/>
              </w:rPr>
              <w:t>- главный специалист отдела планирования                                    и контроля деятельности н</w:t>
            </w:r>
            <w:r w:rsidRPr="008F3E47">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8F3E47" w:rsidRDefault="00BB4421" w:rsidP="00BB4421">
            <w:pPr>
              <w:tabs>
                <w:tab w:val="num" w:pos="0"/>
                <w:tab w:val="left" w:pos="9072"/>
              </w:tabs>
              <w:ind w:right="-1"/>
              <w:jc w:val="both"/>
              <w:rPr>
                <w:sz w:val="22"/>
                <w:szCs w:val="22"/>
              </w:rPr>
            </w:pPr>
          </w:p>
          <w:p w:rsidR="00BB4421" w:rsidRPr="008F3E47" w:rsidRDefault="00BB4421" w:rsidP="00BB4421">
            <w:pPr>
              <w:tabs>
                <w:tab w:val="num" w:pos="0"/>
                <w:tab w:val="left" w:pos="9072"/>
              </w:tabs>
              <w:ind w:right="-1"/>
              <w:jc w:val="both"/>
              <w:rPr>
                <w:rStyle w:val="FontStyle34"/>
                <w:sz w:val="22"/>
                <w:szCs w:val="22"/>
              </w:rPr>
            </w:pPr>
            <w:r w:rsidRPr="008F3E47">
              <w:rPr>
                <w:sz w:val="22"/>
                <w:szCs w:val="22"/>
              </w:rPr>
              <w:t>- помощник заместителя генерального директора н</w:t>
            </w:r>
            <w:r w:rsidRPr="008F3E47">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8F3E47" w:rsidRDefault="00BB4421" w:rsidP="00BB4421">
            <w:pPr>
              <w:tabs>
                <w:tab w:val="num" w:pos="0"/>
                <w:tab w:val="left" w:pos="9072"/>
              </w:tabs>
              <w:ind w:right="-1"/>
              <w:jc w:val="both"/>
              <w:rPr>
                <w:sz w:val="22"/>
                <w:szCs w:val="22"/>
              </w:rPr>
            </w:pPr>
          </w:p>
        </w:tc>
      </w:tr>
      <w:tr w:rsidR="00BB4421" w:rsidRPr="008F3E47" w:rsidTr="00BA1A80">
        <w:tc>
          <w:tcPr>
            <w:tcW w:w="4096" w:type="dxa"/>
          </w:tcPr>
          <w:p w:rsidR="00BB4421" w:rsidRPr="008F3E47" w:rsidRDefault="00BB4421" w:rsidP="00BB4421">
            <w:pPr>
              <w:tabs>
                <w:tab w:val="num" w:pos="0"/>
                <w:tab w:val="left" w:pos="9072"/>
              </w:tabs>
              <w:ind w:right="-1"/>
              <w:rPr>
                <w:sz w:val="22"/>
                <w:szCs w:val="22"/>
              </w:rPr>
            </w:pPr>
            <w:r w:rsidRPr="008F3E47">
              <w:rPr>
                <w:sz w:val="22"/>
                <w:szCs w:val="22"/>
              </w:rPr>
              <w:t>Олтяну Александр Андреевич</w:t>
            </w:r>
          </w:p>
          <w:p w:rsidR="004E0043" w:rsidRPr="008F3E47" w:rsidRDefault="00CB4650" w:rsidP="00BB4421">
            <w:pPr>
              <w:tabs>
                <w:tab w:val="num" w:pos="0"/>
                <w:tab w:val="left" w:pos="9072"/>
              </w:tabs>
              <w:ind w:right="-1"/>
              <w:rPr>
                <w:sz w:val="22"/>
                <w:szCs w:val="22"/>
              </w:rPr>
            </w:pPr>
            <w:r w:rsidRPr="008F3E47">
              <w:rPr>
                <w:sz w:val="22"/>
                <w:szCs w:val="22"/>
              </w:rPr>
              <w:t>отсутствовал</w:t>
            </w:r>
          </w:p>
          <w:p w:rsidR="00827A40" w:rsidRPr="008F3E47" w:rsidRDefault="00827A40" w:rsidP="00BB4421">
            <w:pPr>
              <w:tabs>
                <w:tab w:val="num" w:pos="0"/>
                <w:tab w:val="left" w:pos="9072"/>
              </w:tabs>
              <w:ind w:right="-1"/>
              <w:rPr>
                <w:sz w:val="22"/>
                <w:szCs w:val="22"/>
              </w:rPr>
            </w:pPr>
          </w:p>
          <w:p w:rsidR="003E7154" w:rsidRPr="008F3E47" w:rsidRDefault="00BB4421" w:rsidP="00FD7D85">
            <w:pPr>
              <w:tabs>
                <w:tab w:val="num" w:pos="0"/>
                <w:tab w:val="left" w:pos="9072"/>
              </w:tabs>
              <w:ind w:right="-1"/>
              <w:rPr>
                <w:sz w:val="22"/>
                <w:szCs w:val="22"/>
              </w:rPr>
            </w:pPr>
            <w:r w:rsidRPr="008F3E47">
              <w:rPr>
                <w:sz w:val="22"/>
                <w:szCs w:val="22"/>
              </w:rPr>
              <w:t>Калинин Вадим Вячеславович</w:t>
            </w:r>
          </w:p>
          <w:p w:rsidR="00BB4421" w:rsidRPr="008F3E47" w:rsidRDefault="008959FF" w:rsidP="00FD7D85">
            <w:pPr>
              <w:tabs>
                <w:tab w:val="num" w:pos="0"/>
                <w:tab w:val="left" w:pos="9072"/>
              </w:tabs>
              <w:ind w:right="-1"/>
              <w:rPr>
                <w:sz w:val="22"/>
                <w:szCs w:val="22"/>
              </w:rPr>
            </w:pPr>
            <w:r w:rsidRPr="008F3E47">
              <w:rPr>
                <w:sz w:val="22"/>
                <w:szCs w:val="22"/>
              </w:rPr>
              <w:t>отсутствовал</w:t>
            </w:r>
          </w:p>
        </w:tc>
        <w:tc>
          <w:tcPr>
            <w:tcW w:w="6218" w:type="dxa"/>
          </w:tcPr>
          <w:p w:rsidR="00BB4421" w:rsidRPr="008F3E47" w:rsidRDefault="00BB4421" w:rsidP="004E0043">
            <w:pPr>
              <w:tabs>
                <w:tab w:val="num" w:pos="0"/>
                <w:tab w:val="left" w:pos="9072"/>
              </w:tabs>
              <w:ind w:right="-1"/>
              <w:jc w:val="both"/>
              <w:rPr>
                <w:sz w:val="22"/>
                <w:szCs w:val="22"/>
              </w:rPr>
            </w:pPr>
            <w:r w:rsidRPr="008F3E47">
              <w:rPr>
                <w:sz w:val="22"/>
                <w:szCs w:val="22"/>
              </w:rPr>
              <w:t>- председатель общественного совета при Жилищном комитете</w:t>
            </w:r>
          </w:p>
          <w:p w:rsidR="00FD7D85" w:rsidRPr="008F3E47" w:rsidRDefault="00FD7D85" w:rsidP="004E0043">
            <w:pPr>
              <w:tabs>
                <w:tab w:val="num" w:pos="0"/>
                <w:tab w:val="left" w:pos="9072"/>
              </w:tabs>
              <w:ind w:right="-1"/>
              <w:jc w:val="both"/>
              <w:rPr>
                <w:sz w:val="22"/>
                <w:szCs w:val="22"/>
              </w:rPr>
            </w:pPr>
          </w:p>
          <w:p w:rsidR="00FD7D85" w:rsidRPr="008F3E47" w:rsidRDefault="00FD7D85" w:rsidP="004E0043">
            <w:pPr>
              <w:tabs>
                <w:tab w:val="num" w:pos="0"/>
                <w:tab w:val="left" w:pos="9072"/>
              </w:tabs>
              <w:ind w:right="-1"/>
              <w:jc w:val="both"/>
              <w:rPr>
                <w:sz w:val="22"/>
                <w:szCs w:val="22"/>
              </w:rPr>
            </w:pPr>
          </w:p>
          <w:p w:rsidR="00FD7D85" w:rsidRPr="008F3E47" w:rsidRDefault="00FD7D85" w:rsidP="00FD7D85">
            <w:pPr>
              <w:tabs>
                <w:tab w:val="num" w:pos="0"/>
                <w:tab w:val="left" w:pos="9072"/>
              </w:tabs>
              <w:ind w:right="-1"/>
              <w:jc w:val="both"/>
              <w:rPr>
                <w:sz w:val="22"/>
                <w:szCs w:val="22"/>
              </w:rPr>
            </w:pPr>
            <w:r w:rsidRPr="008F3E47">
              <w:rPr>
                <w:sz w:val="22"/>
                <w:szCs w:val="22"/>
              </w:rPr>
              <w:t>- заместитель председателя региональной общественной организации «Объединение Советов многоквартирных домов»</w:t>
            </w:r>
          </w:p>
        </w:tc>
      </w:tr>
      <w:tr w:rsidR="00BB4421" w:rsidRPr="008F3E47" w:rsidTr="00233C34">
        <w:trPr>
          <w:trHeight w:val="104"/>
        </w:trPr>
        <w:tc>
          <w:tcPr>
            <w:tcW w:w="4096" w:type="dxa"/>
          </w:tcPr>
          <w:p w:rsidR="00BB4421" w:rsidRPr="008F3E47" w:rsidRDefault="00BB4421" w:rsidP="004E0043">
            <w:pPr>
              <w:tabs>
                <w:tab w:val="num" w:pos="0"/>
                <w:tab w:val="left" w:pos="9072"/>
              </w:tabs>
              <w:ind w:right="-1"/>
              <w:rPr>
                <w:sz w:val="22"/>
                <w:szCs w:val="22"/>
              </w:rPr>
            </w:pPr>
          </w:p>
        </w:tc>
        <w:tc>
          <w:tcPr>
            <w:tcW w:w="6218" w:type="dxa"/>
          </w:tcPr>
          <w:p w:rsidR="00BB4421" w:rsidRPr="008F3E47" w:rsidRDefault="00BB4421" w:rsidP="00BB4421">
            <w:pPr>
              <w:tabs>
                <w:tab w:val="num" w:pos="0"/>
                <w:tab w:val="left" w:pos="9072"/>
              </w:tabs>
              <w:ind w:right="-1"/>
              <w:jc w:val="both"/>
              <w:rPr>
                <w:sz w:val="22"/>
                <w:szCs w:val="22"/>
              </w:rPr>
            </w:pPr>
          </w:p>
        </w:tc>
      </w:tr>
      <w:tr w:rsidR="00BB4421" w:rsidRPr="008F3E47" w:rsidTr="00BA1A80">
        <w:tc>
          <w:tcPr>
            <w:tcW w:w="4096" w:type="dxa"/>
          </w:tcPr>
          <w:p w:rsidR="00BB4421" w:rsidRPr="008F3E47" w:rsidRDefault="00BB4421" w:rsidP="00E032F7">
            <w:pPr>
              <w:tabs>
                <w:tab w:val="num" w:pos="0"/>
                <w:tab w:val="left" w:pos="9072"/>
              </w:tabs>
              <w:ind w:right="-1"/>
              <w:rPr>
                <w:b/>
                <w:sz w:val="22"/>
                <w:szCs w:val="22"/>
              </w:rPr>
            </w:pPr>
            <w:r w:rsidRPr="008F3E47">
              <w:rPr>
                <w:b/>
                <w:sz w:val="22"/>
                <w:szCs w:val="22"/>
              </w:rPr>
              <w:t>Секретар</w:t>
            </w:r>
            <w:r w:rsidR="00E032F7" w:rsidRPr="008F3E47">
              <w:rPr>
                <w:b/>
                <w:sz w:val="22"/>
                <w:szCs w:val="22"/>
              </w:rPr>
              <w:t>ь</w:t>
            </w:r>
            <w:r w:rsidRPr="008F3E47">
              <w:rPr>
                <w:b/>
                <w:sz w:val="22"/>
                <w:szCs w:val="22"/>
              </w:rPr>
              <w:t xml:space="preserve"> комиссии:  </w:t>
            </w:r>
          </w:p>
        </w:tc>
        <w:tc>
          <w:tcPr>
            <w:tcW w:w="6218" w:type="dxa"/>
          </w:tcPr>
          <w:p w:rsidR="00BB4421" w:rsidRPr="008F3E47" w:rsidRDefault="00BB4421" w:rsidP="00BB4421">
            <w:pPr>
              <w:tabs>
                <w:tab w:val="num" w:pos="0"/>
                <w:tab w:val="left" w:pos="9072"/>
              </w:tabs>
              <w:ind w:right="-1"/>
              <w:jc w:val="both"/>
              <w:rPr>
                <w:sz w:val="22"/>
                <w:szCs w:val="22"/>
              </w:rPr>
            </w:pPr>
          </w:p>
        </w:tc>
      </w:tr>
      <w:tr w:rsidR="00BB4421" w:rsidRPr="008F3E47" w:rsidTr="00BA1A80">
        <w:tc>
          <w:tcPr>
            <w:tcW w:w="4096" w:type="dxa"/>
          </w:tcPr>
          <w:p w:rsidR="00774831" w:rsidRPr="008F3E47" w:rsidRDefault="00774831" w:rsidP="00BB4421">
            <w:pPr>
              <w:tabs>
                <w:tab w:val="num" w:pos="0"/>
                <w:tab w:val="left" w:pos="9072"/>
              </w:tabs>
              <w:ind w:right="-1"/>
              <w:rPr>
                <w:sz w:val="22"/>
                <w:szCs w:val="22"/>
              </w:rPr>
            </w:pPr>
          </w:p>
        </w:tc>
        <w:tc>
          <w:tcPr>
            <w:tcW w:w="6218" w:type="dxa"/>
          </w:tcPr>
          <w:p w:rsidR="00BB4421" w:rsidRPr="008F3E47" w:rsidRDefault="00BB4421" w:rsidP="00BB4421">
            <w:pPr>
              <w:tabs>
                <w:tab w:val="num" w:pos="0"/>
                <w:tab w:val="left" w:pos="9072"/>
              </w:tabs>
              <w:ind w:right="-1"/>
              <w:jc w:val="both"/>
              <w:rPr>
                <w:sz w:val="22"/>
                <w:szCs w:val="22"/>
              </w:rPr>
            </w:pPr>
          </w:p>
        </w:tc>
      </w:tr>
      <w:tr w:rsidR="00BB4421" w:rsidRPr="008F3E47" w:rsidTr="00BA1A80">
        <w:tc>
          <w:tcPr>
            <w:tcW w:w="4096" w:type="dxa"/>
          </w:tcPr>
          <w:p w:rsidR="00BB4421" w:rsidRPr="008F3E47" w:rsidRDefault="00BB4421" w:rsidP="00BB4421">
            <w:pPr>
              <w:tabs>
                <w:tab w:val="num" w:pos="0"/>
                <w:tab w:val="left" w:pos="9072"/>
              </w:tabs>
              <w:ind w:right="-1"/>
              <w:rPr>
                <w:sz w:val="22"/>
                <w:szCs w:val="22"/>
              </w:rPr>
            </w:pPr>
            <w:r w:rsidRPr="008F3E47">
              <w:rPr>
                <w:sz w:val="22"/>
                <w:szCs w:val="22"/>
              </w:rPr>
              <w:t>Андреева Марина Леонидовна</w:t>
            </w:r>
          </w:p>
        </w:tc>
        <w:tc>
          <w:tcPr>
            <w:tcW w:w="6218" w:type="dxa"/>
          </w:tcPr>
          <w:p w:rsidR="00BB4421" w:rsidRPr="008F3E47" w:rsidRDefault="00BB4421" w:rsidP="00BB4421">
            <w:pPr>
              <w:tabs>
                <w:tab w:val="num" w:pos="0"/>
                <w:tab w:val="left" w:pos="9072"/>
              </w:tabs>
              <w:ind w:right="-1"/>
              <w:jc w:val="both"/>
              <w:rPr>
                <w:sz w:val="22"/>
                <w:szCs w:val="22"/>
              </w:rPr>
            </w:pPr>
            <w:r w:rsidRPr="008F3E47">
              <w:rPr>
                <w:sz w:val="22"/>
                <w:szCs w:val="22"/>
              </w:rPr>
              <w:t>- главный специалист Отдела обеспечения закупок и учета имущества Жилищного комитета</w:t>
            </w:r>
          </w:p>
        </w:tc>
      </w:tr>
      <w:tr w:rsidR="00BB4421" w:rsidRPr="008F3E47" w:rsidTr="000754A0">
        <w:tc>
          <w:tcPr>
            <w:tcW w:w="4096" w:type="dxa"/>
          </w:tcPr>
          <w:p w:rsidR="00BB4421" w:rsidRPr="008F3E47" w:rsidRDefault="00BB4421" w:rsidP="00233C34">
            <w:pPr>
              <w:tabs>
                <w:tab w:val="num" w:pos="0"/>
                <w:tab w:val="left" w:pos="9072"/>
              </w:tabs>
              <w:ind w:right="-1" w:firstLine="708"/>
              <w:rPr>
                <w:sz w:val="22"/>
                <w:szCs w:val="22"/>
              </w:rPr>
            </w:pPr>
          </w:p>
        </w:tc>
        <w:tc>
          <w:tcPr>
            <w:tcW w:w="6218" w:type="dxa"/>
          </w:tcPr>
          <w:p w:rsidR="00BB4421" w:rsidRPr="008F3E47" w:rsidRDefault="00BB4421" w:rsidP="00BB5A43">
            <w:pPr>
              <w:tabs>
                <w:tab w:val="num" w:pos="0"/>
                <w:tab w:val="left" w:pos="9072"/>
              </w:tabs>
              <w:ind w:right="-1"/>
              <w:jc w:val="both"/>
              <w:rPr>
                <w:sz w:val="22"/>
                <w:szCs w:val="22"/>
              </w:rPr>
            </w:pPr>
          </w:p>
        </w:tc>
      </w:tr>
    </w:tbl>
    <w:p w:rsidR="00D4553D" w:rsidRPr="008F3E47" w:rsidRDefault="00C17872" w:rsidP="00D4553D">
      <w:pPr>
        <w:spacing w:after="200" w:line="276" w:lineRule="auto"/>
        <w:ind w:left="567"/>
        <w:jc w:val="both"/>
        <w:rPr>
          <w:sz w:val="22"/>
          <w:szCs w:val="22"/>
        </w:rPr>
      </w:pPr>
      <w:r w:rsidRPr="00170876">
        <w:rPr>
          <w:sz w:val="22"/>
          <w:szCs w:val="22"/>
        </w:rPr>
        <w:t>Присутствовали:</w:t>
      </w:r>
      <w:r w:rsidR="00176487" w:rsidRPr="00170876">
        <w:rPr>
          <w:sz w:val="22"/>
          <w:szCs w:val="22"/>
        </w:rPr>
        <w:t xml:space="preserve"> </w:t>
      </w:r>
      <w:r w:rsidR="005751FE" w:rsidRPr="00170876">
        <w:rPr>
          <w:sz w:val="22"/>
          <w:szCs w:val="22"/>
        </w:rPr>
        <w:t>1</w:t>
      </w:r>
      <w:r w:rsidR="00170876" w:rsidRPr="00170876">
        <w:rPr>
          <w:sz w:val="22"/>
          <w:szCs w:val="22"/>
        </w:rPr>
        <w:t>3</w:t>
      </w:r>
      <w:r w:rsidR="00856C10" w:rsidRPr="00170876">
        <w:rPr>
          <w:sz w:val="22"/>
          <w:szCs w:val="22"/>
        </w:rPr>
        <w:t xml:space="preserve"> </w:t>
      </w:r>
      <w:r w:rsidR="00695273" w:rsidRPr="00170876">
        <w:rPr>
          <w:sz w:val="22"/>
          <w:szCs w:val="22"/>
        </w:rPr>
        <w:t>(</w:t>
      </w:r>
      <w:r w:rsidR="00170876" w:rsidRPr="00170876">
        <w:rPr>
          <w:sz w:val="22"/>
          <w:szCs w:val="22"/>
        </w:rPr>
        <w:t>трина</w:t>
      </w:r>
      <w:r w:rsidR="005751FE" w:rsidRPr="00170876">
        <w:rPr>
          <w:sz w:val="22"/>
          <w:szCs w:val="22"/>
        </w:rPr>
        <w:t>дцать</w:t>
      </w:r>
      <w:r w:rsidR="00695273" w:rsidRPr="00170876">
        <w:rPr>
          <w:sz w:val="22"/>
          <w:szCs w:val="22"/>
        </w:rPr>
        <w:t>)</w:t>
      </w:r>
      <w:r w:rsidRPr="00170876">
        <w:rPr>
          <w:sz w:val="22"/>
          <w:szCs w:val="22"/>
        </w:rPr>
        <w:t xml:space="preserve"> из </w:t>
      </w:r>
      <w:r w:rsidR="005751FE" w:rsidRPr="00170876">
        <w:rPr>
          <w:sz w:val="22"/>
          <w:szCs w:val="22"/>
        </w:rPr>
        <w:t>21</w:t>
      </w:r>
      <w:r w:rsidR="0044251E" w:rsidRPr="00170876">
        <w:rPr>
          <w:sz w:val="22"/>
          <w:szCs w:val="22"/>
        </w:rPr>
        <w:t xml:space="preserve"> </w:t>
      </w:r>
      <w:r w:rsidR="00484731" w:rsidRPr="00170876">
        <w:rPr>
          <w:sz w:val="22"/>
          <w:szCs w:val="22"/>
        </w:rPr>
        <w:t>(</w:t>
      </w:r>
      <w:r w:rsidR="005751FE" w:rsidRPr="00170876">
        <w:rPr>
          <w:sz w:val="22"/>
          <w:szCs w:val="22"/>
        </w:rPr>
        <w:t>двадцати одного</w:t>
      </w:r>
      <w:r w:rsidR="00484731" w:rsidRPr="00170876">
        <w:rPr>
          <w:sz w:val="22"/>
          <w:szCs w:val="22"/>
        </w:rPr>
        <w:t>)</w:t>
      </w:r>
      <w:r w:rsidRPr="00170876">
        <w:rPr>
          <w:sz w:val="22"/>
          <w:szCs w:val="22"/>
        </w:rPr>
        <w:t>.</w:t>
      </w:r>
    </w:p>
    <w:p w:rsidR="00D4553D" w:rsidRPr="008F3E47" w:rsidRDefault="00D4553D" w:rsidP="0013403B">
      <w:pPr>
        <w:spacing w:after="200" w:line="276" w:lineRule="auto"/>
        <w:ind w:firstLine="567"/>
        <w:jc w:val="both"/>
        <w:rPr>
          <w:sz w:val="22"/>
          <w:szCs w:val="22"/>
        </w:rPr>
      </w:pPr>
      <w:r w:rsidRPr="008F3E47">
        <w:rPr>
          <w:sz w:val="22"/>
          <w:szCs w:val="22"/>
        </w:rPr>
        <w:t xml:space="preserve">Комиссия правомочна осуществлять свои функции в соответствии с </w:t>
      </w:r>
      <w:r w:rsidR="00782B1F" w:rsidRPr="008F3E47">
        <w:rPr>
          <w:sz w:val="22"/>
          <w:szCs w:val="22"/>
        </w:rPr>
        <w:t>Положением</w:t>
      </w:r>
      <w:r w:rsidR="0013403B" w:rsidRPr="008F3E47">
        <w:rPr>
          <w:sz w:val="22"/>
          <w:szCs w:val="22"/>
        </w:rPr>
        <w:t xml:space="preserve"> </w:t>
      </w:r>
      <w:r w:rsidR="00782B1F" w:rsidRPr="008F3E47">
        <w:rPr>
          <w:sz w:val="22"/>
          <w:szCs w:val="22"/>
        </w:rPr>
        <w:t>о комиссии Жилищного комитета по проведению предварительного отбора подрядных организаций</w:t>
      </w:r>
      <w:r w:rsidR="005D6C61" w:rsidRPr="008F3E47">
        <w:rPr>
          <w:sz w:val="22"/>
          <w:szCs w:val="22"/>
        </w:rPr>
        <w:t xml:space="preserve"> </w:t>
      </w:r>
      <w:r w:rsidR="00782B1F" w:rsidRPr="008F3E47">
        <w:rPr>
          <w:sz w:val="22"/>
          <w:szCs w:val="22"/>
        </w:rPr>
        <w:t>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w:t>
      </w:r>
      <w:r w:rsidR="0013403B" w:rsidRPr="008F3E47">
        <w:rPr>
          <w:sz w:val="22"/>
          <w:szCs w:val="22"/>
        </w:rPr>
        <w:t xml:space="preserve"> </w:t>
      </w:r>
      <w:r w:rsidR="00782B1F" w:rsidRPr="008F3E47">
        <w:rPr>
          <w:sz w:val="22"/>
          <w:szCs w:val="22"/>
        </w:rPr>
        <w:t>Санкт-Петербурга, утвержденным распоряжением Жилищного комитета</w:t>
      </w:r>
      <w:r w:rsidR="00841B30" w:rsidRPr="008F3E47">
        <w:rPr>
          <w:sz w:val="22"/>
          <w:szCs w:val="22"/>
        </w:rPr>
        <w:t xml:space="preserve"> </w:t>
      </w:r>
      <w:r w:rsidR="00782B1F" w:rsidRPr="008F3E47">
        <w:rPr>
          <w:sz w:val="22"/>
          <w:szCs w:val="22"/>
        </w:rPr>
        <w:t>от</w:t>
      </w:r>
      <w:r w:rsidR="00706667" w:rsidRPr="008F3E47">
        <w:rPr>
          <w:sz w:val="22"/>
          <w:szCs w:val="22"/>
        </w:rPr>
        <w:t xml:space="preserve"> 08.09.2016 </w:t>
      </w:r>
      <w:r w:rsidR="00782B1F" w:rsidRPr="008F3E47">
        <w:rPr>
          <w:sz w:val="22"/>
          <w:szCs w:val="22"/>
        </w:rPr>
        <w:t xml:space="preserve">№ </w:t>
      </w:r>
      <w:r w:rsidR="00706667" w:rsidRPr="008F3E47">
        <w:rPr>
          <w:sz w:val="22"/>
          <w:szCs w:val="22"/>
        </w:rPr>
        <w:t>1394-р</w:t>
      </w:r>
      <w:r w:rsidRPr="008F3E47">
        <w:rPr>
          <w:sz w:val="22"/>
          <w:szCs w:val="22"/>
        </w:rPr>
        <w:t>.</w:t>
      </w:r>
    </w:p>
    <w:p w:rsidR="00782B1F" w:rsidRPr="008F3E47" w:rsidRDefault="007A78DB" w:rsidP="0013403B">
      <w:pPr>
        <w:pStyle w:val="ConsPlusNormal"/>
        <w:ind w:firstLine="567"/>
        <w:jc w:val="both"/>
        <w:rPr>
          <w:rFonts w:ascii="Times New Roman" w:hAnsi="Times New Roman" w:cs="Times New Roman"/>
          <w:sz w:val="22"/>
          <w:szCs w:val="22"/>
        </w:rPr>
      </w:pPr>
      <w:r w:rsidRPr="008F3E47">
        <w:rPr>
          <w:rFonts w:ascii="Times New Roman" w:hAnsi="Times New Roman" w:cs="Times New Roman"/>
          <w:sz w:val="22"/>
          <w:szCs w:val="22"/>
        </w:rPr>
        <w:t>В заседании</w:t>
      </w:r>
      <w:r w:rsidR="00782B1F" w:rsidRPr="008F3E47">
        <w:rPr>
          <w:rFonts w:ascii="Times New Roman" w:hAnsi="Times New Roman" w:cs="Times New Roman"/>
          <w:sz w:val="22"/>
          <w:szCs w:val="22"/>
        </w:rPr>
        <w:t xml:space="preserve"> комиссии участник</w:t>
      </w:r>
      <w:r w:rsidR="005D6C61" w:rsidRPr="008F3E47">
        <w:rPr>
          <w:rFonts w:ascii="Times New Roman" w:hAnsi="Times New Roman" w:cs="Times New Roman"/>
          <w:sz w:val="22"/>
          <w:szCs w:val="22"/>
        </w:rPr>
        <w:t>и</w:t>
      </w:r>
      <w:r w:rsidR="00782B1F" w:rsidRPr="008F3E47">
        <w:rPr>
          <w:rFonts w:ascii="Times New Roman" w:hAnsi="Times New Roman" w:cs="Times New Roman"/>
          <w:sz w:val="22"/>
          <w:szCs w:val="22"/>
        </w:rPr>
        <w:t xml:space="preserve"> предварительного отбора и (или) </w:t>
      </w:r>
      <w:r w:rsidR="005D6C61" w:rsidRPr="008F3E47">
        <w:rPr>
          <w:rFonts w:ascii="Times New Roman" w:hAnsi="Times New Roman" w:cs="Times New Roman"/>
          <w:sz w:val="22"/>
          <w:szCs w:val="22"/>
        </w:rPr>
        <w:t>их</w:t>
      </w:r>
      <w:r w:rsidR="00782B1F" w:rsidRPr="008F3E47">
        <w:rPr>
          <w:rFonts w:ascii="Times New Roman" w:hAnsi="Times New Roman" w:cs="Times New Roman"/>
          <w:sz w:val="22"/>
          <w:szCs w:val="22"/>
        </w:rPr>
        <w:t xml:space="preserve"> представител</w:t>
      </w:r>
      <w:r w:rsidR="005D6C61" w:rsidRPr="008F3E47">
        <w:rPr>
          <w:rFonts w:ascii="Times New Roman" w:hAnsi="Times New Roman" w:cs="Times New Roman"/>
          <w:sz w:val="22"/>
          <w:szCs w:val="22"/>
        </w:rPr>
        <w:t>и</w:t>
      </w:r>
      <w:r w:rsidR="00E46501">
        <w:rPr>
          <w:rFonts w:ascii="Times New Roman" w:hAnsi="Times New Roman" w:cs="Times New Roman"/>
          <w:sz w:val="22"/>
          <w:szCs w:val="22"/>
        </w:rPr>
        <w:t xml:space="preserve"> участия не принимали</w:t>
      </w:r>
      <w:r w:rsidR="005D6C61" w:rsidRPr="008F3E47">
        <w:rPr>
          <w:rFonts w:ascii="Times New Roman" w:hAnsi="Times New Roman" w:cs="Times New Roman"/>
          <w:sz w:val="22"/>
          <w:szCs w:val="22"/>
        </w:rPr>
        <w:t>.</w:t>
      </w:r>
      <w:r w:rsidR="00782B1F" w:rsidRPr="008F3E47">
        <w:rPr>
          <w:rFonts w:ascii="Times New Roman" w:hAnsi="Times New Roman" w:cs="Times New Roman"/>
          <w:sz w:val="22"/>
          <w:szCs w:val="22"/>
        </w:rPr>
        <w:t xml:space="preserve"> </w:t>
      </w:r>
    </w:p>
    <w:p w:rsidR="005D6C61" w:rsidRPr="008F3E47" w:rsidRDefault="005D6C61" w:rsidP="00D8249F">
      <w:pPr>
        <w:pStyle w:val="ConsPlusNormal"/>
        <w:ind w:firstLine="567"/>
        <w:jc w:val="both"/>
        <w:rPr>
          <w:rFonts w:ascii="Times New Roman" w:hAnsi="Times New Roman" w:cs="Times New Roman"/>
          <w:b/>
          <w:sz w:val="22"/>
          <w:szCs w:val="22"/>
        </w:rPr>
      </w:pPr>
    </w:p>
    <w:p w:rsidR="00012A87" w:rsidRPr="008F3E47" w:rsidRDefault="00012A87" w:rsidP="00D8249F">
      <w:pPr>
        <w:pStyle w:val="ConsPlusNormal"/>
        <w:ind w:firstLine="567"/>
        <w:jc w:val="both"/>
        <w:rPr>
          <w:rFonts w:ascii="Times New Roman" w:hAnsi="Times New Roman" w:cs="Times New Roman"/>
          <w:b/>
          <w:sz w:val="22"/>
          <w:szCs w:val="22"/>
        </w:rPr>
      </w:pPr>
      <w:r w:rsidRPr="008F3E47">
        <w:rPr>
          <w:rFonts w:ascii="Times New Roman" w:hAnsi="Times New Roman" w:cs="Times New Roman"/>
          <w:b/>
          <w:sz w:val="22"/>
          <w:szCs w:val="22"/>
        </w:rPr>
        <w:t>Повестка заседания:</w:t>
      </w:r>
    </w:p>
    <w:p w:rsidR="00FD5D89" w:rsidRPr="008F3E47" w:rsidRDefault="00FD5D89" w:rsidP="00D8249F">
      <w:pPr>
        <w:pStyle w:val="ConsPlusNormal"/>
        <w:ind w:firstLine="567"/>
        <w:jc w:val="both"/>
        <w:rPr>
          <w:rFonts w:ascii="Times New Roman" w:hAnsi="Times New Roman" w:cs="Times New Roman"/>
          <w:sz w:val="22"/>
          <w:szCs w:val="22"/>
        </w:rPr>
      </w:pPr>
    </w:p>
    <w:p w:rsidR="00484731" w:rsidRPr="008F3E47"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8F3E47">
        <w:rPr>
          <w:rFonts w:ascii="Times New Roman" w:hAnsi="Times New Roman" w:cs="Times New Roman"/>
          <w:sz w:val="22"/>
          <w:szCs w:val="22"/>
        </w:rPr>
        <w:t>Рассмотрение заявок на участие в предварительном отборе</w:t>
      </w:r>
      <w:r w:rsidR="00484731" w:rsidRPr="008F3E47">
        <w:rPr>
          <w:rFonts w:ascii="Times New Roman" w:hAnsi="Times New Roman" w:cs="Times New Roman"/>
          <w:sz w:val="22"/>
          <w:szCs w:val="22"/>
        </w:rPr>
        <w:t>.</w:t>
      </w:r>
    </w:p>
    <w:p w:rsidR="00794C02" w:rsidRPr="008F3E47" w:rsidRDefault="00794C02" w:rsidP="00794C02">
      <w:pPr>
        <w:pStyle w:val="ConsPlusNormal"/>
        <w:tabs>
          <w:tab w:val="left" w:pos="851"/>
        </w:tabs>
        <w:ind w:left="567"/>
        <w:jc w:val="both"/>
        <w:rPr>
          <w:rFonts w:ascii="Times New Roman" w:hAnsi="Times New Roman" w:cs="Times New Roman"/>
          <w:sz w:val="22"/>
          <w:szCs w:val="22"/>
        </w:rPr>
      </w:pPr>
    </w:p>
    <w:p w:rsidR="00FD5D89" w:rsidRPr="008F3E47"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8F3E47">
        <w:rPr>
          <w:rFonts w:ascii="Times New Roman" w:hAnsi="Times New Roman" w:cs="Times New Roman"/>
          <w:sz w:val="22"/>
          <w:szCs w:val="22"/>
        </w:rPr>
        <w:t>Принятие решения</w:t>
      </w:r>
      <w:r w:rsidR="00484731" w:rsidRPr="008F3E47">
        <w:rPr>
          <w:rFonts w:ascii="Times New Roman" w:hAnsi="Times New Roman" w:cs="Times New Roman"/>
          <w:sz w:val="22"/>
          <w:szCs w:val="22"/>
        </w:rPr>
        <w:t xml:space="preserve"> </w:t>
      </w:r>
      <w:r w:rsidRPr="008F3E47">
        <w:rPr>
          <w:rFonts w:ascii="Times New Roman" w:hAnsi="Times New Roman" w:cs="Times New Roman"/>
          <w:sz w:val="22"/>
          <w:szCs w:val="22"/>
        </w:rPr>
        <w:t xml:space="preserve">о </w:t>
      </w:r>
      <w:r w:rsidR="00484731" w:rsidRPr="008F3E47">
        <w:rPr>
          <w:rFonts w:ascii="Times New Roman" w:hAnsi="Times New Roman" w:cs="Times New Roman"/>
          <w:sz w:val="22"/>
          <w:szCs w:val="22"/>
        </w:rPr>
        <w:t>в</w:t>
      </w:r>
      <w:r w:rsidR="00FD5D89" w:rsidRPr="008F3E47">
        <w:rPr>
          <w:rFonts w:ascii="Times New Roman" w:hAnsi="Times New Roman" w:cs="Times New Roman"/>
          <w:sz w:val="22"/>
          <w:szCs w:val="22"/>
        </w:rPr>
        <w:t xml:space="preserve">ключении (об отказе во включении) </w:t>
      </w:r>
      <w:r w:rsidR="00DB72F9" w:rsidRPr="008F3E47">
        <w:rPr>
          <w:rFonts w:ascii="Times New Roman" w:hAnsi="Times New Roman" w:cs="Times New Roman"/>
          <w:sz w:val="22"/>
          <w:szCs w:val="22"/>
        </w:rPr>
        <w:t xml:space="preserve">участника предварительного отбора </w:t>
      </w:r>
      <w:r w:rsidR="0013403B" w:rsidRPr="008F3E47">
        <w:rPr>
          <w:rFonts w:ascii="Times New Roman" w:hAnsi="Times New Roman" w:cs="Times New Roman"/>
          <w:sz w:val="22"/>
          <w:szCs w:val="22"/>
        </w:rPr>
        <w:t xml:space="preserve">                 </w:t>
      </w:r>
      <w:r w:rsidR="00FD5D89" w:rsidRPr="008F3E47">
        <w:rPr>
          <w:rFonts w:ascii="Times New Roman" w:hAnsi="Times New Roman" w:cs="Times New Roman"/>
          <w:sz w:val="22"/>
          <w:szCs w:val="22"/>
        </w:rPr>
        <w:t>в реестр квалифицированных подрядных организаций</w:t>
      </w:r>
      <w:r w:rsidRPr="008F3E47">
        <w:rPr>
          <w:rFonts w:ascii="Times New Roman" w:hAnsi="Times New Roman" w:cs="Times New Roman"/>
          <w:sz w:val="22"/>
          <w:szCs w:val="22"/>
        </w:rPr>
        <w:t>.</w:t>
      </w:r>
    </w:p>
    <w:p w:rsidR="00D8249F" w:rsidRPr="008F3E47" w:rsidRDefault="00D8249F" w:rsidP="00D8249F">
      <w:pPr>
        <w:pStyle w:val="ConsPlusNormal"/>
        <w:ind w:firstLine="567"/>
        <w:jc w:val="both"/>
        <w:rPr>
          <w:rFonts w:ascii="Times New Roman" w:hAnsi="Times New Roman" w:cs="Times New Roman"/>
          <w:sz w:val="22"/>
          <w:szCs w:val="22"/>
        </w:rPr>
      </w:pPr>
    </w:p>
    <w:p w:rsidR="00D4553D" w:rsidRPr="008F3E47" w:rsidRDefault="00D4553D" w:rsidP="00782B1F">
      <w:pPr>
        <w:pStyle w:val="ConsPlusNormal"/>
        <w:ind w:firstLine="567"/>
        <w:jc w:val="both"/>
        <w:rPr>
          <w:rFonts w:ascii="Times New Roman" w:hAnsi="Times New Roman" w:cs="Times New Roman"/>
          <w:sz w:val="22"/>
          <w:szCs w:val="22"/>
        </w:rPr>
      </w:pPr>
      <w:r w:rsidRPr="008F3E47">
        <w:rPr>
          <w:rFonts w:ascii="Times New Roman" w:hAnsi="Times New Roman" w:cs="Times New Roman"/>
          <w:sz w:val="22"/>
          <w:szCs w:val="22"/>
        </w:rPr>
        <w:t>Члены комиссии подтвердили соответствие</w:t>
      </w:r>
      <w:r w:rsidR="008B12CE" w:rsidRPr="008F3E47">
        <w:rPr>
          <w:rFonts w:ascii="Times New Roman" w:hAnsi="Times New Roman" w:cs="Times New Roman"/>
          <w:i/>
          <w:sz w:val="22"/>
          <w:szCs w:val="22"/>
        </w:rPr>
        <w:t xml:space="preserve"> </w:t>
      </w:r>
      <w:r w:rsidRPr="008F3E47">
        <w:rPr>
          <w:rFonts w:ascii="Times New Roman" w:hAnsi="Times New Roman" w:cs="Times New Roman"/>
          <w:sz w:val="22"/>
          <w:szCs w:val="22"/>
        </w:rPr>
        <w:t>требованиям</w:t>
      </w:r>
      <w:r w:rsidR="00E52A4E" w:rsidRPr="008F3E47">
        <w:rPr>
          <w:rFonts w:ascii="Times New Roman" w:hAnsi="Times New Roman" w:cs="Times New Roman"/>
          <w:sz w:val="22"/>
          <w:szCs w:val="22"/>
        </w:rPr>
        <w:t xml:space="preserve"> </w:t>
      </w:r>
      <w:r w:rsidRPr="008F3E47">
        <w:rPr>
          <w:rFonts w:ascii="Times New Roman" w:hAnsi="Times New Roman" w:cs="Times New Roman"/>
          <w:sz w:val="22"/>
          <w:szCs w:val="22"/>
        </w:rPr>
        <w:t xml:space="preserve">об отсутствии конфликта интересов, </w:t>
      </w:r>
      <w:r w:rsidR="00E52A4E" w:rsidRPr="008F3E47">
        <w:rPr>
          <w:rFonts w:ascii="Times New Roman" w:hAnsi="Times New Roman" w:cs="Times New Roman"/>
          <w:sz w:val="22"/>
          <w:szCs w:val="22"/>
        </w:rPr>
        <w:t xml:space="preserve">                   </w:t>
      </w:r>
      <w:r w:rsidRPr="008F3E47">
        <w:rPr>
          <w:rFonts w:ascii="Times New Roman" w:hAnsi="Times New Roman" w:cs="Times New Roman"/>
          <w:sz w:val="22"/>
          <w:szCs w:val="22"/>
        </w:rPr>
        <w:t>об отсутствии заинтересованности</w:t>
      </w:r>
      <w:r w:rsidR="00DE1D5C" w:rsidRPr="008F3E47">
        <w:rPr>
          <w:rFonts w:ascii="Times New Roman" w:hAnsi="Times New Roman" w:cs="Times New Roman"/>
          <w:sz w:val="22"/>
          <w:szCs w:val="22"/>
        </w:rPr>
        <w:t>, установленным</w:t>
      </w:r>
      <w:r w:rsidRPr="008F3E47">
        <w:rPr>
          <w:rFonts w:ascii="Times New Roman" w:hAnsi="Times New Roman" w:cs="Times New Roman"/>
          <w:sz w:val="22"/>
          <w:szCs w:val="22"/>
        </w:rPr>
        <w:t xml:space="preserve">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w:t>
      </w:r>
      <w:r w:rsidR="008B12CE" w:rsidRPr="008F3E47">
        <w:rPr>
          <w:rFonts w:ascii="Times New Roman" w:hAnsi="Times New Roman" w:cs="Times New Roman"/>
          <w:sz w:val="22"/>
          <w:szCs w:val="22"/>
        </w:rPr>
        <w:t xml:space="preserve"> </w:t>
      </w:r>
      <w:r w:rsidRPr="008F3E47">
        <w:rPr>
          <w:rFonts w:ascii="Times New Roman" w:hAnsi="Times New Roman" w:cs="Times New Roman"/>
          <w:sz w:val="22"/>
          <w:szCs w:val="22"/>
        </w:rPr>
        <w:t>в многоквартирных домах, подрядных организаций для оказания услуг</w:t>
      </w:r>
      <w:r w:rsidR="00D8249F" w:rsidRPr="008F3E47">
        <w:rPr>
          <w:rFonts w:ascii="Times New Roman" w:hAnsi="Times New Roman" w:cs="Times New Roman"/>
          <w:sz w:val="22"/>
          <w:szCs w:val="22"/>
        </w:rPr>
        <w:t xml:space="preserve"> </w:t>
      </w:r>
      <w:r w:rsidRPr="008F3E47">
        <w:rPr>
          <w:rFonts w:ascii="Times New Roman" w:hAnsi="Times New Roman" w:cs="Times New Roman"/>
          <w:sz w:val="22"/>
          <w:szCs w:val="22"/>
        </w:rPr>
        <w:t>и (или) выполнения работ по капитальному ремонту общего имущества в многоквартирном доме</w:t>
      </w:r>
      <w:r w:rsidR="00841B30" w:rsidRPr="008F3E47">
        <w:rPr>
          <w:rFonts w:ascii="Times New Roman" w:hAnsi="Times New Roman" w:cs="Times New Roman"/>
          <w:sz w:val="22"/>
          <w:szCs w:val="22"/>
        </w:rPr>
        <w:t xml:space="preserve"> </w:t>
      </w:r>
      <w:r w:rsidRPr="008F3E47">
        <w:rPr>
          <w:rFonts w:ascii="Times New Roman" w:hAnsi="Times New Roman" w:cs="Times New Roman"/>
          <w:sz w:val="22"/>
          <w:szCs w:val="22"/>
        </w:rPr>
        <w:t xml:space="preserve">(далее </w:t>
      </w:r>
      <w:r w:rsidR="00841B30" w:rsidRPr="008F3E47">
        <w:rPr>
          <w:rFonts w:ascii="Times New Roman" w:hAnsi="Times New Roman" w:cs="Times New Roman"/>
          <w:sz w:val="22"/>
          <w:szCs w:val="22"/>
        </w:rPr>
        <w:t>–</w:t>
      </w:r>
      <w:r w:rsidRPr="008F3E47">
        <w:rPr>
          <w:rFonts w:ascii="Times New Roman" w:hAnsi="Times New Roman" w:cs="Times New Roman"/>
          <w:sz w:val="22"/>
          <w:szCs w:val="22"/>
        </w:rPr>
        <w:t xml:space="preserve"> Положение</w:t>
      </w:r>
      <w:r w:rsidR="00841B30" w:rsidRPr="008F3E47">
        <w:rPr>
          <w:rFonts w:ascii="Times New Roman" w:hAnsi="Times New Roman" w:cs="Times New Roman"/>
          <w:sz w:val="22"/>
          <w:szCs w:val="22"/>
        </w:rPr>
        <w:t xml:space="preserve"> 615</w:t>
      </w:r>
      <w:r w:rsidRPr="008F3E47">
        <w:rPr>
          <w:rFonts w:ascii="Times New Roman" w:hAnsi="Times New Roman" w:cs="Times New Roman"/>
          <w:sz w:val="22"/>
          <w:szCs w:val="22"/>
        </w:rPr>
        <w:t>), утвержденным постановлением Правительства Российской Федерации</w:t>
      </w:r>
      <w:r w:rsidR="00841B30" w:rsidRPr="008F3E47">
        <w:rPr>
          <w:rFonts w:ascii="Times New Roman" w:hAnsi="Times New Roman" w:cs="Times New Roman"/>
          <w:sz w:val="22"/>
          <w:szCs w:val="22"/>
        </w:rPr>
        <w:t xml:space="preserve"> </w:t>
      </w:r>
      <w:r w:rsidR="00E52A4E" w:rsidRPr="008F3E47">
        <w:rPr>
          <w:rFonts w:ascii="Times New Roman" w:hAnsi="Times New Roman" w:cs="Times New Roman"/>
          <w:sz w:val="22"/>
          <w:szCs w:val="22"/>
        </w:rPr>
        <w:t xml:space="preserve">                             </w:t>
      </w:r>
      <w:r w:rsidRPr="008F3E47">
        <w:rPr>
          <w:rFonts w:ascii="Times New Roman" w:hAnsi="Times New Roman" w:cs="Times New Roman"/>
          <w:sz w:val="22"/>
          <w:szCs w:val="22"/>
        </w:rPr>
        <w:t>от 01.07.2016 № 615</w:t>
      </w:r>
      <w:r w:rsidR="00DE1D5C" w:rsidRPr="008F3E47">
        <w:rPr>
          <w:rFonts w:ascii="Times New Roman" w:hAnsi="Times New Roman" w:cs="Times New Roman"/>
          <w:sz w:val="22"/>
          <w:szCs w:val="22"/>
        </w:rPr>
        <w:t>.</w:t>
      </w:r>
    </w:p>
    <w:p w:rsidR="00E87DA8" w:rsidRPr="008F3E47" w:rsidRDefault="00E87DA8" w:rsidP="00782B1F">
      <w:pPr>
        <w:pStyle w:val="ConsPlusNormal"/>
        <w:ind w:firstLine="567"/>
        <w:jc w:val="both"/>
        <w:rPr>
          <w:rFonts w:ascii="Times New Roman" w:hAnsi="Times New Roman" w:cs="Times New Roman"/>
          <w:sz w:val="22"/>
          <w:szCs w:val="22"/>
        </w:rPr>
      </w:pPr>
    </w:p>
    <w:p w:rsidR="00484731" w:rsidRPr="008F3E47" w:rsidRDefault="00484731" w:rsidP="00782B1F">
      <w:pPr>
        <w:pStyle w:val="ConsPlusNormal"/>
        <w:numPr>
          <w:ilvl w:val="0"/>
          <w:numId w:val="2"/>
        </w:numPr>
        <w:tabs>
          <w:tab w:val="left" w:pos="851"/>
        </w:tabs>
        <w:ind w:left="0" w:firstLine="567"/>
        <w:jc w:val="both"/>
        <w:rPr>
          <w:rFonts w:ascii="Times New Roman" w:hAnsi="Times New Roman" w:cs="Times New Roman"/>
          <w:b/>
          <w:sz w:val="22"/>
          <w:szCs w:val="22"/>
        </w:rPr>
      </w:pPr>
      <w:r w:rsidRPr="008F3E47">
        <w:rPr>
          <w:rFonts w:ascii="Times New Roman" w:hAnsi="Times New Roman" w:cs="Times New Roman"/>
          <w:b/>
          <w:sz w:val="22"/>
          <w:szCs w:val="22"/>
        </w:rPr>
        <w:t>Рассмотрение заявок на участие в предварительном отборе:</w:t>
      </w:r>
    </w:p>
    <w:p w:rsidR="005E33DD" w:rsidRPr="008F3E47" w:rsidRDefault="005E33DD" w:rsidP="005E33DD">
      <w:pPr>
        <w:pStyle w:val="ConsPlusNormal"/>
        <w:tabs>
          <w:tab w:val="left" w:pos="851"/>
        </w:tabs>
        <w:ind w:left="567"/>
        <w:jc w:val="both"/>
        <w:rPr>
          <w:rFonts w:ascii="Times New Roman" w:hAnsi="Times New Roman" w:cs="Times New Roman"/>
          <w:b/>
          <w:sz w:val="22"/>
          <w:szCs w:val="22"/>
        </w:rPr>
      </w:pPr>
    </w:p>
    <w:p w:rsidR="00D4553D" w:rsidRPr="008F3E47" w:rsidRDefault="00D4553D" w:rsidP="00782B1F">
      <w:pPr>
        <w:pStyle w:val="ConsPlusNormal"/>
        <w:ind w:firstLine="567"/>
        <w:jc w:val="both"/>
        <w:rPr>
          <w:rFonts w:ascii="Times New Roman" w:hAnsi="Times New Roman" w:cs="Times New Roman"/>
          <w:sz w:val="22"/>
          <w:szCs w:val="22"/>
        </w:rPr>
      </w:pPr>
      <w:r w:rsidRPr="008F3E47">
        <w:rPr>
          <w:rFonts w:ascii="Times New Roman" w:hAnsi="Times New Roman" w:cs="Times New Roman"/>
          <w:sz w:val="22"/>
          <w:szCs w:val="22"/>
        </w:rPr>
        <w:t>В соответствии с извещением о проведении предварительного отбора</w:t>
      </w:r>
      <w:r w:rsidR="00DE6BD5" w:rsidRPr="008F3E47">
        <w:rPr>
          <w:rFonts w:ascii="Times New Roman" w:hAnsi="Times New Roman" w:cs="Times New Roman"/>
          <w:sz w:val="22"/>
          <w:szCs w:val="22"/>
        </w:rPr>
        <w:t xml:space="preserve"> установлен срок окончания подачи заявок </w:t>
      </w:r>
      <w:r w:rsidR="00300325" w:rsidRPr="008F3E47">
        <w:rPr>
          <w:rFonts w:ascii="Times New Roman" w:hAnsi="Times New Roman" w:cs="Times New Roman"/>
          <w:sz w:val="22"/>
          <w:szCs w:val="22"/>
        </w:rPr>
        <w:t>09</w:t>
      </w:r>
      <w:r w:rsidR="00DE6BD5" w:rsidRPr="008F3E47">
        <w:rPr>
          <w:rFonts w:ascii="Times New Roman" w:hAnsi="Times New Roman" w:cs="Times New Roman"/>
          <w:sz w:val="22"/>
          <w:szCs w:val="22"/>
        </w:rPr>
        <w:t>:</w:t>
      </w:r>
      <w:r w:rsidR="00300325" w:rsidRPr="008F3E47">
        <w:rPr>
          <w:rFonts w:ascii="Times New Roman" w:hAnsi="Times New Roman" w:cs="Times New Roman"/>
          <w:sz w:val="22"/>
          <w:szCs w:val="22"/>
        </w:rPr>
        <w:t>00</w:t>
      </w:r>
      <w:r w:rsidR="00DE6BD5" w:rsidRPr="008F3E47">
        <w:rPr>
          <w:rFonts w:ascii="Times New Roman" w:hAnsi="Times New Roman" w:cs="Times New Roman"/>
          <w:sz w:val="22"/>
          <w:szCs w:val="22"/>
        </w:rPr>
        <w:t xml:space="preserve">, </w:t>
      </w:r>
      <w:r w:rsidR="00125815">
        <w:rPr>
          <w:rFonts w:ascii="Times New Roman" w:hAnsi="Times New Roman" w:cs="Times New Roman"/>
          <w:sz w:val="22"/>
          <w:szCs w:val="22"/>
        </w:rPr>
        <w:t>05</w:t>
      </w:r>
      <w:r w:rsidR="00FD7D85" w:rsidRPr="008F3E47">
        <w:rPr>
          <w:rFonts w:ascii="Times New Roman" w:hAnsi="Times New Roman" w:cs="Times New Roman"/>
          <w:sz w:val="22"/>
          <w:szCs w:val="22"/>
        </w:rPr>
        <w:t>.</w:t>
      </w:r>
      <w:r w:rsidR="002F45E5" w:rsidRPr="008F3E47">
        <w:rPr>
          <w:rFonts w:ascii="Times New Roman" w:hAnsi="Times New Roman" w:cs="Times New Roman"/>
          <w:sz w:val="22"/>
          <w:szCs w:val="22"/>
        </w:rPr>
        <w:t>0</w:t>
      </w:r>
      <w:r w:rsidR="00125815">
        <w:rPr>
          <w:rFonts w:ascii="Times New Roman" w:hAnsi="Times New Roman" w:cs="Times New Roman"/>
          <w:sz w:val="22"/>
          <w:szCs w:val="22"/>
        </w:rPr>
        <w:t>2</w:t>
      </w:r>
      <w:r w:rsidR="00FD7D85" w:rsidRPr="008F3E47">
        <w:rPr>
          <w:rFonts w:ascii="Times New Roman" w:hAnsi="Times New Roman" w:cs="Times New Roman"/>
          <w:sz w:val="22"/>
          <w:szCs w:val="22"/>
        </w:rPr>
        <w:t>.</w:t>
      </w:r>
      <w:r w:rsidR="00300325" w:rsidRPr="008F3E47">
        <w:rPr>
          <w:rFonts w:ascii="Times New Roman" w:hAnsi="Times New Roman" w:cs="Times New Roman"/>
          <w:sz w:val="22"/>
          <w:szCs w:val="22"/>
        </w:rPr>
        <w:t>20</w:t>
      </w:r>
      <w:r w:rsidR="00125815">
        <w:rPr>
          <w:rFonts w:ascii="Times New Roman" w:hAnsi="Times New Roman" w:cs="Times New Roman"/>
          <w:sz w:val="22"/>
          <w:szCs w:val="22"/>
        </w:rPr>
        <w:t>20</w:t>
      </w:r>
      <w:r w:rsidR="00DE6BD5" w:rsidRPr="008F3E47">
        <w:rPr>
          <w:rFonts w:ascii="Times New Roman" w:hAnsi="Times New Roman" w:cs="Times New Roman"/>
          <w:sz w:val="22"/>
          <w:szCs w:val="22"/>
        </w:rPr>
        <w:t xml:space="preserve">. </w:t>
      </w:r>
      <w:r w:rsidRPr="008F3E47">
        <w:rPr>
          <w:rFonts w:ascii="Times New Roman" w:hAnsi="Times New Roman" w:cs="Times New Roman"/>
          <w:sz w:val="22"/>
          <w:szCs w:val="22"/>
        </w:rPr>
        <w:t xml:space="preserve"> </w:t>
      </w:r>
    </w:p>
    <w:p w:rsidR="007B4B80" w:rsidRPr="008F3E47" w:rsidRDefault="007B4B80" w:rsidP="00782B1F">
      <w:pPr>
        <w:pStyle w:val="ConsPlusNormal"/>
        <w:ind w:firstLine="567"/>
        <w:jc w:val="both"/>
        <w:rPr>
          <w:rFonts w:ascii="Times New Roman" w:hAnsi="Times New Roman" w:cs="Times New Roman"/>
          <w:sz w:val="22"/>
          <w:szCs w:val="22"/>
        </w:rPr>
      </w:pPr>
    </w:p>
    <w:p w:rsidR="00DE6BD5" w:rsidRPr="008F3E47" w:rsidRDefault="00DE6BD5" w:rsidP="00D06C73">
      <w:pPr>
        <w:pStyle w:val="ConsPlusNormal"/>
        <w:ind w:firstLine="567"/>
        <w:jc w:val="both"/>
        <w:rPr>
          <w:rFonts w:ascii="Times New Roman" w:hAnsi="Times New Roman" w:cs="Times New Roman"/>
          <w:sz w:val="22"/>
          <w:szCs w:val="22"/>
        </w:rPr>
      </w:pPr>
      <w:r w:rsidRPr="008F3E47">
        <w:rPr>
          <w:rFonts w:ascii="Times New Roman" w:hAnsi="Times New Roman" w:cs="Times New Roman"/>
          <w:sz w:val="22"/>
          <w:szCs w:val="22"/>
        </w:rPr>
        <w:t xml:space="preserve">От оператора электронной площадки </w:t>
      </w:r>
      <w:r w:rsidR="002267EF" w:rsidRPr="008F3E47">
        <w:rPr>
          <w:rFonts w:ascii="Times New Roman" w:hAnsi="Times New Roman" w:cs="Times New Roman"/>
          <w:sz w:val="22"/>
          <w:szCs w:val="22"/>
        </w:rPr>
        <w:t xml:space="preserve">Акционерное общество «Единая электронная торговая площадка» </w:t>
      </w:r>
      <w:r w:rsidRPr="008F3E47">
        <w:rPr>
          <w:rFonts w:ascii="Times New Roman" w:hAnsi="Times New Roman" w:cs="Times New Roman"/>
          <w:sz w:val="22"/>
          <w:szCs w:val="22"/>
        </w:rPr>
        <w:t>поступил</w:t>
      </w:r>
      <w:r w:rsidR="00E0728A" w:rsidRPr="008F3E47">
        <w:rPr>
          <w:rFonts w:ascii="Times New Roman" w:hAnsi="Times New Roman" w:cs="Times New Roman"/>
          <w:sz w:val="22"/>
          <w:szCs w:val="22"/>
        </w:rPr>
        <w:t xml:space="preserve">о </w:t>
      </w:r>
      <w:r w:rsidR="002F45E5" w:rsidRPr="008F3E47">
        <w:rPr>
          <w:rFonts w:ascii="Times New Roman" w:hAnsi="Times New Roman" w:cs="Times New Roman"/>
          <w:sz w:val="22"/>
          <w:szCs w:val="22"/>
        </w:rPr>
        <w:t>1</w:t>
      </w:r>
      <w:r w:rsidR="00125815">
        <w:rPr>
          <w:rFonts w:ascii="Times New Roman" w:hAnsi="Times New Roman" w:cs="Times New Roman"/>
          <w:sz w:val="22"/>
          <w:szCs w:val="22"/>
        </w:rPr>
        <w:t>3</w:t>
      </w:r>
      <w:r w:rsidR="00E0728A" w:rsidRPr="008F3E47">
        <w:rPr>
          <w:rFonts w:ascii="Times New Roman" w:hAnsi="Times New Roman" w:cs="Times New Roman"/>
          <w:sz w:val="22"/>
          <w:szCs w:val="22"/>
        </w:rPr>
        <w:t xml:space="preserve"> </w:t>
      </w:r>
      <w:r w:rsidRPr="008F3E47">
        <w:rPr>
          <w:rFonts w:ascii="Times New Roman" w:hAnsi="Times New Roman" w:cs="Times New Roman"/>
          <w:sz w:val="22"/>
          <w:szCs w:val="22"/>
        </w:rPr>
        <w:t>заяв</w:t>
      </w:r>
      <w:r w:rsidR="00346B7D" w:rsidRPr="008F3E47">
        <w:rPr>
          <w:rFonts w:ascii="Times New Roman" w:hAnsi="Times New Roman" w:cs="Times New Roman"/>
          <w:sz w:val="22"/>
          <w:szCs w:val="22"/>
        </w:rPr>
        <w:t>о</w:t>
      </w:r>
      <w:r w:rsidR="00E241D4" w:rsidRPr="008F3E47">
        <w:rPr>
          <w:rFonts w:ascii="Times New Roman" w:hAnsi="Times New Roman" w:cs="Times New Roman"/>
          <w:sz w:val="22"/>
          <w:szCs w:val="22"/>
        </w:rPr>
        <w:t>к</w:t>
      </w:r>
      <w:r w:rsidRPr="008F3E47">
        <w:rPr>
          <w:rFonts w:ascii="Times New Roman" w:hAnsi="Times New Roman" w:cs="Times New Roman"/>
          <w:sz w:val="22"/>
          <w:szCs w:val="22"/>
        </w:rPr>
        <w:t>:</w:t>
      </w:r>
    </w:p>
    <w:p w:rsidR="005E33DD" w:rsidRPr="008F3E47" w:rsidRDefault="005E33DD" w:rsidP="00D06C73">
      <w:pPr>
        <w:pStyle w:val="ConsPlusNormal"/>
        <w:ind w:firstLine="567"/>
        <w:jc w:val="both"/>
        <w:rPr>
          <w:rFonts w:ascii="Times New Roman" w:hAnsi="Times New Roman" w:cs="Times New Roman"/>
          <w:sz w:val="22"/>
          <w:szCs w:val="22"/>
        </w:rPr>
      </w:pP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851"/>
        <w:gridCol w:w="2551"/>
        <w:gridCol w:w="2410"/>
        <w:gridCol w:w="1985"/>
        <w:gridCol w:w="1417"/>
        <w:gridCol w:w="1134"/>
      </w:tblGrid>
      <w:tr w:rsidR="000F47D7" w:rsidRPr="008F3E47" w:rsidTr="00B92138">
        <w:trPr>
          <w:gridBefore w:val="1"/>
          <w:wBefore w:w="13" w:type="dxa"/>
        </w:trPr>
        <w:tc>
          <w:tcPr>
            <w:tcW w:w="851" w:type="dxa"/>
          </w:tcPr>
          <w:p w:rsidR="000F47D7" w:rsidRPr="008F3E47" w:rsidRDefault="000F47D7" w:rsidP="00D06C73">
            <w:pPr>
              <w:pStyle w:val="ConsPlusNormal"/>
              <w:jc w:val="center"/>
              <w:rPr>
                <w:rFonts w:ascii="Times New Roman" w:hAnsi="Times New Roman" w:cs="Times New Roman"/>
                <w:sz w:val="22"/>
                <w:szCs w:val="22"/>
              </w:rPr>
            </w:pPr>
            <w:r w:rsidRPr="008F3E47">
              <w:rPr>
                <w:rFonts w:ascii="Times New Roman" w:hAnsi="Times New Roman" w:cs="Times New Roman"/>
                <w:sz w:val="22"/>
                <w:szCs w:val="22"/>
              </w:rPr>
              <w:t>№ заявки</w:t>
            </w:r>
          </w:p>
        </w:tc>
        <w:tc>
          <w:tcPr>
            <w:tcW w:w="2551" w:type="dxa"/>
          </w:tcPr>
          <w:p w:rsidR="000F47D7" w:rsidRPr="008F3E47" w:rsidRDefault="000F47D7" w:rsidP="00D06C73">
            <w:pPr>
              <w:pStyle w:val="ConsPlusNormal"/>
              <w:jc w:val="center"/>
              <w:rPr>
                <w:rFonts w:ascii="Times New Roman" w:hAnsi="Times New Roman" w:cs="Times New Roman"/>
                <w:sz w:val="22"/>
                <w:szCs w:val="22"/>
              </w:rPr>
            </w:pPr>
            <w:r w:rsidRPr="008F3E47">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410" w:type="dxa"/>
          </w:tcPr>
          <w:p w:rsidR="000F47D7" w:rsidRPr="008F3E47" w:rsidRDefault="000F47D7" w:rsidP="00D06C73">
            <w:pPr>
              <w:pStyle w:val="ConsPlusNormal"/>
              <w:jc w:val="center"/>
              <w:rPr>
                <w:rFonts w:ascii="Times New Roman" w:hAnsi="Times New Roman" w:cs="Times New Roman"/>
                <w:sz w:val="22"/>
                <w:szCs w:val="22"/>
              </w:rPr>
            </w:pPr>
            <w:r w:rsidRPr="008F3E47">
              <w:rPr>
                <w:rFonts w:ascii="Times New Roman" w:hAnsi="Times New Roman" w:cs="Times New Roman"/>
                <w:sz w:val="22"/>
                <w:szCs w:val="22"/>
              </w:rPr>
              <w:t>адрес юридического лица</w:t>
            </w:r>
          </w:p>
        </w:tc>
        <w:tc>
          <w:tcPr>
            <w:tcW w:w="1985" w:type="dxa"/>
          </w:tcPr>
          <w:p w:rsidR="000F47D7" w:rsidRPr="008F3E47" w:rsidRDefault="000F47D7" w:rsidP="00D06C73">
            <w:pPr>
              <w:pStyle w:val="ConsPlusNormal"/>
              <w:jc w:val="center"/>
              <w:rPr>
                <w:rFonts w:ascii="Times New Roman" w:hAnsi="Times New Roman" w:cs="Times New Roman"/>
                <w:sz w:val="22"/>
                <w:szCs w:val="22"/>
              </w:rPr>
            </w:pPr>
            <w:r w:rsidRPr="008F3E47">
              <w:rPr>
                <w:rFonts w:ascii="Times New Roman" w:hAnsi="Times New Roman" w:cs="Times New Roman"/>
                <w:sz w:val="22"/>
                <w:szCs w:val="22"/>
              </w:rPr>
              <w:t>электронный адрес</w:t>
            </w:r>
          </w:p>
        </w:tc>
        <w:tc>
          <w:tcPr>
            <w:tcW w:w="1417" w:type="dxa"/>
          </w:tcPr>
          <w:p w:rsidR="000F47D7" w:rsidRPr="008F3E47" w:rsidRDefault="000F47D7" w:rsidP="00D06C73">
            <w:pPr>
              <w:pStyle w:val="ConsPlusNormal"/>
              <w:jc w:val="center"/>
              <w:rPr>
                <w:rFonts w:ascii="Times New Roman" w:hAnsi="Times New Roman" w:cs="Times New Roman"/>
                <w:sz w:val="22"/>
                <w:szCs w:val="22"/>
              </w:rPr>
            </w:pPr>
            <w:r w:rsidRPr="008F3E47">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1134" w:type="dxa"/>
            <w:shd w:val="clear" w:color="auto" w:fill="auto"/>
          </w:tcPr>
          <w:p w:rsidR="000F47D7" w:rsidRPr="008F3E47" w:rsidRDefault="000F47D7" w:rsidP="00D06C73">
            <w:pPr>
              <w:pStyle w:val="ConsPlusNormal"/>
              <w:jc w:val="center"/>
              <w:rPr>
                <w:rFonts w:ascii="Times New Roman" w:hAnsi="Times New Roman" w:cs="Times New Roman"/>
                <w:sz w:val="22"/>
                <w:szCs w:val="22"/>
              </w:rPr>
            </w:pPr>
            <w:r w:rsidRPr="008F3E47">
              <w:rPr>
                <w:rFonts w:ascii="Times New Roman" w:hAnsi="Times New Roman" w:cs="Times New Roman"/>
                <w:sz w:val="22"/>
                <w:szCs w:val="22"/>
              </w:rPr>
              <w:t>наличие информации и документов, предусмотренных документацией о проведении предварительного отбора</w:t>
            </w:r>
          </w:p>
        </w:tc>
      </w:tr>
      <w:tr w:rsidR="00407BC8" w:rsidRPr="008F3E47" w:rsidTr="00F3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407BC8" w:rsidRPr="00961759" w:rsidRDefault="00407BC8" w:rsidP="009C592A">
            <w:r w:rsidRPr="00961759">
              <w:t>1</w:t>
            </w:r>
          </w:p>
        </w:tc>
        <w:tc>
          <w:tcPr>
            <w:tcW w:w="2551" w:type="dxa"/>
            <w:tcBorders>
              <w:top w:val="single" w:sz="4" w:space="0" w:color="auto"/>
              <w:left w:val="nil"/>
              <w:bottom w:val="single" w:sz="4" w:space="0" w:color="auto"/>
              <w:right w:val="single" w:sz="4" w:space="0" w:color="auto"/>
            </w:tcBorders>
            <w:shd w:val="clear" w:color="auto" w:fill="auto"/>
          </w:tcPr>
          <w:p w:rsidR="00407BC8" w:rsidRPr="00961759" w:rsidRDefault="00407BC8" w:rsidP="009C592A">
            <w:r w:rsidRPr="00961759">
              <w:t>ОБЩЕСТВО С ОГРАНИЧЕННОЙ ОТВЕТСТВЕННОСТЬЮ "ПРОЕКТНО-КОНСТРУКТОРСКОЕ БЮРО ИМЕНИ В.С.ФИАЛКОВСКОГО "</w:t>
            </w:r>
          </w:p>
        </w:tc>
        <w:tc>
          <w:tcPr>
            <w:tcW w:w="2410" w:type="dxa"/>
            <w:tcBorders>
              <w:top w:val="single" w:sz="4" w:space="0" w:color="auto"/>
              <w:left w:val="nil"/>
              <w:bottom w:val="single" w:sz="4" w:space="0" w:color="auto"/>
              <w:right w:val="single" w:sz="4" w:space="0" w:color="auto"/>
            </w:tcBorders>
            <w:shd w:val="clear" w:color="auto" w:fill="auto"/>
          </w:tcPr>
          <w:p w:rsidR="00407BC8" w:rsidRPr="0044711C" w:rsidRDefault="00407BC8" w:rsidP="009C592A">
            <w:r w:rsidRPr="0044711C">
              <w:t>196650, Г САНКТ-ПЕТЕРБУРГ, Г КОЛПИНО, УЛ БРАТЬЕВ РАДЧЕНКО, 3 А,</w:t>
            </w:r>
          </w:p>
        </w:tc>
        <w:tc>
          <w:tcPr>
            <w:tcW w:w="1985" w:type="dxa"/>
            <w:tcBorders>
              <w:top w:val="single" w:sz="4" w:space="0" w:color="auto"/>
              <w:left w:val="nil"/>
              <w:bottom w:val="single" w:sz="4" w:space="0" w:color="auto"/>
              <w:right w:val="single" w:sz="4" w:space="0" w:color="auto"/>
            </w:tcBorders>
            <w:shd w:val="clear" w:color="auto" w:fill="auto"/>
          </w:tcPr>
          <w:p w:rsidR="00407BC8" w:rsidRPr="0044711C" w:rsidRDefault="00407BC8" w:rsidP="009C592A">
            <w:r w:rsidRPr="0044711C">
              <w:t>info@pkbf.org</w:t>
            </w:r>
          </w:p>
        </w:tc>
        <w:tc>
          <w:tcPr>
            <w:tcW w:w="1417" w:type="dxa"/>
            <w:tcBorders>
              <w:top w:val="single" w:sz="4" w:space="0" w:color="auto"/>
              <w:left w:val="nil"/>
              <w:bottom w:val="single" w:sz="4" w:space="0" w:color="auto"/>
              <w:right w:val="single" w:sz="4" w:space="0" w:color="auto"/>
            </w:tcBorders>
            <w:shd w:val="clear" w:color="auto" w:fill="auto"/>
          </w:tcPr>
          <w:p w:rsidR="00407BC8" w:rsidRPr="00C53F79" w:rsidRDefault="00407BC8" w:rsidP="009C592A">
            <w:r w:rsidRPr="00C53F79">
              <w:t>7817046319</w:t>
            </w:r>
          </w:p>
        </w:tc>
        <w:tc>
          <w:tcPr>
            <w:tcW w:w="1134" w:type="dxa"/>
            <w:tcBorders>
              <w:top w:val="single" w:sz="4" w:space="0" w:color="auto"/>
              <w:left w:val="nil"/>
              <w:bottom w:val="single" w:sz="4" w:space="0" w:color="auto"/>
              <w:right w:val="single" w:sz="4" w:space="0" w:color="auto"/>
            </w:tcBorders>
            <w:vAlign w:val="center"/>
          </w:tcPr>
          <w:p w:rsidR="00407BC8" w:rsidRPr="008F3E47" w:rsidRDefault="004F22EE" w:rsidP="003A0E3D">
            <w:r>
              <w:t>+</w:t>
            </w:r>
          </w:p>
        </w:tc>
      </w:tr>
      <w:tr w:rsidR="00407BC8" w:rsidRPr="008F3E47" w:rsidTr="00F3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407BC8" w:rsidRPr="00961759" w:rsidRDefault="00407BC8" w:rsidP="009C592A">
            <w:r w:rsidRPr="00961759">
              <w:lastRenderedPageBreak/>
              <w:t>2</w:t>
            </w:r>
          </w:p>
        </w:tc>
        <w:tc>
          <w:tcPr>
            <w:tcW w:w="2551" w:type="dxa"/>
            <w:tcBorders>
              <w:top w:val="single" w:sz="4" w:space="0" w:color="auto"/>
              <w:left w:val="nil"/>
              <w:bottom w:val="single" w:sz="4" w:space="0" w:color="auto"/>
              <w:right w:val="single" w:sz="4" w:space="0" w:color="auto"/>
            </w:tcBorders>
            <w:shd w:val="clear" w:color="auto" w:fill="auto"/>
          </w:tcPr>
          <w:p w:rsidR="00407BC8" w:rsidRPr="00961759" w:rsidRDefault="00407BC8" w:rsidP="009C592A">
            <w:r w:rsidRPr="00961759">
              <w:t>ОБЩЕСТВО С ОГРАНИЧЕННОЙ ОТВЕТСТВЕННОСТЬЮ "АПЕКС"</w:t>
            </w:r>
          </w:p>
        </w:tc>
        <w:tc>
          <w:tcPr>
            <w:tcW w:w="2410" w:type="dxa"/>
            <w:tcBorders>
              <w:top w:val="single" w:sz="4" w:space="0" w:color="auto"/>
              <w:left w:val="nil"/>
              <w:bottom w:val="single" w:sz="4" w:space="0" w:color="auto"/>
              <w:right w:val="single" w:sz="4" w:space="0" w:color="auto"/>
            </w:tcBorders>
            <w:shd w:val="clear" w:color="auto" w:fill="auto"/>
          </w:tcPr>
          <w:p w:rsidR="00407BC8" w:rsidRPr="0044711C" w:rsidRDefault="00407BC8" w:rsidP="009C592A">
            <w:r w:rsidRPr="0044711C">
              <w:t>199406, Г САНКТ-ПЕТЕРБУРГ, ПР-КТ СРЕДНИЙ В.О., ДОМ 85, КВАРТИРА 290</w:t>
            </w:r>
          </w:p>
        </w:tc>
        <w:tc>
          <w:tcPr>
            <w:tcW w:w="1985" w:type="dxa"/>
            <w:tcBorders>
              <w:top w:val="single" w:sz="4" w:space="0" w:color="auto"/>
              <w:left w:val="nil"/>
              <w:bottom w:val="single" w:sz="4" w:space="0" w:color="auto"/>
              <w:right w:val="single" w:sz="4" w:space="0" w:color="auto"/>
            </w:tcBorders>
            <w:shd w:val="clear" w:color="auto" w:fill="auto"/>
          </w:tcPr>
          <w:p w:rsidR="00407BC8" w:rsidRPr="0044711C" w:rsidRDefault="00407BC8" w:rsidP="009C592A">
            <w:r w:rsidRPr="0044711C">
              <w:t>9513073@mail.ru</w:t>
            </w:r>
          </w:p>
        </w:tc>
        <w:tc>
          <w:tcPr>
            <w:tcW w:w="1417" w:type="dxa"/>
            <w:tcBorders>
              <w:top w:val="single" w:sz="4" w:space="0" w:color="auto"/>
              <w:left w:val="nil"/>
              <w:bottom w:val="single" w:sz="4" w:space="0" w:color="auto"/>
              <w:right w:val="single" w:sz="4" w:space="0" w:color="auto"/>
            </w:tcBorders>
            <w:shd w:val="clear" w:color="auto" w:fill="auto"/>
          </w:tcPr>
          <w:p w:rsidR="00407BC8" w:rsidRPr="00C53F79" w:rsidRDefault="00407BC8" w:rsidP="009C592A">
            <w:r w:rsidRPr="00C53F79">
              <w:t>7801271478</w:t>
            </w:r>
          </w:p>
        </w:tc>
        <w:tc>
          <w:tcPr>
            <w:tcW w:w="1134" w:type="dxa"/>
            <w:tcBorders>
              <w:top w:val="single" w:sz="4" w:space="0" w:color="auto"/>
              <w:left w:val="nil"/>
              <w:bottom w:val="single" w:sz="4" w:space="0" w:color="auto"/>
              <w:right w:val="single" w:sz="4" w:space="0" w:color="auto"/>
            </w:tcBorders>
            <w:vAlign w:val="center"/>
          </w:tcPr>
          <w:p w:rsidR="00407BC8" w:rsidRPr="008F3E47" w:rsidRDefault="004F22EE" w:rsidP="003A0E3D">
            <w:r>
              <w:t>+</w:t>
            </w:r>
          </w:p>
        </w:tc>
      </w:tr>
      <w:tr w:rsidR="00407BC8" w:rsidRPr="008F3E47" w:rsidTr="00F3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407BC8" w:rsidRPr="00961759" w:rsidRDefault="00407BC8" w:rsidP="009C592A">
            <w:r w:rsidRPr="00961759">
              <w:t>3</w:t>
            </w:r>
          </w:p>
        </w:tc>
        <w:tc>
          <w:tcPr>
            <w:tcW w:w="2551" w:type="dxa"/>
            <w:tcBorders>
              <w:top w:val="single" w:sz="4" w:space="0" w:color="auto"/>
              <w:left w:val="nil"/>
              <w:bottom w:val="single" w:sz="4" w:space="0" w:color="auto"/>
              <w:right w:val="single" w:sz="4" w:space="0" w:color="auto"/>
            </w:tcBorders>
            <w:shd w:val="clear" w:color="auto" w:fill="auto"/>
          </w:tcPr>
          <w:p w:rsidR="00407BC8" w:rsidRPr="00961759" w:rsidRDefault="00407BC8" w:rsidP="009C592A">
            <w:r w:rsidRPr="00961759">
              <w:t>ОБЩЕСТВО С ОГРАНИЧЕННОЙ ОТВЕТСТВЕННОСТЬЮ "ЭКСПЕРТНЫЙ ЦЕНТР "ПРОФСТРОЙПРОЕКТ"</w:t>
            </w:r>
          </w:p>
        </w:tc>
        <w:tc>
          <w:tcPr>
            <w:tcW w:w="2410" w:type="dxa"/>
            <w:tcBorders>
              <w:top w:val="single" w:sz="4" w:space="0" w:color="auto"/>
              <w:left w:val="nil"/>
              <w:bottom w:val="single" w:sz="4" w:space="0" w:color="auto"/>
              <w:right w:val="single" w:sz="4" w:space="0" w:color="auto"/>
            </w:tcBorders>
            <w:shd w:val="clear" w:color="auto" w:fill="auto"/>
          </w:tcPr>
          <w:p w:rsidR="00407BC8" w:rsidRPr="0044711C" w:rsidRDefault="00407BC8" w:rsidP="009C592A">
            <w:r w:rsidRPr="0044711C">
              <w:t>191144, Г САНКТ-ПЕТЕРБУРГ, УЛ 5-Я СОВЕТСКАЯ, ДОМ 38, ЛИТЕР А, ПОМЕМЩЕНИЕ 1Н ЧАСТЬ ОФИСА 2</w:t>
            </w:r>
          </w:p>
        </w:tc>
        <w:tc>
          <w:tcPr>
            <w:tcW w:w="1985" w:type="dxa"/>
            <w:tcBorders>
              <w:top w:val="single" w:sz="4" w:space="0" w:color="auto"/>
              <w:left w:val="nil"/>
              <w:bottom w:val="single" w:sz="4" w:space="0" w:color="auto"/>
              <w:right w:val="single" w:sz="4" w:space="0" w:color="auto"/>
            </w:tcBorders>
            <w:shd w:val="clear" w:color="auto" w:fill="auto"/>
          </w:tcPr>
          <w:p w:rsidR="00407BC8" w:rsidRPr="0044711C" w:rsidRDefault="00407BC8" w:rsidP="009C592A">
            <w:r w:rsidRPr="0044711C">
              <w:t>spb@ecpsp.ch</w:t>
            </w:r>
          </w:p>
        </w:tc>
        <w:tc>
          <w:tcPr>
            <w:tcW w:w="1417" w:type="dxa"/>
            <w:tcBorders>
              <w:top w:val="single" w:sz="4" w:space="0" w:color="auto"/>
              <w:left w:val="nil"/>
              <w:bottom w:val="single" w:sz="4" w:space="0" w:color="auto"/>
              <w:right w:val="single" w:sz="4" w:space="0" w:color="auto"/>
            </w:tcBorders>
            <w:shd w:val="clear" w:color="auto" w:fill="auto"/>
          </w:tcPr>
          <w:p w:rsidR="00407BC8" w:rsidRPr="00C53F79" w:rsidRDefault="00407BC8" w:rsidP="009C592A">
            <w:r w:rsidRPr="00C53F79">
              <w:t>7810540448</w:t>
            </w:r>
          </w:p>
        </w:tc>
        <w:tc>
          <w:tcPr>
            <w:tcW w:w="1134" w:type="dxa"/>
            <w:tcBorders>
              <w:top w:val="single" w:sz="4" w:space="0" w:color="auto"/>
              <w:left w:val="nil"/>
              <w:bottom w:val="single" w:sz="4" w:space="0" w:color="auto"/>
              <w:right w:val="single" w:sz="4" w:space="0" w:color="auto"/>
            </w:tcBorders>
            <w:vAlign w:val="center"/>
          </w:tcPr>
          <w:p w:rsidR="00407BC8" w:rsidRPr="008F3E47" w:rsidRDefault="004F22EE" w:rsidP="00D24E9A">
            <w:r>
              <w:t>+</w:t>
            </w:r>
          </w:p>
        </w:tc>
      </w:tr>
      <w:tr w:rsidR="00407BC8" w:rsidRPr="008F3E47" w:rsidTr="00F3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407BC8" w:rsidRPr="00961759" w:rsidRDefault="00407BC8" w:rsidP="009C592A">
            <w:r w:rsidRPr="00961759">
              <w:t>4</w:t>
            </w:r>
          </w:p>
        </w:tc>
        <w:tc>
          <w:tcPr>
            <w:tcW w:w="2551" w:type="dxa"/>
            <w:tcBorders>
              <w:top w:val="single" w:sz="4" w:space="0" w:color="auto"/>
              <w:left w:val="nil"/>
              <w:bottom w:val="single" w:sz="4" w:space="0" w:color="auto"/>
              <w:right w:val="single" w:sz="4" w:space="0" w:color="auto"/>
            </w:tcBorders>
            <w:shd w:val="clear" w:color="auto" w:fill="auto"/>
          </w:tcPr>
          <w:p w:rsidR="00407BC8" w:rsidRPr="00961759" w:rsidRDefault="00407BC8" w:rsidP="009C592A">
            <w:r w:rsidRPr="00961759">
              <w:t>ОБЩЕСТВО С ОГРАНИЧЕННОЙ ОТВЕТСТВЕННОСТЬЮ "РК "ИНГРИЯ"</w:t>
            </w:r>
          </w:p>
        </w:tc>
        <w:tc>
          <w:tcPr>
            <w:tcW w:w="2410" w:type="dxa"/>
            <w:tcBorders>
              <w:top w:val="single" w:sz="4" w:space="0" w:color="auto"/>
              <w:left w:val="nil"/>
              <w:bottom w:val="single" w:sz="4" w:space="0" w:color="auto"/>
              <w:right w:val="single" w:sz="4" w:space="0" w:color="auto"/>
            </w:tcBorders>
            <w:shd w:val="clear" w:color="auto" w:fill="auto"/>
          </w:tcPr>
          <w:p w:rsidR="00407BC8" w:rsidRPr="0044711C" w:rsidRDefault="00407BC8" w:rsidP="009C592A">
            <w:r w:rsidRPr="0044711C">
              <w:t>199178, Г САНКТ-ПЕТЕРБУРГ, ЛИНИЯ 2-Я В.О., ДОМ 37, ЛИТЕРА А, ОФИС 201</w:t>
            </w:r>
          </w:p>
        </w:tc>
        <w:tc>
          <w:tcPr>
            <w:tcW w:w="1985" w:type="dxa"/>
            <w:tcBorders>
              <w:top w:val="single" w:sz="4" w:space="0" w:color="auto"/>
              <w:left w:val="nil"/>
              <w:bottom w:val="single" w:sz="4" w:space="0" w:color="auto"/>
              <w:right w:val="single" w:sz="4" w:space="0" w:color="auto"/>
            </w:tcBorders>
            <w:shd w:val="clear" w:color="auto" w:fill="auto"/>
          </w:tcPr>
          <w:p w:rsidR="00407BC8" w:rsidRPr="0044711C" w:rsidRDefault="00407BC8" w:rsidP="009C592A">
            <w:r w:rsidRPr="0044711C">
              <w:t>afanasiev_i@inbox.ru</w:t>
            </w:r>
          </w:p>
        </w:tc>
        <w:tc>
          <w:tcPr>
            <w:tcW w:w="1417" w:type="dxa"/>
            <w:tcBorders>
              <w:top w:val="single" w:sz="4" w:space="0" w:color="auto"/>
              <w:left w:val="nil"/>
              <w:bottom w:val="single" w:sz="4" w:space="0" w:color="auto"/>
              <w:right w:val="single" w:sz="4" w:space="0" w:color="auto"/>
            </w:tcBorders>
            <w:shd w:val="clear" w:color="auto" w:fill="auto"/>
          </w:tcPr>
          <w:p w:rsidR="00407BC8" w:rsidRPr="00C53F79" w:rsidRDefault="00407BC8" w:rsidP="009C592A">
            <w:r w:rsidRPr="00C53F79">
              <w:t>7806490191</w:t>
            </w:r>
          </w:p>
        </w:tc>
        <w:tc>
          <w:tcPr>
            <w:tcW w:w="1134" w:type="dxa"/>
            <w:tcBorders>
              <w:top w:val="single" w:sz="4" w:space="0" w:color="auto"/>
              <w:left w:val="nil"/>
              <w:bottom w:val="single" w:sz="4" w:space="0" w:color="auto"/>
              <w:right w:val="single" w:sz="4" w:space="0" w:color="auto"/>
            </w:tcBorders>
            <w:vAlign w:val="center"/>
          </w:tcPr>
          <w:p w:rsidR="00407BC8" w:rsidRPr="008F3E47" w:rsidRDefault="003C0419" w:rsidP="00E14642">
            <w:r>
              <w:t>+</w:t>
            </w:r>
          </w:p>
        </w:tc>
      </w:tr>
      <w:tr w:rsidR="00407BC8" w:rsidRPr="008F3E47" w:rsidTr="00F3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407BC8" w:rsidRPr="00961759" w:rsidRDefault="00407BC8" w:rsidP="009C592A">
            <w:r w:rsidRPr="00961759">
              <w:t>5</w:t>
            </w:r>
          </w:p>
        </w:tc>
        <w:tc>
          <w:tcPr>
            <w:tcW w:w="2551" w:type="dxa"/>
            <w:tcBorders>
              <w:top w:val="single" w:sz="4" w:space="0" w:color="auto"/>
              <w:left w:val="nil"/>
              <w:bottom w:val="single" w:sz="4" w:space="0" w:color="auto"/>
              <w:right w:val="single" w:sz="4" w:space="0" w:color="auto"/>
            </w:tcBorders>
            <w:shd w:val="clear" w:color="auto" w:fill="auto"/>
          </w:tcPr>
          <w:p w:rsidR="00407BC8" w:rsidRPr="00961759" w:rsidRDefault="00407BC8" w:rsidP="009C592A">
            <w:r w:rsidRPr="00961759">
              <w:t>ОБЩЕСТВО С ОГРАНИЧЕННОЙ ОТВЕТСТВЕННОСТЬЮ "СТРОЙЭКСПЕРТГРУПП"</w:t>
            </w:r>
          </w:p>
        </w:tc>
        <w:tc>
          <w:tcPr>
            <w:tcW w:w="2410" w:type="dxa"/>
            <w:tcBorders>
              <w:top w:val="single" w:sz="4" w:space="0" w:color="auto"/>
              <w:left w:val="nil"/>
              <w:bottom w:val="single" w:sz="4" w:space="0" w:color="auto"/>
              <w:right w:val="single" w:sz="4" w:space="0" w:color="auto"/>
            </w:tcBorders>
            <w:shd w:val="clear" w:color="auto" w:fill="auto"/>
          </w:tcPr>
          <w:p w:rsidR="00407BC8" w:rsidRPr="0044711C" w:rsidRDefault="00407BC8" w:rsidP="009C592A">
            <w:r w:rsidRPr="0044711C">
              <w:t>000000, УЛ 9-Я СОВЕТСКАЯ, 10-12, -, ПОМ.1Н</w:t>
            </w:r>
          </w:p>
        </w:tc>
        <w:tc>
          <w:tcPr>
            <w:tcW w:w="1985" w:type="dxa"/>
            <w:tcBorders>
              <w:top w:val="single" w:sz="4" w:space="0" w:color="auto"/>
              <w:left w:val="nil"/>
              <w:bottom w:val="single" w:sz="4" w:space="0" w:color="auto"/>
              <w:right w:val="single" w:sz="4" w:space="0" w:color="auto"/>
            </w:tcBorders>
            <w:shd w:val="clear" w:color="auto" w:fill="auto"/>
          </w:tcPr>
          <w:p w:rsidR="00407BC8" w:rsidRPr="0044711C" w:rsidRDefault="00407BC8" w:rsidP="009C592A">
            <w:r w:rsidRPr="0044711C">
              <w:t>kostyanishe1@rambler.ru</w:t>
            </w:r>
          </w:p>
        </w:tc>
        <w:tc>
          <w:tcPr>
            <w:tcW w:w="1417" w:type="dxa"/>
            <w:tcBorders>
              <w:top w:val="single" w:sz="4" w:space="0" w:color="auto"/>
              <w:left w:val="nil"/>
              <w:bottom w:val="single" w:sz="4" w:space="0" w:color="auto"/>
              <w:right w:val="single" w:sz="4" w:space="0" w:color="auto"/>
            </w:tcBorders>
            <w:shd w:val="clear" w:color="auto" w:fill="auto"/>
          </w:tcPr>
          <w:p w:rsidR="00407BC8" w:rsidRPr="00C53F79" w:rsidRDefault="00407BC8" w:rsidP="009C592A">
            <w:r w:rsidRPr="00C53F79">
              <w:t>7842354500</w:t>
            </w:r>
          </w:p>
        </w:tc>
        <w:tc>
          <w:tcPr>
            <w:tcW w:w="1134" w:type="dxa"/>
            <w:tcBorders>
              <w:top w:val="single" w:sz="4" w:space="0" w:color="auto"/>
              <w:left w:val="nil"/>
              <w:bottom w:val="single" w:sz="4" w:space="0" w:color="auto"/>
              <w:right w:val="single" w:sz="4" w:space="0" w:color="auto"/>
            </w:tcBorders>
            <w:vAlign w:val="center"/>
          </w:tcPr>
          <w:p w:rsidR="00407BC8" w:rsidRPr="008F3E47" w:rsidRDefault="007C7A05" w:rsidP="00D24E9A">
            <w:r>
              <w:t>+/-</w:t>
            </w:r>
          </w:p>
        </w:tc>
      </w:tr>
      <w:tr w:rsidR="00407BC8" w:rsidRPr="008F3E47" w:rsidTr="00F3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407BC8" w:rsidRPr="00961759" w:rsidRDefault="00407BC8" w:rsidP="009C592A">
            <w:r w:rsidRPr="00961759">
              <w:t>6</w:t>
            </w:r>
          </w:p>
        </w:tc>
        <w:tc>
          <w:tcPr>
            <w:tcW w:w="2551" w:type="dxa"/>
            <w:tcBorders>
              <w:top w:val="single" w:sz="4" w:space="0" w:color="auto"/>
              <w:left w:val="nil"/>
              <w:bottom w:val="single" w:sz="4" w:space="0" w:color="auto"/>
              <w:right w:val="single" w:sz="4" w:space="0" w:color="auto"/>
            </w:tcBorders>
            <w:shd w:val="clear" w:color="auto" w:fill="auto"/>
          </w:tcPr>
          <w:p w:rsidR="00407BC8" w:rsidRPr="00961759" w:rsidRDefault="00407BC8" w:rsidP="009C592A">
            <w:r w:rsidRPr="00961759">
              <w:t>АКЦИОНЕРНОЕ ОБЩЕСТВО "МЕЖОБЛАСТНОЕ НАУЧНО-РЕСТАВРАЦИОННОЕ ХУДОЖЕСТВЕННОЕ УПРАВЛЕНИЕ"</w:t>
            </w:r>
          </w:p>
        </w:tc>
        <w:tc>
          <w:tcPr>
            <w:tcW w:w="2410" w:type="dxa"/>
            <w:tcBorders>
              <w:top w:val="single" w:sz="4" w:space="0" w:color="auto"/>
              <w:left w:val="nil"/>
              <w:bottom w:val="single" w:sz="4" w:space="0" w:color="auto"/>
              <w:right w:val="single" w:sz="4" w:space="0" w:color="auto"/>
            </w:tcBorders>
            <w:shd w:val="clear" w:color="auto" w:fill="auto"/>
          </w:tcPr>
          <w:p w:rsidR="00407BC8" w:rsidRPr="0044711C" w:rsidRDefault="00407BC8" w:rsidP="009C592A">
            <w:r w:rsidRPr="0044711C">
              <w:t>115035, Г МОСКВА, НАБ КАДАШЁВСКАЯ, ДОМ 24, СТРОЕНИЕ 1,</w:t>
            </w:r>
          </w:p>
        </w:tc>
        <w:tc>
          <w:tcPr>
            <w:tcW w:w="1985" w:type="dxa"/>
            <w:tcBorders>
              <w:top w:val="single" w:sz="4" w:space="0" w:color="auto"/>
              <w:left w:val="nil"/>
              <w:bottom w:val="single" w:sz="4" w:space="0" w:color="auto"/>
              <w:right w:val="single" w:sz="4" w:space="0" w:color="auto"/>
            </w:tcBorders>
            <w:shd w:val="clear" w:color="auto" w:fill="auto"/>
          </w:tcPr>
          <w:p w:rsidR="00407BC8" w:rsidRPr="0044711C" w:rsidRDefault="00407BC8" w:rsidP="009C592A">
            <w:r w:rsidRPr="0044711C">
              <w:t>info@mnrhu.ru</w:t>
            </w:r>
          </w:p>
        </w:tc>
        <w:tc>
          <w:tcPr>
            <w:tcW w:w="1417" w:type="dxa"/>
            <w:tcBorders>
              <w:top w:val="single" w:sz="4" w:space="0" w:color="auto"/>
              <w:left w:val="nil"/>
              <w:bottom w:val="single" w:sz="4" w:space="0" w:color="auto"/>
              <w:right w:val="single" w:sz="4" w:space="0" w:color="auto"/>
            </w:tcBorders>
            <w:shd w:val="clear" w:color="auto" w:fill="auto"/>
          </w:tcPr>
          <w:p w:rsidR="00407BC8" w:rsidRPr="00C53F79" w:rsidRDefault="00407BC8" w:rsidP="009C592A">
            <w:r w:rsidRPr="00C53F79">
              <w:t>7706425583</w:t>
            </w:r>
          </w:p>
        </w:tc>
        <w:tc>
          <w:tcPr>
            <w:tcW w:w="1134" w:type="dxa"/>
            <w:tcBorders>
              <w:top w:val="single" w:sz="4" w:space="0" w:color="auto"/>
              <w:left w:val="nil"/>
              <w:bottom w:val="single" w:sz="4" w:space="0" w:color="auto"/>
              <w:right w:val="single" w:sz="4" w:space="0" w:color="auto"/>
            </w:tcBorders>
            <w:vAlign w:val="center"/>
          </w:tcPr>
          <w:p w:rsidR="00407BC8" w:rsidRPr="008F3E47" w:rsidRDefault="00C12945" w:rsidP="00D24E9A">
            <w:r>
              <w:t>+/-</w:t>
            </w:r>
          </w:p>
        </w:tc>
      </w:tr>
      <w:tr w:rsidR="00407BC8" w:rsidRPr="008F3E47" w:rsidTr="00F3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407BC8" w:rsidRPr="00961759" w:rsidRDefault="00407BC8" w:rsidP="009C592A">
            <w:r w:rsidRPr="00961759">
              <w:t>7</w:t>
            </w:r>
          </w:p>
        </w:tc>
        <w:tc>
          <w:tcPr>
            <w:tcW w:w="2551" w:type="dxa"/>
            <w:tcBorders>
              <w:top w:val="single" w:sz="4" w:space="0" w:color="auto"/>
              <w:left w:val="nil"/>
              <w:bottom w:val="single" w:sz="4" w:space="0" w:color="auto"/>
              <w:right w:val="single" w:sz="4" w:space="0" w:color="auto"/>
            </w:tcBorders>
            <w:shd w:val="clear" w:color="auto" w:fill="auto"/>
          </w:tcPr>
          <w:p w:rsidR="00407BC8" w:rsidRPr="00961759" w:rsidRDefault="00407BC8" w:rsidP="009C592A">
            <w:r w:rsidRPr="00961759">
              <w:t>ОБЩЕСТВО С ОГРАНИЧЕННОЙ ОТВЕТСТВЕННОСТЬЮ "ЖИЛКОМЭКСПЕРТ"</w:t>
            </w:r>
          </w:p>
        </w:tc>
        <w:tc>
          <w:tcPr>
            <w:tcW w:w="2410" w:type="dxa"/>
            <w:tcBorders>
              <w:top w:val="single" w:sz="4" w:space="0" w:color="auto"/>
              <w:left w:val="nil"/>
              <w:bottom w:val="single" w:sz="4" w:space="0" w:color="auto"/>
              <w:right w:val="single" w:sz="4" w:space="0" w:color="auto"/>
            </w:tcBorders>
            <w:shd w:val="clear" w:color="auto" w:fill="auto"/>
          </w:tcPr>
          <w:p w:rsidR="00407BC8" w:rsidRPr="0044711C" w:rsidRDefault="00407BC8" w:rsidP="009C592A">
            <w:r w:rsidRPr="0044711C">
              <w:t>199004, Г САНКТ-ПЕТЕРБУРГ, ЛИНИЯ 4-Я В.О., ДОМ 41, ЛИТЕР А, ПОМЕЩЕНИЕ 8Н ОФИС 2</w:t>
            </w:r>
          </w:p>
        </w:tc>
        <w:tc>
          <w:tcPr>
            <w:tcW w:w="1985" w:type="dxa"/>
            <w:tcBorders>
              <w:top w:val="single" w:sz="4" w:space="0" w:color="auto"/>
              <w:left w:val="nil"/>
              <w:bottom w:val="single" w:sz="4" w:space="0" w:color="auto"/>
              <w:right w:val="single" w:sz="4" w:space="0" w:color="auto"/>
            </w:tcBorders>
            <w:shd w:val="clear" w:color="auto" w:fill="auto"/>
          </w:tcPr>
          <w:p w:rsidR="00407BC8" w:rsidRPr="0044711C" w:rsidRDefault="00407BC8" w:rsidP="009C592A">
            <w:r w:rsidRPr="0044711C">
              <w:t>m63@bk.ru</w:t>
            </w:r>
          </w:p>
        </w:tc>
        <w:tc>
          <w:tcPr>
            <w:tcW w:w="1417" w:type="dxa"/>
            <w:tcBorders>
              <w:top w:val="single" w:sz="4" w:space="0" w:color="auto"/>
              <w:left w:val="nil"/>
              <w:bottom w:val="single" w:sz="4" w:space="0" w:color="auto"/>
              <w:right w:val="single" w:sz="4" w:space="0" w:color="auto"/>
            </w:tcBorders>
            <w:shd w:val="clear" w:color="auto" w:fill="auto"/>
          </w:tcPr>
          <w:p w:rsidR="00407BC8" w:rsidRPr="00C53F79" w:rsidRDefault="00407BC8" w:rsidP="009C592A">
            <w:r w:rsidRPr="00C53F79">
              <w:t>7825365534</w:t>
            </w:r>
          </w:p>
        </w:tc>
        <w:tc>
          <w:tcPr>
            <w:tcW w:w="1134" w:type="dxa"/>
            <w:tcBorders>
              <w:top w:val="single" w:sz="4" w:space="0" w:color="auto"/>
              <w:left w:val="nil"/>
              <w:bottom w:val="single" w:sz="4" w:space="0" w:color="auto"/>
              <w:right w:val="single" w:sz="4" w:space="0" w:color="auto"/>
            </w:tcBorders>
            <w:vAlign w:val="center"/>
          </w:tcPr>
          <w:p w:rsidR="00407BC8" w:rsidRPr="008F3E47" w:rsidRDefault="004E04A8" w:rsidP="00D24E9A">
            <w:r>
              <w:t>+/-</w:t>
            </w:r>
          </w:p>
        </w:tc>
      </w:tr>
      <w:tr w:rsidR="00407BC8" w:rsidRPr="008F3E47" w:rsidTr="00F3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407BC8" w:rsidRPr="00961759" w:rsidRDefault="00407BC8" w:rsidP="009C592A">
            <w:r w:rsidRPr="00961759">
              <w:t>8</w:t>
            </w:r>
          </w:p>
        </w:tc>
        <w:tc>
          <w:tcPr>
            <w:tcW w:w="2551" w:type="dxa"/>
            <w:tcBorders>
              <w:top w:val="single" w:sz="4" w:space="0" w:color="auto"/>
              <w:left w:val="nil"/>
              <w:bottom w:val="single" w:sz="4" w:space="0" w:color="auto"/>
              <w:right w:val="single" w:sz="4" w:space="0" w:color="auto"/>
            </w:tcBorders>
            <w:shd w:val="clear" w:color="auto" w:fill="auto"/>
          </w:tcPr>
          <w:p w:rsidR="00407BC8" w:rsidRPr="00961759" w:rsidRDefault="00407BC8" w:rsidP="009C592A">
            <w:r w:rsidRPr="00961759">
              <w:t>ОБЩЕСТВО С ОГРАНИЧЕННОЙ ОТВЕТСТВЕННОСТЬЮ "ПРОИЗВОДСТВЕННАЯ КОМПАНИЯ "ФЕНИКС"</w:t>
            </w:r>
          </w:p>
        </w:tc>
        <w:tc>
          <w:tcPr>
            <w:tcW w:w="2410" w:type="dxa"/>
            <w:tcBorders>
              <w:top w:val="single" w:sz="4" w:space="0" w:color="auto"/>
              <w:left w:val="nil"/>
              <w:bottom w:val="single" w:sz="4" w:space="0" w:color="auto"/>
              <w:right w:val="single" w:sz="4" w:space="0" w:color="auto"/>
            </w:tcBorders>
            <w:shd w:val="clear" w:color="auto" w:fill="auto"/>
          </w:tcPr>
          <w:p w:rsidR="00407BC8" w:rsidRPr="0044711C" w:rsidRDefault="00407BC8" w:rsidP="009C592A">
            <w:r w:rsidRPr="0044711C">
              <w:t>192012, Г САНКТ-ПЕТЕРБУРГ, ПР-КТ ОБУХОВСКОЙ ОБОРОНЫ, ДОМ 261, КОРПУС 3 ЛИТЕР А, ПОМЕЩЕНИЕ 7-Н:16</w:t>
            </w:r>
          </w:p>
        </w:tc>
        <w:tc>
          <w:tcPr>
            <w:tcW w:w="1985" w:type="dxa"/>
            <w:tcBorders>
              <w:top w:val="single" w:sz="4" w:space="0" w:color="auto"/>
              <w:left w:val="nil"/>
              <w:bottom w:val="single" w:sz="4" w:space="0" w:color="auto"/>
              <w:right w:val="single" w:sz="4" w:space="0" w:color="auto"/>
            </w:tcBorders>
            <w:shd w:val="clear" w:color="auto" w:fill="auto"/>
          </w:tcPr>
          <w:p w:rsidR="00407BC8" w:rsidRPr="0044711C" w:rsidRDefault="00407BC8" w:rsidP="009C592A">
            <w:r w:rsidRPr="0044711C">
              <w:t>pkf98@mail.ru</w:t>
            </w:r>
          </w:p>
        </w:tc>
        <w:tc>
          <w:tcPr>
            <w:tcW w:w="1417" w:type="dxa"/>
            <w:tcBorders>
              <w:top w:val="single" w:sz="4" w:space="0" w:color="auto"/>
              <w:left w:val="nil"/>
              <w:bottom w:val="single" w:sz="4" w:space="0" w:color="auto"/>
              <w:right w:val="single" w:sz="4" w:space="0" w:color="auto"/>
            </w:tcBorders>
            <w:shd w:val="clear" w:color="auto" w:fill="auto"/>
          </w:tcPr>
          <w:p w:rsidR="00407BC8" w:rsidRPr="00C53F79" w:rsidRDefault="00407BC8" w:rsidP="009C592A">
            <w:r w:rsidRPr="00C53F79">
              <w:t>7807378788</w:t>
            </w:r>
          </w:p>
        </w:tc>
        <w:tc>
          <w:tcPr>
            <w:tcW w:w="1134" w:type="dxa"/>
            <w:tcBorders>
              <w:top w:val="single" w:sz="4" w:space="0" w:color="auto"/>
              <w:left w:val="nil"/>
              <w:bottom w:val="single" w:sz="4" w:space="0" w:color="auto"/>
              <w:right w:val="single" w:sz="4" w:space="0" w:color="auto"/>
            </w:tcBorders>
            <w:vAlign w:val="center"/>
          </w:tcPr>
          <w:p w:rsidR="00407BC8" w:rsidRPr="008F3E47" w:rsidRDefault="004F1170" w:rsidP="00D24E9A">
            <w:r>
              <w:t>+</w:t>
            </w:r>
          </w:p>
        </w:tc>
      </w:tr>
      <w:tr w:rsidR="00407BC8" w:rsidRPr="008F3E47" w:rsidTr="00F3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407BC8" w:rsidRPr="00961759" w:rsidRDefault="00407BC8" w:rsidP="009C592A">
            <w:r w:rsidRPr="00961759">
              <w:t>9</w:t>
            </w:r>
          </w:p>
        </w:tc>
        <w:tc>
          <w:tcPr>
            <w:tcW w:w="2551" w:type="dxa"/>
            <w:tcBorders>
              <w:top w:val="single" w:sz="4" w:space="0" w:color="auto"/>
              <w:left w:val="nil"/>
              <w:bottom w:val="single" w:sz="4" w:space="0" w:color="auto"/>
              <w:right w:val="single" w:sz="4" w:space="0" w:color="auto"/>
            </w:tcBorders>
            <w:shd w:val="clear" w:color="auto" w:fill="auto"/>
          </w:tcPr>
          <w:p w:rsidR="00407BC8" w:rsidRPr="00961759" w:rsidRDefault="00407BC8" w:rsidP="009C592A">
            <w:r w:rsidRPr="00961759">
              <w:t>ОБЩЕСТВО С ОГРАНИЧЕННОЙ ОТВЕТСТВЕННОСТЬЮ "ПРОЕКТНО-СТРОИТЕЛЬНАЯ КОМПАНИЯ "АРХИТЕКТОНИКА"</w:t>
            </w:r>
          </w:p>
        </w:tc>
        <w:tc>
          <w:tcPr>
            <w:tcW w:w="2410" w:type="dxa"/>
            <w:tcBorders>
              <w:top w:val="single" w:sz="4" w:space="0" w:color="auto"/>
              <w:left w:val="nil"/>
              <w:bottom w:val="single" w:sz="4" w:space="0" w:color="auto"/>
              <w:right w:val="single" w:sz="4" w:space="0" w:color="auto"/>
            </w:tcBorders>
            <w:shd w:val="clear" w:color="auto" w:fill="auto"/>
          </w:tcPr>
          <w:p w:rsidR="00407BC8" w:rsidRPr="0044711C" w:rsidRDefault="00407BC8" w:rsidP="009C592A">
            <w:r w:rsidRPr="0044711C">
              <w:t>190020, Г САНКТ-ПЕТЕРБУРГ, НАБ ОБВОДНОГО КАНАЛА, ДОМ 199-201, ЛИТЕР В, 2 ЭТАЖ ПОМЕЩЕНИЕ 18Н ОФИС 1</w:t>
            </w:r>
          </w:p>
        </w:tc>
        <w:tc>
          <w:tcPr>
            <w:tcW w:w="1985" w:type="dxa"/>
            <w:tcBorders>
              <w:top w:val="single" w:sz="4" w:space="0" w:color="auto"/>
              <w:left w:val="nil"/>
              <w:bottom w:val="single" w:sz="4" w:space="0" w:color="auto"/>
              <w:right w:val="single" w:sz="4" w:space="0" w:color="auto"/>
            </w:tcBorders>
            <w:shd w:val="clear" w:color="auto" w:fill="auto"/>
          </w:tcPr>
          <w:p w:rsidR="00407BC8" w:rsidRPr="0044711C" w:rsidRDefault="00407BC8" w:rsidP="009C592A">
            <w:r w:rsidRPr="0044711C">
              <w:t>architectonics2017@inbox.ru</w:t>
            </w:r>
          </w:p>
        </w:tc>
        <w:tc>
          <w:tcPr>
            <w:tcW w:w="1417" w:type="dxa"/>
            <w:tcBorders>
              <w:top w:val="single" w:sz="4" w:space="0" w:color="auto"/>
              <w:left w:val="nil"/>
              <w:bottom w:val="single" w:sz="4" w:space="0" w:color="auto"/>
              <w:right w:val="single" w:sz="4" w:space="0" w:color="auto"/>
            </w:tcBorders>
            <w:shd w:val="clear" w:color="auto" w:fill="auto"/>
          </w:tcPr>
          <w:p w:rsidR="00407BC8" w:rsidRPr="00C53F79" w:rsidRDefault="00407BC8" w:rsidP="009C592A">
            <w:r w:rsidRPr="00C53F79">
              <w:t>7841032740</w:t>
            </w:r>
          </w:p>
        </w:tc>
        <w:tc>
          <w:tcPr>
            <w:tcW w:w="1134" w:type="dxa"/>
            <w:tcBorders>
              <w:top w:val="single" w:sz="4" w:space="0" w:color="auto"/>
              <w:left w:val="nil"/>
              <w:bottom w:val="single" w:sz="4" w:space="0" w:color="auto"/>
              <w:right w:val="single" w:sz="4" w:space="0" w:color="auto"/>
            </w:tcBorders>
            <w:vAlign w:val="center"/>
          </w:tcPr>
          <w:p w:rsidR="00407BC8" w:rsidRPr="008F3E47" w:rsidRDefault="000E23C0" w:rsidP="00D24E9A">
            <w:r>
              <w:t>+</w:t>
            </w:r>
          </w:p>
        </w:tc>
      </w:tr>
      <w:tr w:rsidR="00407BC8" w:rsidRPr="008F3E47" w:rsidTr="00F3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407BC8" w:rsidRPr="00961759" w:rsidRDefault="00407BC8" w:rsidP="009C592A">
            <w:r w:rsidRPr="00961759">
              <w:t>10</w:t>
            </w:r>
          </w:p>
        </w:tc>
        <w:tc>
          <w:tcPr>
            <w:tcW w:w="2551" w:type="dxa"/>
            <w:tcBorders>
              <w:top w:val="single" w:sz="4" w:space="0" w:color="auto"/>
              <w:left w:val="nil"/>
              <w:bottom w:val="single" w:sz="4" w:space="0" w:color="auto"/>
              <w:right w:val="single" w:sz="4" w:space="0" w:color="auto"/>
            </w:tcBorders>
            <w:shd w:val="clear" w:color="auto" w:fill="auto"/>
          </w:tcPr>
          <w:p w:rsidR="00407BC8" w:rsidRPr="00961759" w:rsidRDefault="00407BC8" w:rsidP="009C592A">
            <w:r w:rsidRPr="00961759">
              <w:t>ОБЩЕСТВО С ОГРАНИЧЕННОЙ ОТВЕТСТВЕННОСТЬЮ "ТН-ГРУПП"</w:t>
            </w:r>
          </w:p>
        </w:tc>
        <w:tc>
          <w:tcPr>
            <w:tcW w:w="2410" w:type="dxa"/>
            <w:tcBorders>
              <w:top w:val="single" w:sz="4" w:space="0" w:color="auto"/>
              <w:left w:val="nil"/>
              <w:bottom w:val="single" w:sz="4" w:space="0" w:color="auto"/>
              <w:right w:val="single" w:sz="4" w:space="0" w:color="auto"/>
            </w:tcBorders>
            <w:shd w:val="clear" w:color="auto" w:fill="auto"/>
          </w:tcPr>
          <w:p w:rsidR="00407BC8" w:rsidRPr="0044711C" w:rsidRDefault="00407BC8" w:rsidP="009C592A">
            <w:r w:rsidRPr="0044711C">
              <w:t>196105, Г САНКТ-ПЕТЕРБУРГ, УЛ СВЕАБОРГСКАЯ, ДОМ 25, ЛИТЕР А, ПОМЕЩЕНИЕ 4Н</w:t>
            </w:r>
          </w:p>
        </w:tc>
        <w:tc>
          <w:tcPr>
            <w:tcW w:w="1985" w:type="dxa"/>
            <w:tcBorders>
              <w:top w:val="single" w:sz="4" w:space="0" w:color="auto"/>
              <w:left w:val="nil"/>
              <w:bottom w:val="single" w:sz="4" w:space="0" w:color="auto"/>
              <w:right w:val="single" w:sz="4" w:space="0" w:color="auto"/>
            </w:tcBorders>
            <w:shd w:val="clear" w:color="auto" w:fill="auto"/>
          </w:tcPr>
          <w:p w:rsidR="00407BC8" w:rsidRPr="0044711C" w:rsidRDefault="00407BC8" w:rsidP="009C592A">
            <w:r w:rsidRPr="0044711C">
              <w:t>info@tn-grupp.ru</w:t>
            </w:r>
          </w:p>
        </w:tc>
        <w:tc>
          <w:tcPr>
            <w:tcW w:w="1417" w:type="dxa"/>
            <w:tcBorders>
              <w:top w:val="single" w:sz="4" w:space="0" w:color="auto"/>
              <w:left w:val="nil"/>
              <w:bottom w:val="single" w:sz="4" w:space="0" w:color="auto"/>
              <w:right w:val="single" w:sz="4" w:space="0" w:color="auto"/>
            </w:tcBorders>
            <w:shd w:val="clear" w:color="auto" w:fill="auto"/>
          </w:tcPr>
          <w:p w:rsidR="00407BC8" w:rsidRPr="00C53F79" w:rsidRDefault="00407BC8" w:rsidP="009C592A">
            <w:r w:rsidRPr="00C53F79">
              <w:t>7810455979</w:t>
            </w:r>
          </w:p>
        </w:tc>
        <w:tc>
          <w:tcPr>
            <w:tcW w:w="1134" w:type="dxa"/>
            <w:tcBorders>
              <w:top w:val="single" w:sz="4" w:space="0" w:color="auto"/>
              <w:left w:val="nil"/>
              <w:bottom w:val="single" w:sz="4" w:space="0" w:color="auto"/>
              <w:right w:val="single" w:sz="4" w:space="0" w:color="auto"/>
            </w:tcBorders>
            <w:vAlign w:val="center"/>
          </w:tcPr>
          <w:p w:rsidR="00407BC8" w:rsidRPr="008F3E47" w:rsidRDefault="000E3A73" w:rsidP="00D24E9A">
            <w:r>
              <w:t>+/-</w:t>
            </w:r>
          </w:p>
        </w:tc>
      </w:tr>
      <w:tr w:rsidR="00407BC8" w:rsidRPr="008F3E47" w:rsidTr="00F3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407BC8" w:rsidRPr="00961759" w:rsidRDefault="00407BC8" w:rsidP="009C592A">
            <w:r w:rsidRPr="00961759">
              <w:t>11</w:t>
            </w:r>
          </w:p>
        </w:tc>
        <w:tc>
          <w:tcPr>
            <w:tcW w:w="2551" w:type="dxa"/>
            <w:tcBorders>
              <w:top w:val="single" w:sz="4" w:space="0" w:color="auto"/>
              <w:left w:val="nil"/>
              <w:bottom w:val="single" w:sz="4" w:space="0" w:color="auto"/>
              <w:right w:val="single" w:sz="4" w:space="0" w:color="auto"/>
            </w:tcBorders>
            <w:shd w:val="clear" w:color="auto" w:fill="auto"/>
          </w:tcPr>
          <w:p w:rsidR="00407BC8" w:rsidRPr="00961759" w:rsidRDefault="00407BC8" w:rsidP="009C592A">
            <w:r w:rsidRPr="00961759">
              <w:t>ОБЩЕСТВО С ОГРАНИЧЕННОЙ ОТВЕТСТВЕННОСТЬЮ "АРТПРОЕКТ"</w:t>
            </w:r>
          </w:p>
        </w:tc>
        <w:tc>
          <w:tcPr>
            <w:tcW w:w="2410" w:type="dxa"/>
            <w:tcBorders>
              <w:top w:val="single" w:sz="4" w:space="0" w:color="auto"/>
              <w:left w:val="nil"/>
              <w:bottom w:val="single" w:sz="4" w:space="0" w:color="auto"/>
              <w:right w:val="single" w:sz="4" w:space="0" w:color="auto"/>
            </w:tcBorders>
            <w:shd w:val="clear" w:color="auto" w:fill="auto"/>
          </w:tcPr>
          <w:p w:rsidR="00407BC8" w:rsidRPr="0044711C" w:rsidRDefault="00407BC8" w:rsidP="009C592A">
            <w:r w:rsidRPr="0044711C">
              <w:t>197350, Г САНКТ-ПЕТЕРБУРГ, ПР-КТ КОМЕНДАНТСКИЙ, ДОМ 43, КОРПУС 3 ЛИТЕР А, ОФИС 17-Ж</w:t>
            </w:r>
          </w:p>
        </w:tc>
        <w:tc>
          <w:tcPr>
            <w:tcW w:w="1985" w:type="dxa"/>
            <w:tcBorders>
              <w:top w:val="single" w:sz="4" w:space="0" w:color="auto"/>
              <w:left w:val="nil"/>
              <w:bottom w:val="single" w:sz="4" w:space="0" w:color="auto"/>
              <w:right w:val="single" w:sz="4" w:space="0" w:color="auto"/>
            </w:tcBorders>
            <w:shd w:val="clear" w:color="auto" w:fill="auto"/>
          </w:tcPr>
          <w:p w:rsidR="00407BC8" w:rsidRPr="0044711C" w:rsidRDefault="00407BC8" w:rsidP="009C592A">
            <w:r w:rsidRPr="0044711C">
              <w:t>transstroy1@yandex.ru</w:t>
            </w:r>
          </w:p>
        </w:tc>
        <w:tc>
          <w:tcPr>
            <w:tcW w:w="1417" w:type="dxa"/>
            <w:tcBorders>
              <w:top w:val="single" w:sz="4" w:space="0" w:color="auto"/>
              <w:left w:val="nil"/>
              <w:bottom w:val="single" w:sz="4" w:space="0" w:color="auto"/>
              <w:right w:val="single" w:sz="4" w:space="0" w:color="auto"/>
            </w:tcBorders>
            <w:shd w:val="clear" w:color="auto" w:fill="auto"/>
          </w:tcPr>
          <w:p w:rsidR="00407BC8" w:rsidRPr="00C53F79" w:rsidRDefault="00407BC8" w:rsidP="009C592A">
            <w:r w:rsidRPr="00C53F79">
              <w:t>7814717390</w:t>
            </w:r>
          </w:p>
        </w:tc>
        <w:tc>
          <w:tcPr>
            <w:tcW w:w="1134" w:type="dxa"/>
            <w:tcBorders>
              <w:top w:val="single" w:sz="4" w:space="0" w:color="auto"/>
              <w:left w:val="nil"/>
              <w:bottom w:val="single" w:sz="4" w:space="0" w:color="auto"/>
              <w:right w:val="single" w:sz="4" w:space="0" w:color="auto"/>
            </w:tcBorders>
            <w:vAlign w:val="center"/>
          </w:tcPr>
          <w:p w:rsidR="00407BC8" w:rsidRPr="008F3E47" w:rsidRDefault="003C0419" w:rsidP="00D24E9A">
            <w:r>
              <w:t>+/-</w:t>
            </w:r>
          </w:p>
        </w:tc>
      </w:tr>
      <w:tr w:rsidR="00407BC8" w:rsidRPr="008F3E47" w:rsidTr="00F3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407BC8" w:rsidRPr="00961759" w:rsidRDefault="00407BC8" w:rsidP="009C592A">
            <w:r w:rsidRPr="00961759">
              <w:t>12</w:t>
            </w:r>
          </w:p>
        </w:tc>
        <w:tc>
          <w:tcPr>
            <w:tcW w:w="2551" w:type="dxa"/>
            <w:tcBorders>
              <w:top w:val="single" w:sz="4" w:space="0" w:color="auto"/>
              <w:left w:val="nil"/>
              <w:bottom w:val="single" w:sz="4" w:space="0" w:color="auto"/>
              <w:right w:val="single" w:sz="4" w:space="0" w:color="auto"/>
            </w:tcBorders>
            <w:shd w:val="clear" w:color="auto" w:fill="auto"/>
          </w:tcPr>
          <w:p w:rsidR="00407BC8" w:rsidRPr="00961759" w:rsidRDefault="00407BC8" w:rsidP="009C592A">
            <w:r w:rsidRPr="00961759">
              <w:t>ОБЩЕСТВО С ОГРАНИЧЕННОЙ ОТВЕТСТВЕННОСТЬЮ "СТРОЙРЕСТАВРАЦИЯ"</w:t>
            </w:r>
          </w:p>
        </w:tc>
        <w:tc>
          <w:tcPr>
            <w:tcW w:w="2410" w:type="dxa"/>
            <w:tcBorders>
              <w:top w:val="single" w:sz="4" w:space="0" w:color="auto"/>
              <w:left w:val="nil"/>
              <w:bottom w:val="single" w:sz="4" w:space="0" w:color="auto"/>
              <w:right w:val="single" w:sz="4" w:space="0" w:color="auto"/>
            </w:tcBorders>
            <w:shd w:val="clear" w:color="auto" w:fill="auto"/>
          </w:tcPr>
          <w:p w:rsidR="00407BC8" w:rsidRPr="0044711C" w:rsidRDefault="00407BC8" w:rsidP="009C592A">
            <w:r w:rsidRPr="0044711C">
              <w:t>214000, ОБЛ СМОЛЕНСКАЯ, Г СМОЛЕНСК, ПР-КТ ГАГАРИНА, ДОМ 6, ПОМЕЩЕНИЕ 6</w:t>
            </w:r>
          </w:p>
        </w:tc>
        <w:tc>
          <w:tcPr>
            <w:tcW w:w="1985" w:type="dxa"/>
            <w:tcBorders>
              <w:top w:val="single" w:sz="4" w:space="0" w:color="auto"/>
              <w:left w:val="nil"/>
              <w:bottom w:val="single" w:sz="4" w:space="0" w:color="auto"/>
              <w:right w:val="single" w:sz="4" w:space="0" w:color="auto"/>
            </w:tcBorders>
            <w:shd w:val="clear" w:color="auto" w:fill="auto"/>
          </w:tcPr>
          <w:p w:rsidR="00407BC8" w:rsidRPr="0044711C" w:rsidRDefault="00407BC8" w:rsidP="009C592A">
            <w:r w:rsidRPr="0044711C">
              <w:t>Fmaksim82@mail.ru</w:t>
            </w:r>
          </w:p>
        </w:tc>
        <w:tc>
          <w:tcPr>
            <w:tcW w:w="1417" w:type="dxa"/>
            <w:tcBorders>
              <w:top w:val="single" w:sz="4" w:space="0" w:color="auto"/>
              <w:left w:val="nil"/>
              <w:bottom w:val="single" w:sz="4" w:space="0" w:color="auto"/>
              <w:right w:val="single" w:sz="4" w:space="0" w:color="auto"/>
            </w:tcBorders>
            <w:shd w:val="clear" w:color="auto" w:fill="auto"/>
          </w:tcPr>
          <w:p w:rsidR="00407BC8" w:rsidRPr="00C53F79" w:rsidRDefault="00407BC8" w:rsidP="009C592A">
            <w:r w:rsidRPr="00C53F79">
              <w:t>6732069379</w:t>
            </w:r>
          </w:p>
        </w:tc>
        <w:tc>
          <w:tcPr>
            <w:tcW w:w="1134" w:type="dxa"/>
            <w:tcBorders>
              <w:top w:val="single" w:sz="4" w:space="0" w:color="auto"/>
              <w:left w:val="nil"/>
              <w:bottom w:val="single" w:sz="4" w:space="0" w:color="auto"/>
              <w:right w:val="single" w:sz="4" w:space="0" w:color="auto"/>
            </w:tcBorders>
            <w:vAlign w:val="center"/>
          </w:tcPr>
          <w:p w:rsidR="00407BC8" w:rsidRPr="008F3E47" w:rsidRDefault="00006C6A" w:rsidP="0015279E">
            <w:r>
              <w:t>+</w:t>
            </w:r>
          </w:p>
        </w:tc>
      </w:tr>
      <w:tr w:rsidR="00407BC8" w:rsidRPr="008F3E47" w:rsidTr="00F3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4" w:space="0" w:color="auto"/>
            </w:tcBorders>
            <w:shd w:val="clear" w:color="auto" w:fill="auto"/>
          </w:tcPr>
          <w:p w:rsidR="00407BC8" w:rsidRPr="00961759" w:rsidRDefault="00407BC8" w:rsidP="009C592A">
            <w:r w:rsidRPr="00961759">
              <w:t>13</w:t>
            </w:r>
          </w:p>
        </w:tc>
        <w:tc>
          <w:tcPr>
            <w:tcW w:w="2551" w:type="dxa"/>
            <w:tcBorders>
              <w:top w:val="single" w:sz="4" w:space="0" w:color="auto"/>
              <w:left w:val="nil"/>
              <w:bottom w:val="single" w:sz="4" w:space="0" w:color="auto"/>
              <w:right w:val="single" w:sz="4" w:space="0" w:color="auto"/>
            </w:tcBorders>
            <w:shd w:val="clear" w:color="auto" w:fill="auto"/>
          </w:tcPr>
          <w:p w:rsidR="00407BC8" w:rsidRDefault="00407BC8" w:rsidP="009C592A">
            <w:r w:rsidRPr="00961759">
              <w:t>ОБЩЕСТВО С ОГРАНИЧЕННОЙ ОТВЕТСТВЕННОСТЬЮ "СТРОЙПОРТАЛ"</w:t>
            </w:r>
          </w:p>
        </w:tc>
        <w:tc>
          <w:tcPr>
            <w:tcW w:w="2410" w:type="dxa"/>
            <w:tcBorders>
              <w:top w:val="single" w:sz="4" w:space="0" w:color="auto"/>
              <w:left w:val="nil"/>
              <w:bottom w:val="single" w:sz="4" w:space="0" w:color="auto"/>
              <w:right w:val="single" w:sz="4" w:space="0" w:color="auto"/>
            </w:tcBorders>
            <w:shd w:val="clear" w:color="auto" w:fill="auto"/>
          </w:tcPr>
          <w:p w:rsidR="00407BC8" w:rsidRPr="0044711C" w:rsidRDefault="00407BC8" w:rsidP="009C592A">
            <w:r w:rsidRPr="0044711C">
              <w:t>400066, ОБЛ ВОЛГОГРАДСКАЯ, Г ВОЛГОГРАД, УЛ МИРА, ДОМ 19, ОФИС 39</w:t>
            </w:r>
          </w:p>
        </w:tc>
        <w:tc>
          <w:tcPr>
            <w:tcW w:w="1985" w:type="dxa"/>
            <w:tcBorders>
              <w:top w:val="single" w:sz="4" w:space="0" w:color="auto"/>
              <w:left w:val="nil"/>
              <w:bottom w:val="single" w:sz="4" w:space="0" w:color="auto"/>
              <w:right w:val="single" w:sz="4" w:space="0" w:color="auto"/>
            </w:tcBorders>
            <w:shd w:val="clear" w:color="auto" w:fill="auto"/>
          </w:tcPr>
          <w:p w:rsidR="00407BC8" w:rsidRDefault="00407BC8" w:rsidP="009C592A">
            <w:r w:rsidRPr="0044711C">
              <w:t>stroyportalvlg@mail.ru</w:t>
            </w:r>
          </w:p>
        </w:tc>
        <w:tc>
          <w:tcPr>
            <w:tcW w:w="1417" w:type="dxa"/>
            <w:tcBorders>
              <w:top w:val="single" w:sz="4" w:space="0" w:color="auto"/>
              <w:left w:val="nil"/>
              <w:bottom w:val="single" w:sz="4" w:space="0" w:color="auto"/>
              <w:right w:val="single" w:sz="4" w:space="0" w:color="auto"/>
            </w:tcBorders>
            <w:shd w:val="clear" w:color="auto" w:fill="auto"/>
          </w:tcPr>
          <w:p w:rsidR="00407BC8" w:rsidRDefault="00407BC8" w:rsidP="009C592A">
            <w:r w:rsidRPr="00C53F79">
              <w:t>5047148530</w:t>
            </w:r>
          </w:p>
        </w:tc>
        <w:tc>
          <w:tcPr>
            <w:tcW w:w="1134" w:type="dxa"/>
            <w:tcBorders>
              <w:top w:val="single" w:sz="4" w:space="0" w:color="auto"/>
              <w:left w:val="nil"/>
              <w:bottom w:val="single" w:sz="4" w:space="0" w:color="auto"/>
              <w:right w:val="single" w:sz="4" w:space="0" w:color="auto"/>
            </w:tcBorders>
            <w:vAlign w:val="center"/>
          </w:tcPr>
          <w:p w:rsidR="00407BC8" w:rsidRPr="008F3E47" w:rsidRDefault="003C0419" w:rsidP="00D24E9A">
            <w:r>
              <w:t>+/-</w:t>
            </w:r>
          </w:p>
        </w:tc>
      </w:tr>
    </w:tbl>
    <w:p w:rsidR="00150880" w:rsidRPr="008F3E47" w:rsidRDefault="00150880" w:rsidP="00782B1F">
      <w:pPr>
        <w:pStyle w:val="ConsPlusNormal"/>
        <w:ind w:firstLine="567"/>
        <w:jc w:val="both"/>
        <w:rPr>
          <w:rFonts w:ascii="Times New Roman" w:hAnsi="Times New Roman" w:cs="Times New Roman"/>
          <w:sz w:val="22"/>
          <w:szCs w:val="22"/>
        </w:rPr>
      </w:pPr>
    </w:p>
    <w:p w:rsidR="006270BF" w:rsidRPr="008F3E47" w:rsidRDefault="006270BF" w:rsidP="00F605DF">
      <w:pPr>
        <w:widowControl w:val="0"/>
        <w:ind w:firstLine="709"/>
        <w:jc w:val="both"/>
        <w:rPr>
          <w:snapToGrid w:val="0"/>
          <w:sz w:val="22"/>
          <w:szCs w:val="22"/>
        </w:rPr>
      </w:pPr>
      <w:r w:rsidRPr="008F3E47">
        <w:rPr>
          <w:snapToGrid w:val="0"/>
          <w:sz w:val="22"/>
          <w:szCs w:val="22"/>
        </w:rPr>
        <w:t xml:space="preserve">Документацией по проведению предварительного отбора установлены следующие требования </w:t>
      </w:r>
      <w:r w:rsidR="00F605DF" w:rsidRPr="008F3E47">
        <w:rPr>
          <w:snapToGrid w:val="0"/>
          <w:sz w:val="22"/>
          <w:szCs w:val="22"/>
        </w:rPr>
        <w:t xml:space="preserve">                 </w:t>
      </w:r>
      <w:r w:rsidRPr="008F3E47">
        <w:rPr>
          <w:snapToGrid w:val="0"/>
          <w:sz w:val="22"/>
          <w:szCs w:val="22"/>
        </w:rPr>
        <w:t>к участникам:</w:t>
      </w:r>
    </w:p>
    <w:p w:rsidR="0066264B" w:rsidRPr="008F3E47" w:rsidRDefault="0066264B" w:rsidP="0066264B">
      <w:pPr>
        <w:ind w:firstLine="709"/>
        <w:jc w:val="both"/>
        <w:rPr>
          <w:bCs/>
          <w:sz w:val="22"/>
          <w:szCs w:val="22"/>
        </w:rPr>
      </w:pPr>
      <w:r w:rsidRPr="008F3E47">
        <w:rPr>
          <w:sz w:val="22"/>
          <w:szCs w:val="22"/>
        </w:rPr>
        <w:t>При проведении предварительного отбора по предмету последующего электронного аукциона:</w:t>
      </w:r>
      <w:r w:rsidRPr="008F3E47">
        <w:rPr>
          <w:i/>
          <w:sz w:val="22"/>
          <w:szCs w:val="22"/>
        </w:rPr>
        <w:t xml:space="preserve">                    </w:t>
      </w:r>
      <w:r w:rsidRPr="008F3E47">
        <w:rPr>
          <w:sz w:val="22"/>
          <w:szCs w:val="22"/>
        </w:rPr>
        <w:t xml:space="preserve">на </w:t>
      </w:r>
      <w:r w:rsidRPr="008F3E47">
        <w:rPr>
          <w:bCs/>
          <w:sz w:val="22"/>
          <w:szCs w:val="22"/>
        </w:rPr>
        <w:t xml:space="preserve">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w:t>
      </w:r>
      <w:r w:rsidR="00E81A30" w:rsidRPr="008F3E47">
        <w:rPr>
          <w:bCs/>
          <w:sz w:val="22"/>
          <w:szCs w:val="22"/>
        </w:rPr>
        <w:t>в том числе на ремонт, замену, модернизацию лифтов, ремонт лифтовых шахт, машинных и блочных помещений</w:t>
      </w:r>
      <w:r w:rsidRPr="008F3E47">
        <w:rPr>
          <w:bCs/>
          <w:sz w:val="22"/>
          <w:szCs w:val="22"/>
        </w:rPr>
        <w:t xml:space="preserve"> </w:t>
      </w:r>
      <w:r w:rsidRPr="008F3E47">
        <w:rPr>
          <w:sz w:val="22"/>
          <w:szCs w:val="22"/>
        </w:rPr>
        <w:t>устанавливаются следующие требования к участникам предварительного отбора (далее – Участник):</w:t>
      </w:r>
    </w:p>
    <w:p w:rsidR="0066264B" w:rsidRPr="008F3E47" w:rsidRDefault="0066264B" w:rsidP="0066264B">
      <w:pPr>
        <w:autoSpaceDE w:val="0"/>
        <w:autoSpaceDN w:val="0"/>
        <w:adjustRightInd w:val="0"/>
        <w:ind w:firstLine="540"/>
        <w:jc w:val="both"/>
        <w:rPr>
          <w:sz w:val="22"/>
          <w:szCs w:val="22"/>
        </w:rPr>
      </w:pPr>
      <w:r w:rsidRPr="008F3E47">
        <w:rPr>
          <w:sz w:val="22"/>
          <w:szCs w:val="22"/>
        </w:rPr>
        <w:t xml:space="preserve">  </w:t>
      </w:r>
      <w:r w:rsidR="004922BD" w:rsidRPr="008F3E47">
        <w:rPr>
          <w:sz w:val="22"/>
          <w:szCs w:val="22"/>
        </w:rPr>
        <w:t xml:space="preserve"> </w:t>
      </w:r>
      <w:r w:rsidRPr="008F3E47">
        <w:rPr>
          <w:sz w:val="22"/>
          <w:szCs w:val="22"/>
        </w:rPr>
        <w:t>1) членство в саморегулируемых организациях в области архитектурно-строительного проектирования;</w:t>
      </w:r>
    </w:p>
    <w:p w:rsidR="0066264B" w:rsidRPr="008F3E47" w:rsidRDefault="0066264B" w:rsidP="0066264B">
      <w:pPr>
        <w:ind w:firstLine="709"/>
        <w:jc w:val="both"/>
        <w:rPr>
          <w:sz w:val="22"/>
          <w:szCs w:val="22"/>
        </w:rPr>
      </w:pPr>
      <w:r w:rsidRPr="008F3E47">
        <w:rPr>
          <w:sz w:val="22"/>
          <w:szCs w:val="22"/>
        </w:rPr>
        <w:t xml:space="preserve">2)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w:t>
      </w:r>
    </w:p>
    <w:p w:rsidR="0066264B" w:rsidRPr="008F3E47" w:rsidRDefault="0066264B" w:rsidP="0066264B">
      <w:pPr>
        <w:ind w:firstLine="709"/>
        <w:jc w:val="both"/>
        <w:rPr>
          <w:sz w:val="22"/>
          <w:szCs w:val="22"/>
        </w:rPr>
      </w:pPr>
      <w:r w:rsidRPr="008F3E47">
        <w:rPr>
          <w:sz w:val="22"/>
          <w:szCs w:val="22"/>
        </w:rPr>
        <w:t>3)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66264B" w:rsidRPr="008F3E47" w:rsidRDefault="0066264B" w:rsidP="0066264B">
      <w:pPr>
        <w:ind w:firstLine="709"/>
        <w:jc w:val="both"/>
        <w:rPr>
          <w:sz w:val="22"/>
          <w:szCs w:val="22"/>
        </w:rPr>
      </w:pPr>
      <w:r w:rsidRPr="008F3E47">
        <w:rPr>
          <w:sz w:val="22"/>
          <w:szCs w:val="22"/>
        </w:rPr>
        <w:t xml:space="preserve">4) отсутствие у Участника за 3 (три)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контракта или договора; </w:t>
      </w:r>
    </w:p>
    <w:p w:rsidR="0066264B" w:rsidRPr="008F3E47" w:rsidRDefault="0066264B" w:rsidP="0066264B">
      <w:pPr>
        <w:ind w:firstLine="709"/>
        <w:jc w:val="both"/>
        <w:rPr>
          <w:sz w:val="22"/>
          <w:szCs w:val="22"/>
        </w:rPr>
      </w:pPr>
      <w:r w:rsidRPr="008F3E47">
        <w:rPr>
          <w:sz w:val="22"/>
          <w:szCs w:val="22"/>
        </w:rPr>
        <w:t>5)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66264B" w:rsidRPr="008F3E47" w:rsidRDefault="0066264B" w:rsidP="0066264B">
      <w:pPr>
        <w:ind w:firstLine="709"/>
        <w:jc w:val="both"/>
        <w:rPr>
          <w:sz w:val="22"/>
          <w:szCs w:val="22"/>
        </w:rPr>
      </w:pPr>
      <w:r w:rsidRPr="008F3E47">
        <w:rPr>
          <w:sz w:val="22"/>
          <w:szCs w:val="22"/>
        </w:rPr>
        <w:t>6)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66264B" w:rsidRPr="008F3E47" w:rsidRDefault="0066264B" w:rsidP="0066264B">
      <w:pPr>
        <w:ind w:firstLine="709"/>
        <w:jc w:val="both"/>
        <w:rPr>
          <w:sz w:val="22"/>
          <w:szCs w:val="22"/>
        </w:rPr>
      </w:pPr>
      <w:r w:rsidRPr="008F3E47">
        <w:rPr>
          <w:sz w:val="22"/>
          <w:szCs w:val="22"/>
        </w:rPr>
        <w:t>7)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66264B" w:rsidRPr="008F3E47" w:rsidRDefault="0066264B" w:rsidP="0066264B">
      <w:pPr>
        <w:ind w:firstLine="709"/>
        <w:jc w:val="both"/>
        <w:rPr>
          <w:sz w:val="22"/>
          <w:szCs w:val="22"/>
        </w:rPr>
      </w:pPr>
      <w:r w:rsidRPr="008F3E47">
        <w:rPr>
          <w:sz w:val="22"/>
          <w:szCs w:val="22"/>
        </w:rPr>
        <w:t>8)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66264B" w:rsidRPr="008F3E47" w:rsidRDefault="0066264B" w:rsidP="0066264B">
      <w:pPr>
        <w:ind w:firstLine="709"/>
        <w:jc w:val="both"/>
        <w:rPr>
          <w:sz w:val="22"/>
          <w:szCs w:val="22"/>
        </w:rPr>
      </w:pPr>
      <w:r w:rsidRPr="008F3E47">
        <w:rPr>
          <w:sz w:val="22"/>
          <w:szCs w:val="22"/>
        </w:rPr>
        <w:t>9)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6264B" w:rsidRPr="008F3E47" w:rsidRDefault="0066264B" w:rsidP="0066264B">
      <w:pPr>
        <w:ind w:firstLine="709"/>
        <w:jc w:val="both"/>
        <w:rPr>
          <w:sz w:val="22"/>
          <w:szCs w:val="22"/>
        </w:rPr>
      </w:pPr>
      <w:r w:rsidRPr="008F3E47">
        <w:rPr>
          <w:sz w:val="22"/>
          <w:szCs w:val="22"/>
        </w:rPr>
        <w:t xml:space="preserve">10)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8F3E47">
        <w:rPr>
          <w:sz w:val="22"/>
          <w:szCs w:val="22"/>
          <w:lang w:val="en-US"/>
        </w:rPr>
        <w:t>VII</w:t>
      </w:r>
      <w:r w:rsidRPr="008F3E47">
        <w:rPr>
          <w:sz w:val="22"/>
          <w:szCs w:val="22"/>
        </w:rPr>
        <w:t xml:space="preserve"> Положением;</w:t>
      </w:r>
    </w:p>
    <w:p w:rsidR="0066264B" w:rsidRPr="008F3E47" w:rsidRDefault="0066264B" w:rsidP="0066264B">
      <w:pPr>
        <w:ind w:firstLine="709"/>
        <w:jc w:val="both"/>
        <w:rPr>
          <w:sz w:val="22"/>
          <w:szCs w:val="22"/>
        </w:rPr>
      </w:pPr>
      <w:r w:rsidRPr="008F3E47">
        <w:rPr>
          <w:sz w:val="22"/>
          <w:szCs w:val="22"/>
        </w:rPr>
        <w:t xml:space="preserve">11)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w:t>
      </w:r>
      <w:r w:rsidRPr="008F3E47">
        <w:rPr>
          <w:sz w:val="22"/>
          <w:szCs w:val="22"/>
        </w:rPr>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66264B" w:rsidRPr="008F3E47" w:rsidRDefault="0066264B" w:rsidP="0066264B">
      <w:pPr>
        <w:ind w:firstLine="709"/>
        <w:jc w:val="both"/>
        <w:rPr>
          <w:sz w:val="22"/>
          <w:szCs w:val="22"/>
        </w:rPr>
      </w:pPr>
      <w:r w:rsidRPr="008F3E47">
        <w:rPr>
          <w:sz w:val="22"/>
          <w:szCs w:val="22"/>
        </w:rPr>
        <w:t>12) наличие в штате Участника минимального количества квалифицированного персонала:</w:t>
      </w:r>
    </w:p>
    <w:p w:rsidR="0066264B" w:rsidRPr="008F3E47" w:rsidRDefault="0066264B" w:rsidP="0066264B">
      <w:pPr>
        <w:ind w:firstLine="709"/>
        <w:jc w:val="both"/>
        <w:rPr>
          <w:sz w:val="22"/>
          <w:szCs w:val="22"/>
        </w:rPr>
      </w:pPr>
      <w:r w:rsidRPr="008F3E47">
        <w:rPr>
          <w:sz w:val="22"/>
          <w:szCs w:val="22"/>
        </w:rPr>
        <w:t>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архитектурно-строительного проектирования</w:t>
      </w:r>
      <w:r w:rsidRPr="008F3E47">
        <w:rPr>
          <w:bCs/>
          <w:sz w:val="22"/>
          <w:szCs w:val="22"/>
        </w:rPr>
        <w:t>,</w:t>
      </w:r>
      <w:r w:rsidRPr="008F3E47">
        <w:rPr>
          <w:sz w:val="22"/>
          <w:szCs w:val="22"/>
        </w:rPr>
        <w:t xml:space="preserve"> трудовая функция которых включает организацию выполнения работ </w:t>
      </w:r>
      <w:r w:rsidR="00E974EC" w:rsidRPr="008F3E47">
        <w:rPr>
          <w:sz w:val="22"/>
          <w:szCs w:val="22"/>
        </w:rPr>
        <w:t xml:space="preserve">       </w:t>
      </w:r>
      <w:r w:rsidRPr="008F3E47">
        <w:rPr>
          <w:sz w:val="22"/>
          <w:szCs w:val="22"/>
        </w:rPr>
        <w:t xml:space="preserve">по подготовке проектной документации в области строительства, реконструкции, капитального ремонта объектов капитального строительства, </w:t>
      </w:r>
      <w:r w:rsidRPr="008F3E47">
        <w:rPr>
          <w:bCs/>
          <w:sz w:val="22"/>
          <w:szCs w:val="22"/>
        </w:rPr>
        <w:t xml:space="preserve">имеющих </w:t>
      </w:r>
      <w:r w:rsidRPr="008F3E47">
        <w:rPr>
          <w:sz w:val="22"/>
          <w:szCs w:val="22"/>
        </w:rPr>
        <w:t xml:space="preserve">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архитектурно-строительного проектирования определяется в соответствии с </w:t>
      </w:r>
      <w:hyperlink r:id="rId9" w:history="1">
        <w:r w:rsidRPr="008F3E47">
          <w:rPr>
            <w:sz w:val="22"/>
            <w:szCs w:val="22"/>
          </w:rPr>
          <w:t>приложением № 2</w:t>
        </w:r>
      </w:hyperlink>
      <w:r w:rsidRPr="008F3E47">
        <w:rPr>
          <w:sz w:val="22"/>
          <w:szCs w:val="22"/>
        </w:rPr>
        <w:t xml:space="preserve"> к  приказу Минстроя России от 06.04.2017  № 688/пр; стаж работы 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после получения диплома                       о высшем образовании).</w:t>
      </w:r>
    </w:p>
    <w:p w:rsidR="0066264B" w:rsidRPr="008F3E47" w:rsidRDefault="0066264B" w:rsidP="0066264B">
      <w:pPr>
        <w:ind w:firstLine="539"/>
        <w:jc w:val="both"/>
        <w:rPr>
          <w:sz w:val="22"/>
          <w:szCs w:val="22"/>
        </w:rPr>
      </w:pPr>
      <w:r w:rsidRPr="008F3E47">
        <w:rPr>
          <w:sz w:val="22"/>
          <w:szCs w:val="22"/>
        </w:rPr>
        <w:t xml:space="preserve">   13)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в том числе по договорам, заключенным в соответствии с Положением</w:t>
      </w:r>
      <w:r w:rsidRPr="008F3E47">
        <w:rPr>
          <w:i/>
          <w:sz w:val="22"/>
          <w:szCs w:val="22"/>
        </w:rPr>
        <w:t>.</w:t>
      </w:r>
      <w:r w:rsidRPr="008F3E47">
        <w:rPr>
          <w:sz w:val="22"/>
          <w:szCs w:val="22"/>
        </w:rPr>
        <w:t xml:space="preserve"> </w:t>
      </w:r>
    </w:p>
    <w:p w:rsidR="0066264B" w:rsidRPr="008F3E47" w:rsidRDefault="0066264B" w:rsidP="0066264B">
      <w:pPr>
        <w:ind w:firstLine="709"/>
        <w:jc w:val="both"/>
        <w:rPr>
          <w:sz w:val="22"/>
          <w:szCs w:val="22"/>
        </w:rPr>
      </w:pPr>
      <w:r w:rsidRPr="008F3E47">
        <w:rPr>
          <w:sz w:val="22"/>
          <w:szCs w:val="22"/>
        </w:rPr>
        <w:t xml:space="preserve">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разработка проектной документации на строительство, реконструкцию, капитальный ремонт зданий, являющихся объектами капитального строительства и </w:t>
      </w:r>
      <w:r w:rsidRPr="008F3E47">
        <w:rPr>
          <w:bCs/>
          <w:sz w:val="22"/>
          <w:szCs w:val="22"/>
        </w:rPr>
        <w:t>являющихся объектами культурного наследия, выявленными объектами культурного наследия.</w:t>
      </w:r>
    </w:p>
    <w:p w:rsidR="0066264B" w:rsidRPr="008F3E47" w:rsidRDefault="0066264B" w:rsidP="0066264B">
      <w:pPr>
        <w:ind w:firstLine="539"/>
        <w:jc w:val="both"/>
        <w:rPr>
          <w:sz w:val="22"/>
          <w:szCs w:val="22"/>
        </w:rPr>
      </w:pPr>
      <w:r w:rsidRPr="008F3E47">
        <w:rPr>
          <w:sz w:val="22"/>
          <w:szCs w:val="22"/>
        </w:rPr>
        <w:t xml:space="preserve">При этом минимальный размер стоимости оказанных услуг (или) выполненных работ по указанным исполненным контрактам и (или) договорам должен составлять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10" w:history="1">
        <w:r w:rsidRPr="008F3E47">
          <w:rPr>
            <w:sz w:val="22"/>
            <w:szCs w:val="22"/>
          </w:rPr>
          <w:t>частью 2 статьи 55.16</w:t>
        </w:r>
      </w:hyperlink>
      <w:r w:rsidRPr="008F3E47">
        <w:rPr>
          <w:sz w:val="22"/>
          <w:szCs w:val="22"/>
        </w:rPr>
        <w:t xml:space="preserve"> Градостроительного кодекса Российской Федерации, а именно:</w:t>
      </w:r>
    </w:p>
    <w:p w:rsidR="00495A34" w:rsidRPr="008F3E47" w:rsidRDefault="00495A34" w:rsidP="0066264B">
      <w:pPr>
        <w:ind w:firstLine="539"/>
        <w:jc w:val="both"/>
        <w:rPr>
          <w:sz w:val="22"/>
          <w:szCs w:val="22"/>
        </w:rPr>
      </w:pPr>
    </w:p>
    <w:p w:rsidR="0066264B" w:rsidRPr="008F3E47" w:rsidRDefault="0066264B" w:rsidP="0066264B">
      <w:pPr>
        <w:ind w:firstLine="539"/>
        <w:jc w:val="both"/>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528"/>
      </w:tblGrid>
      <w:tr w:rsidR="0066264B" w:rsidRPr="008F3E47" w:rsidTr="00432991">
        <w:tc>
          <w:tcPr>
            <w:tcW w:w="4678" w:type="dxa"/>
            <w:shd w:val="clear" w:color="auto" w:fill="auto"/>
          </w:tcPr>
          <w:p w:rsidR="0066264B" w:rsidRPr="008F3E47" w:rsidRDefault="0066264B" w:rsidP="007D3EFD">
            <w:pPr>
              <w:jc w:val="both"/>
              <w:rPr>
                <w:bCs/>
                <w:color w:val="000000"/>
                <w:sz w:val="22"/>
                <w:szCs w:val="22"/>
              </w:rPr>
            </w:pPr>
            <w:r w:rsidRPr="008F3E47">
              <w:rPr>
                <w:bCs/>
                <w:color w:val="000000"/>
                <w:sz w:val="22"/>
                <w:szCs w:val="22"/>
              </w:rPr>
              <w:t xml:space="preserve">Уровень ответственности </w:t>
            </w:r>
          </w:p>
          <w:p w:rsidR="0066264B" w:rsidRPr="008F3E47" w:rsidRDefault="0066264B" w:rsidP="007D3EFD">
            <w:pPr>
              <w:jc w:val="both"/>
              <w:rPr>
                <w:sz w:val="22"/>
                <w:szCs w:val="22"/>
              </w:rPr>
            </w:pPr>
            <w:r w:rsidRPr="008F3E47">
              <w:rPr>
                <w:bCs/>
                <w:color w:val="000000"/>
                <w:sz w:val="22"/>
                <w:szCs w:val="22"/>
              </w:rPr>
              <w:t>члена саморегулируемой организации                                   в соответствии с ч. 11 ст. 55.16 Градостроительного кодекса Российской Федерации</w:t>
            </w:r>
          </w:p>
        </w:tc>
        <w:tc>
          <w:tcPr>
            <w:tcW w:w="5528" w:type="dxa"/>
            <w:shd w:val="clear" w:color="auto" w:fill="auto"/>
          </w:tcPr>
          <w:p w:rsidR="0066264B" w:rsidRPr="008F3E47" w:rsidRDefault="0066264B" w:rsidP="007D3EFD">
            <w:pPr>
              <w:ind w:right="-1"/>
              <w:rPr>
                <w:sz w:val="22"/>
                <w:szCs w:val="22"/>
              </w:rPr>
            </w:pPr>
            <w:r w:rsidRPr="008F3E47">
              <w:rPr>
                <w:bCs/>
                <w:color w:val="000000"/>
                <w:sz w:val="22"/>
                <w:szCs w:val="22"/>
              </w:rPr>
              <w:t xml:space="preserve">Совокупная стоимость ранее оказанных услуг и (или) выполненных работ по контрактам и (или) договорам </w:t>
            </w:r>
          </w:p>
        </w:tc>
      </w:tr>
      <w:tr w:rsidR="0066264B" w:rsidRPr="008F3E47" w:rsidTr="00432991">
        <w:tc>
          <w:tcPr>
            <w:tcW w:w="4678" w:type="dxa"/>
            <w:shd w:val="clear" w:color="auto" w:fill="auto"/>
          </w:tcPr>
          <w:p w:rsidR="0066264B" w:rsidRPr="008F3E47" w:rsidRDefault="0066264B" w:rsidP="007D3EFD">
            <w:pPr>
              <w:ind w:right="-1"/>
              <w:rPr>
                <w:bCs/>
                <w:color w:val="000000"/>
                <w:sz w:val="22"/>
                <w:szCs w:val="22"/>
              </w:rPr>
            </w:pPr>
            <w:r w:rsidRPr="008F3E47">
              <w:rPr>
                <w:bCs/>
                <w:color w:val="000000"/>
                <w:sz w:val="22"/>
                <w:szCs w:val="22"/>
              </w:rPr>
              <w:t>1 (не превышает 25 млн. рублей)</w:t>
            </w:r>
          </w:p>
        </w:tc>
        <w:tc>
          <w:tcPr>
            <w:tcW w:w="5528" w:type="dxa"/>
            <w:shd w:val="clear" w:color="auto" w:fill="auto"/>
          </w:tcPr>
          <w:p w:rsidR="0066264B" w:rsidRPr="008F3E47" w:rsidRDefault="0066264B" w:rsidP="007D3EFD">
            <w:pPr>
              <w:ind w:right="-1"/>
              <w:rPr>
                <w:sz w:val="22"/>
                <w:szCs w:val="22"/>
              </w:rPr>
            </w:pPr>
            <w:r w:rsidRPr="008F3E47">
              <w:rPr>
                <w:color w:val="000000"/>
                <w:sz w:val="22"/>
                <w:szCs w:val="22"/>
              </w:rPr>
              <w:t>не менее 2 499 999,99 руб.</w:t>
            </w:r>
          </w:p>
        </w:tc>
      </w:tr>
      <w:tr w:rsidR="0066264B" w:rsidRPr="008F3E47" w:rsidTr="00432991">
        <w:tc>
          <w:tcPr>
            <w:tcW w:w="4678" w:type="dxa"/>
            <w:shd w:val="clear" w:color="auto" w:fill="auto"/>
          </w:tcPr>
          <w:p w:rsidR="0066264B" w:rsidRPr="008F3E47" w:rsidRDefault="0066264B" w:rsidP="007D3EFD">
            <w:pPr>
              <w:ind w:right="-1"/>
              <w:rPr>
                <w:sz w:val="22"/>
                <w:szCs w:val="22"/>
              </w:rPr>
            </w:pPr>
            <w:r w:rsidRPr="008F3E47">
              <w:rPr>
                <w:bCs/>
                <w:color w:val="000000"/>
                <w:sz w:val="22"/>
                <w:szCs w:val="22"/>
              </w:rPr>
              <w:t>2 (не превышает 50 млн. рублей)</w:t>
            </w:r>
          </w:p>
        </w:tc>
        <w:tc>
          <w:tcPr>
            <w:tcW w:w="5528" w:type="dxa"/>
            <w:shd w:val="clear" w:color="auto" w:fill="auto"/>
          </w:tcPr>
          <w:p w:rsidR="0066264B" w:rsidRPr="008F3E47" w:rsidRDefault="0066264B" w:rsidP="007D3EFD">
            <w:pPr>
              <w:ind w:right="-1"/>
              <w:rPr>
                <w:sz w:val="22"/>
                <w:szCs w:val="22"/>
              </w:rPr>
            </w:pPr>
            <w:r w:rsidRPr="008F3E47">
              <w:rPr>
                <w:color w:val="000000"/>
                <w:sz w:val="22"/>
                <w:szCs w:val="22"/>
              </w:rPr>
              <w:t>не менее 4 999 999,99 руб.</w:t>
            </w:r>
          </w:p>
        </w:tc>
      </w:tr>
      <w:tr w:rsidR="0066264B" w:rsidRPr="008F3E47" w:rsidTr="00432991">
        <w:tc>
          <w:tcPr>
            <w:tcW w:w="4678" w:type="dxa"/>
            <w:shd w:val="clear" w:color="auto" w:fill="auto"/>
          </w:tcPr>
          <w:p w:rsidR="0066264B" w:rsidRPr="008F3E47" w:rsidRDefault="0066264B" w:rsidP="007D3EFD">
            <w:pPr>
              <w:ind w:right="-1"/>
              <w:rPr>
                <w:sz w:val="22"/>
                <w:szCs w:val="22"/>
              </w:rPr>
            </w:pPr>
            <w:r w:rsidRPr="008F3E47">
              <w:rPr>
                <w:bCs/>
                <w:color w:val="000000"/>
                <w:sz w:val="22"/>
                <w:szCs w:val="22"/>
              </w:rPr>
              <w:t>3 (не превышает 300 млн. рублей)</w:t>
            </w:r>
          </w:p>
        </w:tc>
        <w:tc>
          <w:tcPr>
            <w:tcW w:w="5528" w:type="dxa"/>
            <w:shd w:val="clear" w:color="auto" w:fill="auto"/>
          </w:tcPr>
          <w:p w:rsidR="0066264B" w:rsidRPr="008F3E47" w:rsidRDefault="0066264B" w:rsidP="007D3EFD">
            <w:pPr>
              <w:ind w:right="-1"/>
              <w:rPr>
                <w:sz w:val="22"/>
                <w:szCs w:val="22"/>
              </w:rPr>
            </w:pPr>
            <w:r w:rsidRPr="008F3E47">
              <w:rPr>
                <w:color w:val="000000"/>
                <w:sz w:val="22"/>
                <w:szCs w:val="22"/>
              </w:rPr>
              <w:t>не менее 29 999 999,99 руб.</w:t>
            </w:r>
          </w:p>
        </w:tc>
      </w:tr>
      <w:tr w:rsidR="0066264B" w:rsidRPr="008F3E47" w:rsidTr="00432991">
        <w:tc>
          <w:tcPr>
            <w:tcW w:w="4678" w:type="dxa"/>
            <w:shd w:val="clear" w:color="auto" w:fill="auto"/>
          </w:tcPr>
          <w:p w:rsidR="0066264B" w:rsidRPr="008F3E47" w:rsidRDefault="0066264B" w:rsidP="007D3EFD">
            <w:pPr>
              <w:ind w:right="-1"/>
              <w:rPr>
                <w:sz w:val="22"/>
                <w:szCs w:val="22"/>
              </w:rPr>
            </w:pPr>
            <w:r w:rsidRPr="008F3E47">
              <w:rPr>
                <w:bCs/>
                <w:color w:val="000000"/>
                <w:sz w:val="22"/>
                <w:szCs w:val="22"/>
              </w:rPr>
              <w:t xml:space="preserve">4 (составляет 300 млн. рублей и более) </w:t>
            </w:r>
          </w:p>
        </w:tc>
        <w:tc>
          <w:tcPr>
            <w:tcW w:w="5528" w:type="dxa"/>
            <w:shd w:val="clear" w:color="auto" w:fill="auto"/>
          </w:tcPr>
          <w:p w:rsidR="0066264B" w:rsidRPr="008F3E47" w:rsidRDefault="0066264B" w:rsidP="007D3EFD">
            <w:pPr>
              <w:ind w:right="-1"/>
              <w:rPr>
                <w:sz w:val="22"/>
                <w:szCs w:val="22"/>
              </w:rPr>
            </w:pPr>
            <w:r w:rsidRPr="008F3E47">
              <w:rPr>
                <w:color w:val="000000"/>
                <w:sz w:val="22"/>
                <w:szCs w:val="22"/>
              </w:rPr>
              <w:t>не менее 30 млн. руб.</w:t>
            </w:r>
          </w:p>
        </w:tc>
      </w:tr>
    </w:tbl>
    <w:p w:rsidR="0066264B" w:rsidRPr="008F3E47" w:rsidRDefault="0066264B" w:rsidP="0066264B">
      <w:pPr>
        <w:ind w:firstLine="539"/>
        <w:jc w:val="both"/>
        <w:rPr>
          <w:sz w:val="22"/>
          <w:szCs w:val="22"/>
        </w:rPr>
      </w:pPr>
    </w:p>
    <w:p w:rsidR="0066264B" w:rsidRPr="008F3E47" w:rsidRDefault="0066264B" w:rsidP="0066264B">
      <w:pPr>
        <w:ind w:firstLine="709"/>
        <w:jc w:val="both"/>
        <w:rPr>
          <w:sz w:val="22"/>
          <w:szCs w:val="22"/>
        </w:rPr>
      </w:pPr>
      <w:r w:rsidRPr="008F3E47">
        <w:rPr>
          <w:sz w:val="22"/>
          <w:szCs w:val="22"/>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D00B77" w:rsidRPr="008F3E47" w:rsidRDefault="00D00B77" w:rsidP="002169A2">
      <w:pPr>
        <w:ind w:firstLine="709"/>
        <w:jc w:val="both"/>
        <w:rPr>
          <w:sz w:val="22"/>
          <w:szCs w:val="22"/>
          <w:u w:val="single"/>
        </w:rPr>
      </w:pPr>
    </w:p>
    <w:p w:rsidR="00901E05" w:rsidRPr="008F3E47" w:rsidRDefault="006270BF" w:rsidP="002169A2">
      <w:pPr>
        <w:pStyle w:val="ConsPlusNormal"/>
        <w:tabs>
          <w:tab w:val="left" w:pos="142"/>
        </w:tabs>
        <w:ind w:firstLine="709"/>
        <w:jc w:val="both"/>
        <w:rPr>
          <w:rFonts w:ascii="Times New Roman" w:hAnsi="Times New Roman" w:cs="Times New Roman"/>
          <w:sz w:val="22"/>
          <w:szCs w:val="22"/>
        </w:rPr>
      </w:pPr>
      <w:r w:rsidRPr="008F3E47">
        <w:rPr>
          <w:rFonts w:ascii="Times New Roman" w:hAnsi="Times New Roman" w:cs="Times New Roman"/>
          <w:sz w:val="22"/>
          <w:szCs w:val="22"/>
        </w:rPr>
        <w:t>Комиссией проведено рассмотрение заявок на соответствие установленным требованиям</w:t>
      </w:r>
      <w:r w:rsidR="00B27114" w:rsidRPr="008F3E47">
        <w:rPr>
          <w:rFonts w:ascii="Times New Roman" w:hAnsi="Times New Roman" w:cs="Times New Roman"/>
          <w:sz w:val="22"/>
          <w:szCs w:val="22"/>
        </w:rPr>
        <w:t>, проверка заявок на участие в предварительном отборе и входящих в их состав документов на предмет объективности, достоверности, отсутствия противоречий</w:t>
      </w:r>
      <w:r w:rsidR="00901E05" w:rsidRPr="008F3E47">
        <w:rPr>
          <w:rFonts w:ascii="Times New Roman" w:hAnsi="Times New Roman" w:cs="Times New Roman"/>
          <w:sz w:val="22"/>
          <w:szCs w:val="22"/>
        </w:rPr>
        <w:t>.</w:t>
      </w:r>
    </w:p>
    <w:p w:rsidR="00103824" w:rsidRPr="008F3E47" w:rsidRDefault="00103824" w:rsidP="002169A2">
      <w:pPr>
        <w:pStyle w:val="ConsPlusNormal"/>
        <w:tabs>
          <w:tab w:val="left" w:pos="142"/>
        </w:tabs>
        <w:ind w:firstLine="709"/>
        <w:jc w:val="both"/>
        <w:rPr>
          <w:rFonts w:ascii="Times New Roman" w:hAnsi="Times New Roman" w:cs="Times New Roman"/>
          <w:sz w:val="22"/>
          <w:szCs w:val="22"/>
        </w:rPr>
      </w:pPr>
    </w:p>
    <w:p w:rsidR="00901E05" w:rsidRPr="008F3E47" w:rsidRDefault="00AD38E7" w:rsidP="00B27114">
      <w:pPr>
        <w:pStyle w:val="ConsPlusNormal"/>
        <w:ind w:left="567" w:firstLine="567"/>
        <w:jc w:val="both"/>
        <w:rPr>
          <w:rFonts w:ascii="Times New Roman" w:hAnsi="Times New Roman" w:cs="Times New Roman"/>
          <w:sz w:val="22"/>
          <w:szCs w:val="22"/>
        </w:rPr>
      </w:pPr>
      <w:r w:rsidRPr="008F3E47">
        <w:rPr>
          <w:rFonts w:ascii="Times New Roman" w:hAnsi="Times New Roman" w:cs="Times New Roman"/>
          <w:sz w:val="22"/>
          <w:szCs w:val="22"/>
        </w:rPr>
        <w:t>Заявки следующих участников, а также все сведения и документы, которые входят в состав  заявок данных участников, представлены в полном объеме и соответствуют требованиям:</w:t>
      </w:r>
    </w:p>
    <w:p w:rsidR="00495A34" w:rsidRPr="008F3E47" w:rsidRDefault="00495A34" w:rsidP="00B27114">
      <w:pPr>
        <w:pStyle w:val="ConsPlusNormal"/>
        <w:ind w:left="567" w:firstLine="567"/>
        <w:jc w:val="both"/>
        <w:rPr>
          <w:rFonts w:ascii="Times New Roman" w:hAnsi="Times New Roman" w:cs="Times New Roman"/>
          <w:sz w:val="22"/>
          <w:szCs w:val="22"/>
        </w:rPr>
      </w:pPr>
    </w:p>
    <w:tbl>
      <w:tblPr>
        <w:tblW w:w="1034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840"/>
        <w:gridCol w:w="840"/>
        <w:gridCol w:w="6967"/>
        <w:gridCol w:w="1701"/>
      </w:tblGrid>
      <w:tr w:rsidR="00AD38E7" w:rsidRPr="008F3E47" w:rsidTr="001A23E2">
        <w:trPr>
          <w:trHeight w:val="240"/>
        </w:trPr>
        <w:tc>
          <w:tcPr>
            <w:tcW w:w="840" w:type="dxa"/>
          </w:tcPr>
          <w:p w:rsidR="00AD38E7" w:rsidRPr="008F3E47" w:rsidRDefault="00AD38E7" w:rsidP="001A23E2">
            <w:pPr>
              <w:pStyle w:val="ConsPlusNonformat"/>
              <w:ind w:left="-60"/>
              <w:jc w:val="center"/>
              <w:rPr>
                <w:rFonts w:ascii="Times New Roman" w:hAnsi="Times New Roman" w:cs="Times New Roman"/>
                <w:sz w:val="22"/>
                <w:szCs w:val="22"/>
              </w:rPr>
            </w:pPr>
            <w:r w:rsidRPr="008F3E47">
              <w:rPr>
                <w:rFonts w:ascii="Times New Roman" w:hAnsi="Times New Roman" w:cs="Times New Roman"/>
                <w:sz w:val="22"/>
                <w:szCs w:val="22"/>
              </w:rPr>
              <w:t>№ п/п</w:t>
            </w:r>
          </w:p>
        </w:tc>
        <w:tc>
          <w:tcPr>
            <w:tcW w:w="840" w:type="dxa"/>
          </w:tcPr>
          <w:p w:rsidR="00AD38E7" w:rsidRPr="008F3E47" w:rsidRDefault="00AD38E7" w:rsidP="001A23E2">
            <w:pPr>
              <w:pStyle w:val="ConsPlusNonformat"/>
              <w:jc w:val="both"/>
              <w:rPr>
                <w:rFonts w:ascii="Times New Roman" w:hAnsi="Times New Roman" w:cs="Times New Roman"/>
                <w:sz w:val="22"/>
                <w:szCs w:val="22"/>
              </w:rPr>
            </w:pPr>
            <w:r w:rsidRPr="008F3E47">
              <w:rPr>
                <w:rFonts w:ascii="Times New Roman" w:hAnsi="Times New Roman" w:cs="Times New Roman"/>
                <w:sz w:val="22"/>
                <w:szCs w:val="22"/>
              </w:rPr>
              <w:t>№ заявки</w:t>
            </w:r>
          </w:p>
        </w:tc>
        <w:tc>
          <w:tcPr>
            <w:tcW w:w="6967" w:type="dxa"/>
          </w:tcPr>
          <w:p w:rsidR="00AD38E7" w:rsidRPr="008F3E47" w:rsidRDefault="00AD38E7" w:rsidP="001A23E2">
            <w:pPr>
              <w:pStyle w:val="ConsPlusNonformat"/>
              <w:jc w:val="both"/>
              <w:rPr>
                <w:rFonts w:ascii="Times New Roman" w:hAnsi="Times New Roman" w:cs="Times New Roman"/>
                <w:sz w:val="22"/>
                <w:szCs w:val="22"/>
              </w:rPr>
            </w:pPr>
            <w:r w:rsidRPr="008F3E47">
              <w:rPr>
                <w:rFonts w:ascii="Times New Roman" w:hAnsi="Times New Roman" w:cs="Times New Roman"/>
                <w:sz w:val="22"/>
                <w:szCs w:val="22"/>
              </w:rPr>
              <w:t xml:space="preserve">                     Наименование участника                      </w:t>
            </w:r>
          </w:p>
        </w:tc>
        <w:tc>
          <w:tcPr>
            <w:tcW w:w="1701" w:type="dxa"/>
          </w:tcPr>
          <w:p w:rsidR="00AD38E7" w:rsidRPr="008F3E47" w:rsidRDefault="0030187C" w:rsidP="006D4F5B">
            <w:pPr>
              <w:pStyle w:val="ConsPlusNonformat"/>
              <w:jc w:val="both"/>
              <w:rPr>
                <w:rFonts w:ascii="Times New Roman" w:hAnsi="Times New Roman" w:cs="Times New Roman"/>
                <w:sz w:val="22"/>
                <w:szCs w:val="22"/>
              </w:rPr>
            </w:pPr>
            <w:r w:rsidRPr="008F3E47">
              <w:rPr>
                <w:rFonts w:ascii="Times New Roman" w:hAnsi="Times New Roman" w:cs="Times New Roman"/>
                <w:sz w:val="22"/>
                <w:szCs w:val="22"/>
              </w:rPr>
              <w:t xml:space="preserve">Предельный размер обязательств </w:t>
            </w:r>
            <w:r w:rsidR="00E974EC" w:rsidRPr="008F3E47">
              <w:rPr>
                <w:rFonts w:ascii="Times New Roman" w:hAnsi="Times New Roman" w:cs="Times New Roman"/>
                <w:sz w:val="22"/>
                <w:szCs w:val="22"/>
              </w:rPr>
              <w:t xml:space="preserve">   </w:t>
            </w:r>
            <w:r w:rsidRPr="008F3E47">
              <w:rPr>
                <w:rFonts w:ascii="Times New Roman" w:hAnsi="Times New Roman" w:cs="Times New Roman"/>
                <w:sz w:val="22"/>
                <w:szCs w:val="22"/>
              </w:rPr>
              <w:t xml:space="preserve">по договорам </w:t>
            </w:r>
            <w:r w:rsidRPr="008F3E47">
              <w:rPr>
                <w:rFonts w:ascii="Times New Roman" w:hAnsi="Times New Roman" w:cs="Times New Roman"/>
                <w:sz w:val="22"/>
                <w:szCs w:val="22"/>
              </w:rPr>
              <w:lastRenderedPageBreak/>
              <w:t xml:space="preserve">подряда </w:t>
            </w:r>
            <w:r w:rsidR="00E974EC" w:rsidRPr="008F3E47">
              <w:rPr>
                <w:rFonts w:ascii="Times New Roman" w:hAnsi="Times New Roman" w:cs="Times New Roman"/>
                <w:sz w:val="22"/>
                <w:szCs w:val="22"/>
              </w:rPr>
              <w:t xml:space="preserve">           </w:t>
            </w:r>
            <w:r w:rsidRPr="008F3E47">
              <w:rPr>
                <w:rFonts w:ascii="Times New Roman" w:hAnsi="Times New Roman" w:cs="Times New Roman"/>
                <w:sz w:val="22"/>
                <w:szCs w:val="22"/>
              </w:rPr>
              <w:t xml:space="preserve">на подготовку проектной документации, заключаемым с использованием конкурентных способов заключения договоров, </w:t>
            </w:r>
            <w:r w:rsidR="00E974EC" w:rsidRPr="008F3E47">
              <w:rPr>
                <w:rFonts w:ascii="Times New Roman" w:hAnsi="Times New Roman" w:cs="Times New Roman"/>
                <w:sz w:val="22"/>
                <w:szCs w:val="22"/>
              </w:rPr>
              <w:t xml:space="preserve">         </w:t>
            </w:r>
            <w:r w:rsidRPr="008F3E47">
              <w:rPr>
                <w:rFonts w:ascii="Times New Roman" w:hAnsi="Times New Roman" w:cs="Times New Roman"/>
                <w:sz w:val="22"/>
                <w:szCs w:val="22"/>
              </w:rPr>
              <w:t xml:space="preserve">в соответствии </w:t>
            </w:r>
            <w:r w:rsidR="00E974EC" w:rsidRPr="008F3E47">
              <w:rPr>
                <w:rFonts w:ascii="Times New Roman" w:hAnsi="Times New Roman" w:cs="Times New Roman"/>
                <w:sz w:val="22"/>
                <w:szCs w:val="22"/>
              </w:rPr>
              <w:t xml:space="preserve">   </w:t>
            </w:r>
            <w:r w:rsidRPr="008F3E47">
              <w:rPr>
                <w:rFonts w:ascii="Times New Roman" w:hAnsi="Times New Roman" w:cs="Times New Roman"/>
                <w:sz w:val="22"/>
                <w:szCs w:val="22"/>
              </w:rPr>
              <w:t>с которым участником предвари-тельного отбора как членом саморегулируемой организации, основанной на членстве лиц, осуществляющих проектирование, внесен взнос в компенсационный фонд обеспечения договорных обязательств, сформированный в соответствии с частью 2 статьи 55.16 ГрК РФ, руб.</w:t>
            </w:r>
          </w:p>
        </w:tc>
      </w:tr>
      <w:tr w:rsidR="003A0E3D" w:rsidRPr="008F3E47" w:rsidTr="003C58A6">
        <w:trPr>
          <w:trHeight w:val="506"/>
        </w:trPr>
        <w:tc>
          <w:tcPr>
            <w:tcW w:w="840" w:type="dxa"/>
            <w:vAlign w:val="center"/>
          </w:tcPr>
          <w:p w:rsidR="003A0E3D" w:rsidRPr="008F3E47" w:rsidRDefault="003A0E3D" w:rsidP="001A23E2">
            <w:pPr>
              <w:jc w:val="center"/>
              <w:rPr>
                <w:color w:val="000000"/>
                <w:sz w:val="22"/>
                <w:szCs w:val="22"/>
              </w:rPr>
            </w:pPr>
            <w:r w:rsidRPr="008F3E47">
              <w:rPr>
                <w:color w:val="000000"/>
                <w:sz w:val="22"/>
                <w:szCs w:val="22"/>
              </w:rPr>
              <w:lastRenderedPageBreak/>
              <w:t>1</w:t>
            </w:r>
          </w:p>
        </w:tc>
        <w:tc>
          <w:tcPr>
            <w:tcW w:w="840" w:type="dxa"/>
          </w:tcPr>
          <w:p w:rsidR="003A0E3D" w:rsidRPr="0091429C" w:rsidRDefault="003A0E3D" w:rsidP="00E25416">
            <w:pPr>
              <w:jc w:val="center"/>
            </w:pPr>
            <w:r w:rsidRPr="0091429C">
              <w:t>1</w:t>
            </w:r>
          </w:p>
        </w:tc>
        <w:tc>
          <w:tcPr>
            <w:tcW w:w="6967" w:type="dxa"/>
          </w:tcPr>
          <w:p w:rsidR="003A0E3D" w:rsidRPr="0091429C" w:rsidRDefault="003A0E3D" w:rsidP="004D7CD1">
            <w:r w:rsidRPr="0091429C">
              <w:t>ОБЩЕСТВО С ОГРАНИЧЕННОЙ ОТВЕТСТВЕННОСТЬЮ "ПРОЕКТНО-КОНСТРУКТОРСКОЕ БЮРО ИМЕНИ В.С.ФИАЛКОВСКОГО "</w:t>
            </w:r>
          </w:p>
        </w:tc>
        <w:tc>
          <w:tcPr>
            <w:tcW w:w="1701" w:type="dxa"/>
          </w:tcPr>
          <w:p w:rsidR="003A0E3D" w:rsidRPr="008F3E47" w:rsidRDefault="003A0E3D" w:rsidP="001A23E2">
            <w:pPr>
              <w:rPr>
                <w:color w:val="000000"/>
                <w:sz w:val="22"/>
                <w:szCs w:val="22"/>
              </w:rPr>
            </w:pPr>
            <w:r>
              <w:rPr>
                <w:color w:val="000000"/>
                <w:sz w:val="22"/>
                <w:szCs w:val="22"/>
              </w:rPr>
              <w:t>25 млн.</w:t>
            </w:r>
          </w:p>
        </w:tc>
      </w:tr>
      <w:tr w:rsidR="003A0E3D" w:rsidRPr="008F3E47" w:rsidTr="00436A8C">
        <w:trPr>
          <w:trHeight w:val="240"/>
        </w:trPr>
        <w:tc>
          <w:tcPr>
            <w:tcW w:w="840" w:type="dxa"/>
            <w:vAlign w:val="center"/>
          </w:tcPr>
          <w:p w:rsidR="003A0E3D" w:rsidRPr="008F3E47" w:rsidRDefault="003A0E3D" w:rsidP="00382401">
            <w:pPr>
              <w:jc w:val="center"/>
              <w:rPr>
                <w:color w:val="000000"/>
                <w:sz w:val="22"/>
                <w:szCs w:val="22"/>
              </w:rPr>
            </w:pPr>
            <w:r w:rsidRPr="008F3E47">
              <w:rPr>
                <w:color w:val="000000"/>
                <w:sz w:val="22"/>
                <w:szCs w:val="22"/>
              </w:rPr>
              <w:t>2</w:t>
            </w:r>
          </w:p>
        </w:tc>
        <w:tc>
          <w:tcPr>
            <w:tcW w:w="840" w:type="dxa"/>
          </w:tcPr>
          <w:p w:rsidR="003A0E3D" w:rsidRPr="0091429C" w:rsidRDefault="003A0E3D" w:rsidP="00E25416">
            <w:pPr>
              <w:jc w:val="center"/>
            </w:pPr>
            <w:r w:rsidRPr="0091429C">
              <w:t>2</w:t>
            </w:r>
          </w:p>
        </w:tc>
        <w:tc>
          <w:tcPr>
            <w:tcW w:w="6967" w:type="dxa"/>
          </w:tcPr>
          <w:p w:rsidR="003A0E3D" w:rsidRPr="0091429C" w:rsidRDefault="003A0E3D" w:rsidP="004D7CD1">
            <w:r w:rsidRPr="0091429C">
              <w:t>ОБЩЕСТВО С ОГРАНИЧЕННОЙ ОТВЕТСТВЕННОСТЬЮ "АПЕКС"</w:t>
            </w:r>
          </w:p>
        </w:tc>
        <w:tc>
          <w:tcPr>
            <w:tcW w:w="1701" w:type="dxa"/>
          </w:tcPr>
          <w:p w:rsidR="003A0E3D" w:rsidRPr="008F3E47" w:rsidRDefault="003A0E3D" w:rsidP="003C58A6">
            <w:pPr>
              <w:rPr>
                <w:color w:val="000000"/>
                <w:sz w:val="22"/>
                <w:szCs w:val="22"/>
              </w:rPr>
            </w:pPr>
            <w:r>
              <w:rPr>
                <w:color w:val="000000"/>
                <w:sz w:val="22"/>
                <w:szCs w:val="22"/>
              </w:rPr>
              <w:t>25 млн.</w:t>
            </w:r>
          </w:p>
        </w:tc>
      </w:tr>
      <w:tr w:rsidR="003A0E3D" w:rsidRPr="008F3E47" w:rsidTr="00436A8C">
        <w:trPr>
          <w:trHeight w:val="240"/>
        </w:trPr>
        <w:tc>
          <w:tcPr>
            <w:tcW w:w="840" w:type="dxa"/>
            <w:vAlign w:val="center"/>
          </w:tcPr>
          <w:p w:rsidR="003A0E3D" w:rsidRPr="008F3E47" w:rsidRDefault="003A0E3D" w:rsidP="001A23E2">
            <w:pPr>
              <w:jc w:val="center"/>
              <w:rPr>
                <w:color w:val="000000"/>
                <w:sz w:val="22"/>
                <w:szCs w:val="22"/>
              </w:rPr>
            </w:pPr>
            <w:r w:rsidRPr="008F3E47">
              <w:rPr>
                <w:color w:val="000000"/>
                <w:sz w:val="22"/>
                <w:szCs w:val="22"/>
              </w:rPr>
              <w:t>3</w:t>
            </w:r>
          </w:p>
        </w:tc>
        <w:tc>
          <w:tcPr>
            <w:tcW w:w="840" w:type="dxa"/>
          </w:tcPr>
          <w:p w:rsidR="003A0E3D" w:rsidRPr="00113B8A" w:rsidRDefault="003A0E3D" w:rsidP="00E25416">
            <w:pPr>
              <w:jc w:val="center"/>
            </w:pPr>
            <w:r w:rsidRPr="009A3796">
              <w:t>3</w:t>
            </w:r>
          </w:p>
        </w:tc>
        <w:tc>
          <w:tcPr>
            <w:tcW w:w="6967" w:type="dxa"/>
          </w:tcPr>
          <w:p w:rsidR="003A0E3D" w:rsidRPr="00113B8A" w:rsidRDefault="003A0E3D" w:rsidP="009C592A">
            <w:r w:rsidRPr="009A3796">
              <w:t>ОБЩЕСТВО С ОГРАНИЧЕННОЙ ОТВЕТСТВЕННОСТЬЮ "ЭКСПЕРТНЫЙ ЦЕНТР "ПРОФСТРОЙПРОЕКТ"</w:t>
            </w:r>
          </w:p>
        </w:tc>
        <w:tc>
          <w:tcPr>
            <w:tcW w:w="1701" w:type="dxa"/>
          </w:tcPr>
          <w:p w:rsidR="003A0E3D" w:rsidRPr="008F3E47" w:rsidRDefault="003A0E3D" w:rsidP="003C58A6">
            <w:pPr>
              <w:rPr>
                <w:color w:val="000000"/>
                <w:sz w:val="22"/>
                <w:szCs w:val="22"/>
              </w:rPr>
            </w:pPr>
            <w:r>
              <w:rPr>
                <w:color w:val="000000"/>
                <w:sz w:val="22"/>
                <w:szCs w:val="22"/>
              </w:rPr>
              <w:t>50 млн.</w:t>
            </w:r>
          </w:p>
        </w:tc>
      </w:tr>
      <w:tr w:rsidR="003A0E3D" w:rsidRPr="008F3E47" w:rsidTr="00436A8C">
        <w:trPr>
          <w:trHeight w:val="240"/>
        </w:trPr>
        <w:tc>
          <w:tcPr>
            <w:tcW w:w="840" w:type="dxa"/>
            <w:vAlign w:val="center"/>
          </w:tcPr>
          <w:p w:rsidR="003A0E3D" w:rsidRPr="008F3E47" w:rsidRDefault="003A0E3D" w:rsidP="001A23E2">
            <w:pPr>
              <w:jc w:val="center"/>
              <w:rPr>
                <w:color w:val="000000"/>
                <w:sz w:val="22"/>
                <w:szCs w:val="22"/>
              </w:rPr>
            </w:pPr>
            <w:r w:rsidRPr="008F3E47">
              <w:rPr>
                <w:color w:val="000000"/>
                <w:sz w:val="22"/>
                <w:szCs w:val="22"/>
              </w:rPr>
              <w:t>4</w:t>
            </w:r>
          </w:p>
        </w:tc>
        <w:tc>
          <w:tcPr>
            <w:tcW w:w="840" w:type="dxa"/>
          </w:tcPr>
          <w:p w:rsidR="003A0E3D" w:rsidRPr="00532336" w:rsidRDefault="003A0E3D" w:rsidP="00E25416">
            <w:pPr>
              <w:jc w:val="center"/>
            </w:pPr>
            <w:r w:rsidRPr="00113B8A">
              <w:t>4</w:t>
            </w:r>
          </w:p>
        </w:tc>
        <w:tc>
          <w:tcPr>
            <w:tcW w:w="6967" w:type="dxa"/>
          </w:tcPr>
          <w:p w:rsidR="003A0E3D" w:rsidRPr="00532336" w:rsidRDefault="003A0E3D" w:rsidP="004D7CD1">
            <w:r w:rsidRPr="00113B8A">
              <w:t>ОБЩЕСТВО С ОГРАНИЧЕННОЙ ОТВЕТСТВЕННОСТЬЮ "РК "ИНГРИЯ"</w:t>
            </w:r>
          </w:p>
        </w:tc>
        <w:tc>
          <w:tcPr>
            <w:tcW w:w="1701" w:type="dxa"/>
          </w:tcPr>
          <w:p w:rsidR="003A0E3D" w:rsidRPr="008F3E47" w:rsidRDefault="003A0E3D" w:rsidP="003C58A6">
            <w:pPr>
              <w:rPr>
                <w:color w:val="000000"/>
                <w:sz w:val="22"/>
                <w:szCs w:val="22"/>
              </w:rPr>
            </w:pPr>
            <w:r>
              <w:rPr>
                <w:color w:val="000000"/>
                <w:sz w:val="22"/>
                <w:szCs w:val="22"/>
              </w:rPr>
              <w:t>25 млн.</w:t>
            </w:r>
          </w:p>
        </w:tc>
      </w:tr>
      <w:tr w:rsidR="003A0E3D" w:rsidRPr="008F3E47" w:rsidTr="00436A8C">
        <w:trPr>
          <w:trHeight w:val="240"/>
        </w:trPr>
        <w:tc>
          <w:tcPr>
            <w:tcW w:w="840" w:type="dxa"/>
            <w:vAlign w:val="center"/>
          </w:tcPr>
          <w:p w:rsidR="003A0E3D" w:rsidRPr="008F3E47" w:rsidRDefault="003A0E3D" w:rsidP="001A23E2">
            <w:pPr>
              <w:jc w:val="center"/>
              <w:rPr>
                <w:color w:val="000000"/>
                <w:sz w:val="22"/>
                <w:szCs w:val="22"/>
              </w:rPr>
            </w:pPr>
            <w:r>
              <w:rPr>
                <w:color w:val="000000"/>
                <w:sz w:val="22"/>
                <w:szCs w:val="22"/>
              </w:rPr>
              <w:t>5</w:t>
            </w:r>
          </w:p>
        </w:tc>
        <w:tc>
          <w:tcPr>
            <w:tcW w:w="840" w:type="dxa"/>
          </w:tcPr>
          <w:p w:rsidR="003A0E3D" w:rsidRPr="00F26967" w:rsidRDefault="003A0E3D" w:rsidP="00E25416">
            <w:pPr>
              <w:jc w:val="center"/>
            </w:pPr>
            <w:r w:rsidRPr="00F26967">
              <w:t>8</w:t>
            </w:r>
          </w:p>
        </w:tc>
        <w:tc>
          <w:tcPr>
            <w:tcW w:w="6967" w:type="dxa"/>
          </w:tcPr>
          <w:p w:rsidR="003A0E3D" w:rsidRPr="00F26967" w:rsidRDefault="003A0E3D" w:rsidP="009C592A">
            <w:r w:rsidRPr="00F26967">
              <w:t>ОБЩЕСТВО С ОГРАНИЧЕННОЙ ОТВЕТСТВЕННОСТЬЮ "ПРОИЗВОДСТВЕННАЯ КОМПАНИЯ "ФЕНИКС"</w:t>
            </w:r>
          </w:p>
        </w:tc>
        <w:tc>
          <w:tcPr>
            <w:tcW w:w="1701" w:type="dxa"/>
          </w:tcPr>
          <w:p w:rsidR="003A0E3D" w:rsidRDefault="003A0E3D" w:rsidP="003C58A6">
            <w:pPr>
              <w:rPr>
                <w:color w:val="000000"/>
                <w:sz w:val="22"/>
                <w:szCs w:val="22"/>
              </w:rPr>
            </w:pPr>
            <w:r>
              <w:rPr>
                <w:color w:val="000000"/>
                <w:sz w:val="22"/>
                <w:szCs w:val="22"/>
              </w:rPr>
              <w:t>50 млн.</w:t>
            </w:r>
          </w:p>
        </w:tc>
      </w:tr>
      <w:tr w:rsidR="003A0E3D" w:rsidRPr="008F3E47" w:rsidTr="00436A8C">
        <w:trPr>
          <w:trHeight w:val="240"/>
        </w:trPr>
        <w:tc>
          <w:tcPr>
            <w:tcW w:w="840" w:type="dxa"/>
            <w:vAlign w:val="center"/>
          </w:tcPr>
          <w:p w:rsidR="003A0E3D" w:rsidRPr="008F3E47" w:rsidRDefault="003A0E3D" w:rsidP="001A23E2">
            <w:pPr>
              <w:jc w:val="center"/>
              <w:rPr>
                <w:color w:val="000000"/>
                <w:sz w:val="22"/>
                <w:szCs w:val="22"/>
              </w:rPr>
            </w:pPr>
            <w:r>
              <w:rPr>
                <w:color w:val="000000"/>
                <w:sz w:val="22"/>
                <w:szCs w:val="22"/>
              </w:rPr>
              <w:t>6</w:t>
            </w:r>
          </w:p>
        </w:tc>
        <w:tc>
          <w:tcPr>
            <w:tcW w:w="840" w:type="dxa"/>
          </w:tcPr>
          <w:p w:rsidR="003A0E3D" w:rsidRPr="00532336" w:rsidRDefault="003A0E3D" w:rsidP="00E25416">
            <w:pPr>
              <w:jc w:val="center"/>
            </w:pPr>
            <w:r w:rsidRPr="00532336">
              <w:t>9</w:t>
            </w:r>
          </w:p>
        </w:tc>
        <w:tc>
          <w:tcPr>
            <w:tcW w:w="6967" w:type="dxa"/>
          </w:tcPr>
          <w:p w:rsidR="003A0E3D" w:rsidRPr="00532336" w:rsidRDefault="003A0E3D" w:rsidP="004D7CD1">
            <w:r w:rsidRPr="00532336">
              <w:t>ОБЩЕСТВО С ОГРАНИЧЕННОЙ ОТВЕТСТВЕННОСТЬЮ "ПРОЕКТНО-СТРОИТЕЛЬНАЯ КОМПАНИЯ "АРХИТЕКТОНИКА"</w:t>
            </w:r>
          </w:p>
        </w:tc>
        <w:tc>
          <w:tcPr>
            <w:tcW w:w="1701" w:type="dxa"/>
          </w:tcPr>
          <w:p w:rsidR="003A0E3D" w:rsidRDefault="003A0E3D" w:rsidP="003C58A6">
            <w:pPr>
              <w:rPr>
                <w:color w:val="000000"/>
                <w:sz w:val="22"/>
                <w:szCs w:val="22"/>
              </w:rPr>
            </w:pPr>
            <w:r>
              <w:rPr>
                <w:color w:val="000000"/>
                <w:sz w:val="22"/>
                <w:szCs w:val="22"/>
              </w:rPr>
              <w:t>25 млн.</w:t>
            </w:r>
          </w:p>
        </w:tc>
      </w:tr>
      <w:tr w:rsidR="0015279E" w:rsidRPr="008F3E47" w:rsidTr="00436A8C">
        <w:trPr>
          <w:trHeight w:val="240"/>
        </w:trPr>
        <w:tc>
          <w:tcPr>
            <w:tcW w:w="840" w:type="dxa"/>
            <w:vAlign w:val="center"/>
          </w:tcPr>
          <w:p w:rsidR="0015279E" w:rsidRDefault="0015279E" w:rsidP="001A23E2">
            <w:pPr>
              <w:jc w:val="center"/>
              <w:rPr>
                <w:color w:val="000000"/>
                <w:sz w:val="22"/>
                <w:szCs w:val="22"/>
              </w:rPr>
            </w:pPr>
            <w:r>
              <w:rPr>
                <w:color w:val="000000"/>
                <w:sz w:val="22"/>
                <w:szCs w:val="22"/>
              </w:rPr>
              <w:t>7</w:t>
            </w:r>
          </w:p>
        </w:tc>
        <w:tc>
          <w:tcPr>
            <w:tcW w:w="840" w:type="dxa"/>
          </w:tcPr>
          <w:p w:rsidR="0015279E" w:rsidRPr="00315B4F" w:rsidRDefault="0015279E" w:rsidP="00E25416">
            <w:pPr>
              <w:jc w:val="center"/>
            </w:pPr>
            <w:r w:rsidRPr="00315B4F">
              <w:t>12</w:t>
            </w:r>
          </w:p>
        </w:tc>
        <w:tc>
          <w:tcPr>
            <w:tcW w:w="6967" w:type="dxa"/>
          </w:tcPr>
          <w:p w:rsidR="0015279E" w:rsidRPr="00315B4F" w:rsidRDefault="0015279E" w:rsidP="004D7CD1">
            <w:r w:rsidRPr="00315B4F">
              <w:t>ОБЩЕСТВО С ОГРАНИЧЕННОЙ ОТВЕТСТВЕННОСТЬЮ "СТРОЙРЕСТАВРАЦИЯ"</w:t>
            </w:r>
          </w:p>
        </w:tc>
        <w:tc>
          <w:tcPr>
            <w:tcW w:w="1701" w:type="dxa"/>
          </w:tcPr>
          <w:p w:rsidR="0015279E" w:rsidRDefault="009B079E" w:rsidP="003C58A6">
            <w:pPr>
              <w:rPr>
                <w:color w:val="000000"/>
                <w:sz w:val="22"/>
                <w:szCs w:val="22"/>
              </w:rPr>
            </w:pPr>
            <w:r>
              <w:rPr>
                <w:color w:val="000000"/>
                <w:sz w:val="22"/>
                <w:szCs w:val="22"/>
              </w:rPr>
              <w:t>25 млн.</w:t>
            </w:r>
          </w:p>
        </w:tc>
      </w:tr>
    </w:tbl>
    <w:p w:rsidR="00AD38E7" w:rsidRPr="008F3E47" w:rsidRDefault="00AD38E7" w:rsidP="00AD38E7">
      <w:pPr>
        <w:pStyle w:val="ConsPlusNormal"/>
        <w:ind w:left="-142" w:firstLine="426"/>
        <w:jc w:val="both"/>
        <w:rPr>
          <w:rFonts w:ascii="Times New Roman" w:hAnsi="Times New Roman" w:cs="Times New Roman"/>
          <w:sz w:val="22"/>
          <w:szCs w:val="22"/>
        </w:rPr>
      </w:pPr>
      <w:r w:rsidRPr="008F3E47">
        <w:rPr>
          <w:rFonts w:ascii="Times New Roman" w:hAnsi="Times New Roman" w:cs="Times New Roman"/>
          <w:sz w:val="22"/>
          <w:szCs w:val="22"/>
        </w:rPr>
        <w:t>Голосование: «ЗА» - единогласно</w:t>
      </w:r>
    </w:p>
    <w:p w:rsidR="00AD38E7" w:rsidRPr="008F3E47" w:rsidRDefault="00AD38E7" w:rsidP="00B27114">
      <w:pPr>
        <w:pStyle w:val="ConsPlusNormal"/>
        <w:ind w:left="567" w:firstLine="567"/>
        <w:jc w:val="both"/>
        <w:rPr>
          <w:rFonts w:ascii="Times New Roman" w:hAnsi="Times New Roman" w:cs="Times New Roman"/>
          <w:sz w:val="22"/>
          <w:szCs w:val="22"/>
        </w:rPr>
      </w:pPr>
    </w:p>
    <w:p w:rsidR="006270BF" w:rsidRDefault="006270BF" w:rsidP="006270BF">
      <w:pPr>
        <w:pStyle w:val="ConsPlusNormal"/>
        <w:ind w:firstLine="540"/>
        <w:jc w:val="both"/>
        <w:rPr>
          <w:rFonts w:ascii="Times New Roman" w:hAnsi="Times New Roman" w:cs="Times New Roman"/>
          <w:sz w:val="22"/>
          <w:szCs w:val="22"/>
        </w:rPr>
      </w:pPr>
      <w:r w:rsidRPr="008F3E47">
        <w:rPr>
          <w:rFonts w:ascii="Times New Roman" w:hAnsi="Times New Roman" w:cs="Times New Roman"/>
          <w:sz w:val="22"/>
          <w:szCs w:val="22"/>
        </w:rPr>
        <w:t>Заявки следующих участников не соответствуют требованиям:</w:t>
      </w:r>
    </w:p>
    <w:p w:rsidR="004F22EE" w:rsidRDefault="004F22EE" w:rsidP="006270BF">
      <w:pPr>
        <w:pStyle w:val="ConsPlusNormal"/>
        <w:ind w:firstLine="540"/>
        <w:jc w:val="both"/>
        <w:rPr>
          <w:rFonts w:ascii="Times New Roman" w:hAnsi="Times New Roman" w:cs="Times New Roman"/>
          <w:sz w:val="22"/>
          <w:szCs w:val="22"/>
        </w:rPr>
      </w:pPr>
    </w:p>
    <w:p w:rsidR="007C7A05" w:rsidRPr="001075CF" w:rsidRDefault="007C7A05" w:rsidP="007C7A05">
      <w:pPr>
        <w:ind w:right="108"/>
        <w:jc w:val="both"/>
        <w:rPr>
          <w:b/>
          <w:u w:val="single"/>
        </w:rPr>
      </w:pPr>
      <w:r w:rsidRPr="001075CF">
        <w:rPr>
          <w:b/>
          <w:u w:val="single"/>
        </w:rPr>
        <w:t xml:space="preserve">Заявка № </w:t>
      </w:r>
      <w:r>
        <w:rPr>
          <w:b/>
          <w:u w:val="single"/>
        </w:rPr>
        <w:t>5</w:t>
      </w:r>
      <w:r w:rsidRPr="001075CF">
        <w:rPr>
          <w:b/>
          <w:u w:val="single"/>
        </w:rPr>
        <w:t xml:space="preserve"> Наименование участника: Общество с ограниченной ответственностью «</w:t>
      </w:r>
      <w:r>
        <w:rPr>
          <w:b/>
          <w:u w:val="single"/>
        </w:rPr>
        <w:t>СтройЭкспертГрупп</w:t>
      </w:r>
      <w:r w:rsidRPr="001075CF">
        <w:rPr>
          <w:b/>
          <w:u w:val="single"/>
        </w:rPr>
        <w:t>» (ООО «</w:t>
      </w:r>
      <w:r w:rsidRPr="007C7A05">
        <w:rPr>
          <w:b/>
          <w:u w:val="single"/>
        </w:rPr>
        <w:t>СтройЭкспертГрупп</w:t>
      </w:r>
      <w:r w:rsidRPr="001075CF">
        <w:rPr>
          <w:b/>
          <w:u w:val="single"/>
        </w:rPr>
        <w:t>»)</w:t>
      </w:r>
    </w:p>
    <w:p w:rsidR="007C7A05" w:rsidRPr="001075CF" w:rsidRDefault="007C7A05" w:rsidP="007C7A05">
      <w:pPr>
        <w:jc w:val="both"/>
      </w:pPr>
    </w:p>
    <w:p w:rsidR="007C7A05" w:rsidRPr="001075CF" w:rsidRDefault="007C7A05" w:rsidP="007C7A05">
      <w:pPr>
        <w:jc w:val="both"/>
      </w:pPr>
      <w:r w:rsidRPr="001075CF">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w:t>
      </w:r>
      <w:r w:rsidR="001E6842">
        <w:t>проектирование</w:t>
      </w:r>
      <w:r w:rsidRPr="001075CF">
        <w:t>, внесен взнос</w:t>
      </w:r>
      <w:r w:rsidR="001147D6">
        <w:t xml:space="preserve"> </w:t>
      </w:r>
      <w:r w:rsidRPr="001075CF">
        <w:t xml:space="preserve">в </w:t>
      </w:r>
      <w:r w:rsidRPr="001075CF">
        <w:lastRenderedPageBreak/>
        <w:t>компенсационный фонд обеспечения договорных обязательств, сформированный в соответствии с частью 2</w:t>
      </w:r>
      <w:r w:rsidR="001147D6">
        <w:t xml:space="preserve"> </w:t>
      </w:r>
      <w:r w:rsidRPr="001075CF">
        <w:t xml:space="preserve">статьи 55.16 Градостроительного кодекса Российской Федерации, составляет </w:t>
      </w:r>
      <w:r w:rsidR="001E6842">
        <w:t>25</w:t>
      </w:r>
      <w:r w:rsidRPr="001075CF">
        <w:t xml:space="preserve"> млн. руб. (пункт 3.3. выписки</w:t>
      </w:r>
      <w:r w:rsidR="001147D6">
        <w:t xml:space="preserve"> </w:t>
      </w:r>
      <w:r w:rsidRPr="001075CF">
        <w:t>из реестра членов саморегулируемой организации).</w:t>
      </w:r>
    </w:p>
    <w:p w:rsidR="007C7A05" w:rsidRPr="001075CF" w:rsidRDefault="007C7A05" w:rsidP="007C7A05">
      <w:pPr>
        <w:jc w:val="both"/>
      </w:pPr>
    </w:p>
    <w:tbl>
      <w:tblPr>
        <w:tblW w:w="100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544"/>
        <w:gridCol w:w="4678"/>
        <w:gridCol w:w="1843"/>
      </w:tblGrid>
      <w:tr w:rsidR="007C7A05" w:rsidRPr="001075CF" w:rsidTr="009C592A">
        <w:trPr>
          <w:trHeight w:val="240"/>
        </w:trPr>
        <w:tc>
          <w:tcPr>
            <w:tcW w:w="3544" w:type="dxa"/>
            <w:tcBorders>
              <w:bottom w:val="single" w:sz="4" w:space="0" w:color="auto"/>
            </w:tcBorders>
            <w:hideMark/>
          </w:tcPr>
          <w:p w:rsidR="007C7A05" w:rsidRPr="001075CF" w:rsidRDefault="007C7A05" w:rsidP="009C592A">
            <w:pPr>
              <w:autoSpaceDE w:val="0"/>
              <w:autoSpaceDN w:val="0"/>
              <w:adjustRightInd w:val="0"/>
              <w:ind w:right="108"/>
              <w:jc w:val="both"/>
            </w:pPr>
            <w:r w:rsidRPr="001075CF">
              <w:t xml:space="preserve">Не соответствует требованиям   </w:t>
            </w:r>
          </w:p>
        </w:tc>
        <w:tc>
          <w:tcPr>
            <w:tcW w:w="4678" w:type="dxa"/>
            <w:tcBorders>
              <w:bottom w:val="single" w:sz="4" w:space="0" w:color="auto"/>
            </w:tcBorders>
            <w:hideMark/>
          </w:tcPr>
          <w:p w:rsidR="007C7A05" w:rsidRPr="001075CF" w:rsidRDefault="007C7A05" w:rsidP="009C592A">
            <w:pPr>
              <w:autoSpaceDE w:val="0"/>
              <w:autoSpaceDN w:val="0"/>
              <w:adjustRightInd w:val="0"/>
              <w:ind w:right="108"/>
              <w:jc w:val="both"/>
            </w:pPr>
            <w:r w:rsidRPr="001075CF">
              <w:t>Обоснование (описание несоответствия)</w:t>
            </w:r>
          </w:p>
        </w:tc>
        <w:tc>
          <w:tcPr>
            <w:tcW w:w="1843" w:type="dxa"/>
            <w:tcBorders>
              <w:bottom w:val="single" w:sz="4" w:space="0" w:color="auto"/>
            </w:tcBorders>
            <w:hideMark/>
          </w:tcPr>
          <w:p w:rsidR="007C7A05" w:rsidRPr="001075CF" w:rsidRDefault="007C7A05" w:rsidP="009C592A">
            <w:pPr>
              <w:autoSpaceDE w:val="0"/>
              <w:autoSpaceDN w:val="0"/>
              <w:adjustRightInd w:val="0"/>
              <w:ind w:right="108"/>
              <w:jc w:val="both"/>
            </w:pPr>
            <w:r w:rsidRPr="001075CF">
              <w:t>Основание</w:t>
            </w:r>
          </w:p>
        </w:tc>
      </w:tr>
      <w:tr w:rsidR="007C7A05" w:rsidRPr="001075CF" w:rsidTr="009C592A">
        <w:trPr>
          <w:trHeight w:val="240"/>
        </w:trPr>
        <w:tc>
          <w:tcPr>
            <w:tcW w:w="3544" w:type="dxa"/>
            <w:tcBorders>
              <w:top w:val="single" w:sz="4" w:space="0" w:color="auto"/>
              <w:left w:val="single" w:sz="4" w:space="0" w:color="auto"/>
              <w:bottom w:val="single" w:sz="4" w:space="0" w:color="auto"/>
              <w:right w:val="single" w:sz="4" w:space="0" w:color="auto"/>
            </w:tcBorders>
          </w:tcPr>
          <w:p w:rsidR="007C7A05" w:rsidRPr="001075CF" w:rsidRDefault="007C7A05" w:rsidP="009C592A">
            <w:pPr>
              <w:autoSpaceDE w:val="0"/>
              <w:autoSpaceDN w:val="0"/>
              <w:adjustRightInd w:val="0"/>
              <w:ind w:right="108"/>
              <w:jc w:val="both"/>
            </w:pPr>
            <w:r w:rsidRPr="001075CF">
              <w:t>В соответствии с подпунктом б) пункта 38 Положения 615, пунктом 13.6 раздела VI документации заявка Участника должна содержать копию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7C7A05" w:rsidRPr="001075CF" w:rsidRDefault="007C7A05" w:rsidP="009C592A">
            <w:pPr>
              <w:autoSpaceDE w:val="0"/>
              <w:autoSpaceDN w:val="0"/>
              <w:adjustRightInd w:val="0"/>
              <w:ind w:right="96"/>
              <w:jc w:val="both"/>
            </w:pPr>
            <w:r w:rsidRPr="001075CF">
              <w:t>Согласно подпункту д) пункта 23 Положения 615 и пункту 3) раздела V документации, к участнику предварительного отбора установлено требование об отсутствие задолженности у участника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tc>
        <w:tc>
          <w:tcPr>
            <w:tcW w:w="4678" w:type="dxa"/>
            <w:tcBorders>
              <w:top w:val="single" w:sz="4" w:space="0" w:color="auto"/>
              <w:left w:val="single" w:sz="4" w:space="0" w:color="auto"/>
              <w:bottom w:val="single" w:sz="4" w:space="0" w:color="auto"/>
              <w:right w:val="single" w:sz="4" w:space="0" w:color="auto"/>
            </w:tcBorders>
          </w:tcPr>
          <w:p w:rsidR="007C7A05" w:rsidRDefault="007C7A05" w:rsidP="009C592A">
            <w:pPr>
              <w:autoSpaceDE w:val="0"/>
              <w:autoSpaceDN w:val="0"/>
              <w:adjustRightInd w:val="0"/>
              <w:ind w:right="108"/>
              <w:jc w:val="both"/>
            </w:pPr>
            <w:r w:rsidRPr="001075CF">
              <w:t>В составе заявки ООО «</w:t>
            </w:r>
            <w:r w:rsidRPr="007C7A05">
              <w:t>СтройЭкспертГрупп</w:t>
            </w:r>
            <w:r w:rsidRPr="001075CF">
              <w:t xml:space="preserve">» представлена </w:t>
            </w:r>
            <w:r>
              <w:t xml:space="preserve">копия </w:t>
            </w:r>
            <w:r w:rsidRPr="001075CF">
              <w:t>справк</w:t>
            </w:r>
            <w:r>
              <w:t>и</w:t>
            </w:r>
            <w:r w:rsidRPr="001075CF">
              <w:t xml:space="preserve"> № </w:t>
            </w:r>
            <w:r>
              <w:t>284500</w:t>
            </w:r>
            <w:r w:rsidRPr="001075CF">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w:t>
            </w:r>
            <w:r>
              <w:t>фов, процентов по состоянию на 16</w:t>
            </w:r>
            <w:r w:rsidRPr="001075CF">
              <w:t>.</w:t>
            </w:r>
            <w:r>
              <w:t>12</w:t>
            </w:r>
            <w:r w:rsidRPr="001075CF">
              <w:t xml:space="preserve">.2019 г., выданная Межрайонной ИФНС России № </w:t>
            </w:r>
            <w:r>
              <w:t>11</w:t>
            </w:r>
            <w:r w:rsidRPr="001075CF">
              <w:t xml:space="preserve"> по Санкт-Петербургу. </w:t>
            </w:r>
          </w:p>
          <w:p w:rsidR="007C7A05" w:rsidRDefault="007C7A05" w:rsidP="009C592A">
            <w:pPr>
              <w:autoSpaceDE w:val="0"/>
              <w:autoSpaceDN w:val="0"/>
              <w:adjustRightInd w:val="0"/>
              <w:ind w:right="108"/>
              <w:jc w:val="both"/>
            </w:pPr>
          </w:p>
          <w:p w:rsidR="007C7A05" w:rsidRPr="008202E2" w:rsidRDefault="007C7A05" w:rsidP="009C592A">
            <w:pPr>
              <w:autoSpaceDE w:val="0"/>
              <w:autoSpaceDN w:val="0"/>
              <w:adjustRightInd w:val="0"/>
              <w:ind w:right="108"/>
              <w:jc w:val="both"/>
            </w:pPr>
            <w:r w:rsidRPr="008202E2">
              <w:t>Учитывая, что Заявка Участника предварительного отбора ООО «</w:t>
            </w:r>
            <w:r>
              <w:t>СтройЭкспертГрупп</w:t>
            </w:r>
            <w:r w:rsidRPr="008202E2">
              <w:t>» подана 0</w:t>
            </w:r>
            <w:r>
              <w:t>4</w:t>
            </w:r>
            <w:r w:rsidRPr="008202E2">
              <w:t>.02.2020,</w:t>
            </w:r>
            <w:r w:rsidR="00AF2F63">
              <w:t xml:space="preserve"> </w:t>
            </w:r>
            <w:r w:rsidRPr="008202E2">
              <w:t xml:space="preserve">то представленная </w:t>
            </w:r>
            <w:r>
              <w:t xml:space="preserve">копия </w:t>
            </w:r>
            <w:r w:rsidRPr="008202E2">
              <w:t>Справк</w:t>
            </w:r>
            <w:r>
              <w:t>и</w:t>
            </w:r>
            <w:r w:rsidRPr="008202E2">
              <w:t xml:space="preserve"> по состоянию</w:t>
            </w:r>
            <w:r w:rsidR="00AF2F63">
              <w:t xml:space="preserve"> </w:t>
            </w:r>
            <w:r w:rsidRPr="008202E2">
              <w:t xml:space="preserve">на </w:t>
            </w:r>
            <w:r>
              <w:t>16</w:t>
            </w:r>
            <w:r w:rsidRPr="008202E2">
              <w:t>.</w:t>
            </w:r>
            <w:r>
              <w:t>12</w:t>
            </w:r>
            <w:r w:rsidRPr="008202E2">
              <w:t>.2019 не может подтверждать отсутствие задолженности по уплате налогов, сборов и иных обязательных платежей в бюджеты бюджетной системы Российской Федерации за прошедший календарный год (2019 год).</w:t>
            </w:r>
          </w:p>
          <w:p w:rsidR="007C7A05" w:rsidRPr="001075CF" w:rsidRDefault="007C7A05" w:rsidP="009C592A">
            <w:pPr>
              <w:autoSpaceDE w:val="0"/>
              <w:autoSpaceDN w:val="0"/>
              <w:adjustRightInd w:val="0"/>
              <w:ind w:right="108"/>
              <w:jc w:val="both"/>
              <w:rPr>
                <w:highlight w:val="yellow"/>
              </w:rPr>
            </w:pPr>
          </w:p>
          <w:p w:rsidR="007C7A05" w:rsidRPr="008202E2" w:rsidRDefault="007C7A05" w:rsidP="009C592A">
            <w:pPr>
              <w:autoSpaceDE w:val="0"/>
              <w:autoSpaceDN w:val="0"/>
              <w:adjustRightInd w:val="0"/>
              <w:ind w:right="108"/>
              <w:jc w:val="both"/>
            </w:pPr>
            <w:r w:rsidRPr="008202E2">
              <w:t>Таким образом, 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в соответствии с требованиями постановления Правительства № 615                          и Документации</w:t>
            </w:r>
            <w:r w:rsidR="004D7CD1">
              <w:t>,</w:t>
            </w:r>
            <w:r w:rsidRPr="008202E2">
              <w:t xml:space="preserve"> </w:t>
            </w:r>
            <w:r w:rsidR="004D7CD1" w:rsidRPr="0067636E">
              <w:t>и которой подтверждается отсутствие задолженности у участника по уплате налогов, сборов и иных обязательных платежей в бюджеты бюджетной системы Российской Федерации за прошедший календарный год,</w:t>
            </w:r>
            <w:r w:rsidR="004D7CD1">
              <w:t xml:space="preserve"> не представлена.</w:t>
            </w:r>
          </w:p>
          <w:p w:rsidR="007C7A05" w:rsidRPr="001075CF" w:rsidRDefault="007C7A05" w:rsidP="009C592A">
            <w:pPr>
              <w:autoSpaceDE w:val="0"/>
              <w:autoSpaceDN w:val="0"/>
              <w:adjustRightInd w:val="0"/>
              <w:ind w:right="62"/>
              <w:jc w:val="both"/>
              <w:rPr>
                <w:highlight w:val="yellow"/>
              </w:rPr>
            </w:pPr>
            <w:r w:rsidRPr="008202E2">
              <w:t>Таким образом, не установлен факт отсутствия задолженности у участника по уплате налогов, сборов и иных обязательных платежей в бюджеты бюджетной системы Российской Федерации              за прошедший календарный год.</w:t>
            </w:r>
          </w:p>
        </w:tc>
        <w:tc>
          <w:tcPr>
            <w:tcW w:w="1843" w:type="dxa"/>
            <w:tcBorders>
              <w:top w:val="single" w:sz="4" w:space="0" w:color="auto"/>
              <w:left w:val="single" w:sz="4" w:space="0" w:color="auto"/>
              <w:bottom w:val="single" w:sz="4" w:space="0" w:color="auto"/>
              <w:right w:val="single" w:sz="4" w:space="0" w:color="auto"/>
            </w:tcBorders>
          </w:tcPr>
          <w:p w:rsidR="007C7A05" w:rsidRPr="001075CF" w:rsidRDefault="007C7A05" w:rsidP="009C592A">
            <w:pPr>
              <w:autoSpaceDE w:val="0"/>
              <w:autoSpaceDN w:val="0"/>
              <w:adjustRightInd w:val="0"/>
              <w:ind w:right="108"/>
              <w:jc w:val="both"/>
            </w:pPr>
            <w:r w:rsidRPr="001075CF">
              <w:t xml:space="preserve">подпункт а) пункта 53 Положения 615-  несоответствие участника требованиям, установленным пунктом 23  Положения 615 </w:t>
            </w:r>
          </w:p>
          <w:p w:rsidR="007C7A05" w:rsidRPr="001075CF" w:rsidRDefault="007C7A05" w:rsidP="009C592A">
            <w:pPr>
              <w:autoSpaceDE w:val="0"/>
              <w:autoSpaceDN w:val="0"/>
              <w:adjustRightInd w:val="0"/>
              <w:ind w:right="108"/>
              <w:jc w:val="both"/>
            </w:pPr>
          </w:p>
          <w:p w:rsidR="007C7A05" w:rsidRPr="001075CF" w:rsidRDefault="007C7A05" w:rsidP="009C592A">
            <w:pPr>
              <w:autoSpaceDE w:val="0"/>
              <w:autoSpaceDN w:val="0"/>
              <w:adjustRightInd w:val="0"/>
              <w:ind w:right="108"/>
              <w:jc w:val="both"/>
            </w:pPr>
            <w:r w:rsidRPr="001075CF">
              <w:t xml:space="preserve">подпункт б) пункта 53 </w:t>
            </w:r>
          </w:p>
          <w:p w:rsidR="007C7A05" w:rsidRPr="001075CF" w:rsidRDefault="007C7A05" w:rsidP="009C592A">
            <w:pPr>
              <w:autoSpaceDE w:val="0"/>
              <w:autoSpaceDN w:val="0"/>
              <w:adjustRightInd w:val="0"/>
              <w:ind w:right="108"/>
              <w:jc w:val="both"/>
            </w:pPr>
            <w:r w:rsidRPr="001075CF">
              <w:t>Положения 615 - заявка на участие    в предварительном отборе                    не соответствует требованиям, установленным пунктом 38 Положения 615</w:t>
            </w:r>
          </w:p>
          <w:p w:rsidR="007C7A05" w:rsidRPr="001075CF" w:rsidRDefault="007C7A05" w:rsidP="009C592A">
            <w:pPr>
              <w:autoSpaceDE w:val="0"/>
              <w:autoSpaceDN w:val="0"/>
              <w:adjustRightInd w:val="0"/>
              <w:ind w:right="108"/>
              <w:jc w:val="both"/>
            </w:pPr>
          </w:p>
        </w:tc>
      </w:tr>
    </w:tbl>
    <w:p w:rsidR="007C7A05" w:rsidRPr="001075CF" w:rsidRDefault="007C7A05" w:rsidP="007C7A05">
      <w:pPr>
        <w:ind w:left="-142" w:right="108"/>
        <w:jc w:val="both"/>
        <w:rPr>
          <w:sz w:val="22"/>
          <w:szCs w:val="22"/>
          <w:highlight w:val="yellow"/>
        </w:rPr>
      </w:pPr>
    </w:p>
    <w:p w:rsidR="007C7A05" w:rsidRDefault="007C7A05" w:rsidP="001147D6">
      <w:pPr>
        <w:ind w:right="108"/>
        <w:jc w:val="both"/>
        <w:rPr>
          <w:sz w:val="22"/>
          <w:szCs w:val="22"/>
        </w:rPr>
      </w:pPr>
      <w:r w:rsidRPr="001075CF">
        <w:rPr>
          <w:sz w:val="22"/>
          <w:szCs w:val="22"/>
        </w:rPr>
        <w:t>Голосование: «ЗА» - единогласно</w:t>
      </w:r>
      <w:r>
        <w:rPr>
          <w:sz w:val="22"/>
          <w:szCs w:val="22"/>
        </w:rPr>
        <w:t>.</w:t>
      </w:r>
    </w:p>
    <w:p w:rsidR="00D6496E" w:rsidRDefault="00D6496E" w:rsidP="007C7A05">
      <w:pPr>
        <w:ind w:left="-142" w:right="108"/>
        <w:jc w:val="both"/>
        <w:rPr>
          <w:sz w:val="22"/>
          <w:szCs w:val="22"/>
        </w:rPr>
      </w:pPr>
    </w:p>
    <w:p w:rsidR="00D6496E" w:rsidRPr="001075CF" w:rsidRDefault="00D6496E" w:rsidP="00D6496E">
      <w:pPr>
        <w:ind w:right="108"/>
        <w:jc w:val="both"/>
        <w:rPr>
          <w:b/>
          <w:u w:val="single"/>
        </w:rPr>
      </w:pPr>
      <w:r w:rsidRPr="001075CF">
        <w:rPr>
          <w:b/>
          <w:u w:val="single"/>
        </w:rPr>
        <w:t xml:space="preserve">Заявка № </w:t>
      </w:r>
      <w:r>
        <w:rPr>
          <w:b/>
          <w:u w:val="single"/>
        </w:rPr>
        <w:t>6</w:t>
      </w:r>
      <w:r w:rsidRPr="001075CF">
        <w:rPr>
          <w:b/>
          <w:u w:val="single"/>
        </w:rPr>
        <w:t xml:space="preserve"> Наименование участника: </w:t>
      </w:r>
      <w:r>
        <w:rPr>
          <w:b/>
          <w:u w:val="single"/>
        </w:rPr>
        <w:t>Акционерное о</w:t>
      </w:r>
      <w:r w:rsidRPr="001075CF">
        <w:rPr>
          <w:b/>
          <w:u w:val="single"/>
        </w:rPr>
        <w:t xml:space="preserve">бщество </w:t>
      </w:r>
      <w:r w:rsidRPr="00D6496E">
        <w:rPr>
          <w:b/>
          <w:u w:val="single"/>
        </w:rPr>
        <w:t>«МЕЖОБЛАСТНОЕ НАУЧНО-РЕСТАВРАЦИОННОЕ ХУДОЖЕСТВЕННОЕ УПРАВЛЕНИЕ» (АО «МНРХУ»</w:t>
      </w:r>
      <w:r w:rsidRPr="001075CF">
        <w:rPr>
          <w:b/>
          <w:u w:val="single"/>
        </w:rPr>
        <w:t>)</w:t>
      </w:r>
    </w:p>
    <w:p w:rsidR="00D6496E" w:rsidRPr="001075CF" w:rsidRDefault="00D6496E" w:rsidP="00D6496E">
      <w:pPr>
        <w:jc w:val="both"/>
      </w:pPr>
    </w:p>
    <w:p w:rsidR="00D6496E" w:rsidRPr="001075CF" w:rsidRDefault="00D6496E" w:rsidP="00D6496E">
      <w:pPr>
        <w:jc w:val="both"/>
      </w:pPr>
      <w:r w:rsidRPr="001075CF">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w:t>
      </w:r>
      <w:r>
        <w:t>проектирование</w:t>
      </w:r>
      <w:r w:rsidRPr="001075CF">
        <w:t>, внесен взнос</w:t>
      </w:r>
      <w:r w:rsidR="001147D6">
        <w:t xml:space="preserve"> </w:t>
      </w:r>
      <w:r w:rsidRPr="001075CF">
        <w:t>в компенсационный фонд обеспечения договорных обязательств, сформированный в соответствии с частью 2</w:t>
      </w:r>
      <w:r w:rsidR="001147D6">
        <w:t xml:space="preserve"> </w:t>
      </w:r>
      <w:r w:rsidRPr="001075CF">
        <w:t xml:space="preserve">статьи 55.16 Градостроительного кодекса Российской Федерации, составляет </w:t>
      </w:r>
      <w:r>
        <w:t>50</w:t>
      </w:r>
      <w:r w:rsidRPr="001075CF">
        <w:t xml:space="preserve"> млн. руб. (пункт 3.3. выписки</w:t>
      </w:r>
      <w:r w:rsidR="001147D6">
        <w:t xml:space="preserve"> </w:t>
      </w:r>
      <w:r w:rsidRPr="001075CF">
        <w:t>из реестра членов саморегулируемой организации).</w:t>
      </w:r>
    </w:p>
    <w:p w:rsidR="00D6496E" w:rsidRDefault="00D6496E" w:rsidP="007C7A05">
      <w:pPr>
        <w:ind w:left="-142" w:right="108"/>
        <w:jc w:val="both"/>
        <w:rPr>
          <w:sz w:val="22"/>
          <w:szCs w:val="22"/>
        </w:rPr>
      </w:pPr>
    </w:p>
    <w:tbl>
      <w:tblPr>
        <w:tblW w:w="10256" w:type="dxa"/>
        <w:tblInd w:w="-10" w:type="dxa"/>
        <w:tblLayout w:type="fixed"/>
        <w:tblCellMar>
          <w:top w:w="75" w:type="dxa"/>
          <w:left w:w="40" w:type="dxa"/>
          <w:bottom w:w="75" w:type="dxa"/>
          <w:right w:w="40" w:type="dxa"/>
        </w:tblCellMar>
        <w:tblLook w:val="04A0" w:firstRow="1" w:lastRow="0" w:firstColumn="1" w:lastColumn="0" w:noHBand="0" w:noVBand="1"/>
      </w:tblPr>
      <w:tblGrid>
        <w:gridCol w:w="3736"/>
        <w:gridCol w:w="4819"/>
        <w:gridCol w:w="1701"/>
      </w:tblGrid>
      <w:tr w:rsidR="00900823" w:rsidRPr="00125815" w:rsidTr="009C592A">
        <w:trPr>
          <w:trHeight w:val="240"/>
        </w:trPr>
        <w:tc>
          <w:tcPr>
            <w:tcW w:w="3736" w:type="dxa"/>
            <w:tcBorders>
              <w:top w:val="single" w:sz="8" w:space="0" w:color="auto"/>
              <w:left w:val="single" w:sz="8" w:space="0" w:color="auto"/>
              <w:bottom w:val="single" w:sz="8" w:space="0" w:color="auto"/>
              <w:right w:val="single" w:sz="8" w:space="0" w:color="auto"/>
            </w:tcBorders>
            <w:hideMark/>
          </w:tcPr>
          <w:p w:rsidR="00900823" w:rsidRPr="00AA7ACB" w:rsidRDefault="00900823" w:rsidP="009C592A">
            <w:pPr>
              <w:autoSpaceDE w:val="0"/>
              <w:autoSpaceDN w:val="0"/>
              <w:adjustRightInd w:val="0"/>
              <w:ind w:right="108"/>
              <w:jc w:val="both"/>
            </w:pPr>
            <w:r w:rsidRPr="00AA7ACB">
              <w:t xml:space="preserve">Не соответствует требованиям   </w:t>
            </w:r>
          </w:p>
        </w:tc>
        <w:tc>
          <w:tcPr>
            <w:tcW w:w="4819" w:type="dxa"/>
            <w:tcBorders>
              <w:top w:val="single" w:sz="8" w:space="0" w:color="auto"/>
              <w:left w:val="single" w:sz="8" w:space="0" w:color="auto"/>
              <w:bottom w:val="single" w:sz="8" w:space="0" w:color="auto"/>
              <w:right w:val="single" w:sz="8" w:space="0" w:color="auto"/>
            </w:tcBorders>
            <w:hideMark/>
          </w:tcPr>
          <w:p w:rsidR="00900823" w:rsidRPr="000B203A" w:rsidRDefault="00900823" w:rsidP="009C592A">
            <w:pPr>
              <w:autoSpaceDE w:val="0"/>
              <w:autoSpaceDN w:val="0"/>
              <w:adjustRightInd w:val="0"/>
              <w:ind w:right="108"/>
              <w:jc w:val="both"/>
            </w:pPr>
            <w:r w:rsidRPr="000B203A">
              <w:t>Обоснование (описание несоответствия)</w:t>
            </w:r>
          </w:p>
        </w:tc>
        <w:tc>
          <w:tcPr>
            <w:tcW w:w="1701" w:type="dxa"/>
            <w:tcBorders>
              <w:top w:val="single" w:sz="8" w:space="0" w:color="auto"/>
              <w:left w:val="single" w:sz="8" w:space="0" w:color="auto"/>
              <w:bottom w:val="single" w:sz="8" w:space="0" w:color="auto"/>
              <w:right w:val="single" w:sz="8" w:space="0" w:color="auto"/>
            </w:tcBorders>
            <w:hideMark/>
          </w:tcPr>
          <w:p w:rsidR="00900823" w:rsidRPr="000B203A" w:rsidRDefault="00900823" w:rsidP="009C592A">
            <w:pPr>
              <w:autoSpaceDE w:val="0"/>
              <w:autoSpaceDN w:val="0"/>
              <w:adjustRightInd w:val="0"/>
              <w:ind w:right="108"/>
              <w:jc w:val="both"/>
            </w:pPr>
            <w:r w:rsidRPr="000B203A">
              <w:t>Основание</w:t>
            </w:r>
          </w:p>
        </w:tc>
      </w:tr>
      <w:tr w:rsidR="00CC7AE5" w:rsidRPr="00874DC3" w:rsidTr="009C592A">
        <w:trPr>
          <w:trHeight w:val="240"/>
        </w:trPr>
        <w:tc>
          <w:tcPr>
            <w:tcW w:w="3736" w:type="dxa"/>
            <w:tcBorders>
              <w:top w:val="single" w:sz="8" w:space="0" w:color="auto"/>
              <w:left w:val="single" w:sz="8" w:space="0" w:color="auto"/>
              <w:bottom w:val="single" w:sz="8" w:space="0" w:color="auto"/>
              <w:right w:val="single" w:sz="8" w:space="0" w:color="auto"/>
            </w:tcBorders>
          </w:tcPr>
          <w:p w:rsidR="00CC7AE5" w:rsidRPr="00874DC3" w:rsidRDefault="00E6368A" w:rsidP="009C592A">
            <w:pPr>
              <w:autoSpaceDE w:val="0"/>
              <w:autoSpaceDN w:val="0"/>
              <w:adjustRightInd w:val="0"/>
              <w:ind w:right="108"/>
              <w:jc w:val="both"/>
              <w:rPr>
                <w:rFonts w:eastAsia="Calibri"/>
              </w:rPr>
            </w:pPr>
            <w:r w:rsidRPr="00874DC3">
              <w:rPr>
                <w:rFonts w:eastAsia="Calibri"/>
              </w:rPr>
              <w:t xml:space="preserve">В соответствии с подпунктом а) пункта 38 Положения 615, пунктом 13.2 раздела VI документации участник предварительного отбора должен предоставить в составе заявки копии упредительных документов участника </w:t>
            </w:r>
            <w:r w:rsidRPr="00874DC3">
              <w:rPr>
                <w:rFonts w:eastAsia="Calibri"/>
              </w:rPr>
              <w:lastRenderedPageBreak/>
              <w:t>(для юридического лица) – устав участника в последней редакции со всеми изменениями, прошедшими государственную регистрацию (в соответствии со статьей 52 ГК РФ).</w:t>
            </w:r>
          </w:p>
        </w:tc>
        <w:tc>
          <w:tcPr>
            <w:tcW w:w="4819" w:type="dxa"/>
            <w:tcBorders>
              <w:top w:val="single" w:sz="8" w:space="0" w:color="auto"/>
              <w:left w:val="single" w:sz="8" w:space="0" w:color="auto"/>
              <w:bottom w:val="single" w:sz="8" w:space="0" w:color="auto"/>
              <w:right w:val="single" w:sz="8" w:space="0" w:color="auto"/>
            </w:tcBorders>
          </w:tcPr>
          <w:p w:rsidR="001B2534" w:rsidRPr="00874DC3" w:rsidRDefault="001B2534" w:rsidP="001B2534">
            <w:pPr>
              <w:autoSpaceDE w:val="0"/>
              <w:autoSpaceDN w:val="0"/>
              <w:adjustRightInd w:val="0"/>
              <w:ind w:right="108"/>
              <w:jc w:val="both"/>
            </w:pPr>
            <w:r w:rsidRPr="00874DC3">
              <w:lastRenderedPageBreak/>
              <w:t>В соответствии с пунктом 6 статьи 52 Гражданского кодекса Российской Федерации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w:t>
            </w:r>
          </w:p>
          <w:p w:rsidR="001B2534" w:rsidRPr="00874DC3" w:rsidRDefault="001B2534" w:rsidP="001B2534">
            <w:pPr>
              <w:autoSpaceDE w:val="0"/>
              <w:autoSpaceDN w:val="0"/>
              <w:adjustRightInd w:val="0"/>
              <w:ind w:right="108"/>
              <w:jc w:val="both"/>
            </w:pPr>
            <w:r w:rsidRPr="00874DC3">
              <w:lastRenderedPageBreak/>
              <w:t xml:space="preserve">В составе заявки АО «МНРХУ» предоставлен Устав, утвержденный распоряжением Федерального агентства по управлению государственным имуществом от 20.12.2018 №885-р. </w:t>
            </w:r>
          </w:p>
          <w:p w:rsidR="001B2534" w:rsidRPr="00874DC3" w:rsidRDefault="001B2534" w:rsidP="001B2534">
            <w:pPr>
              <w:autoSpaceDE w:val="0"/>
              <w:autoSpaceDN w:val="0"/>
              <w:adjustRightInd w:val="0"/>
              <w:ind w:right="108"/>
              <w:jc w:val="both"/>
            </w:pPr>
            <w:r w:rsidRPr="00874DC3">
              <w:t>При этом, данный Устав не содержит отметок налогового органа о государственной регистрации Устава в редакции, утвержденной распоряжением Федерального агентства по управлению государственным имуществом от 20.12.2018 №885-р, что не позволяет сделать вывод о том, что предоставленный в составе заявки Устав является Уставом участника в действующей редакции, прошедшей государственную регистрацию.</w:t>
            </w:r>
          </w:p>
          <w:p w:rsidR="001B2534" w:rsidRPr="00874DC3" w:rsidRDefault="001B2534" w:rsidP="001B2534">
            <w:pPr>
              <w:autoSpaceDE w:val="0"/>
              <w:autoSpaceDN w:val="0"/>
              <w:adjustRightInd w:val="0"/>
              <w:ind w:right="108"/>
              <w:jc w:val="both"/>
            </w:pPr>
            <w:r w:rsidRPr="00874DC3">
              <w:t>Таким образом, Устав в соответствии с требованиями Положения 615 и документации в составе заявки не предоставлен.</w:t>
            </w:r>
          </w:p>
          <w:p w:rsidR="00CC7AE5" w:rsidRPr="00874DC3" w:rsidRDefault="00CC7AE5" w:rsidP="001B2534">
            <w:pPr>
              <w:autoSpaceDE w:val="0"/>
              <w:autoSpaceDN w:val="0"/>
              <w:adjustRightInd w:val="0"/>
              <w:ind w:right="108"/>
              <w:jc w:val="both"/>
            </w:pPr>
          </w:p>
        </w:tc>
        <w:tc>
          <w:tcPr>
            <w:tcW w:w="1701" w:type="dxa"/>
            <w:tcBorders>
              <w:top w:val="single" w:sz="8" w:space="0" w:color="auto"/>
              <w:left w:val="single" w:sz="8" w:space="0" w:color="auto"/>
              <w:bottom w:val="single" w:sz="8" w:space="0" w:color="auto"/>
              <w:right w:val="single" w:sz="8" w:space="0" w:color="auto"/>
            </w:tcBorders>
          </w:tcPr>
          <w:p w:rsidR="006D24E7" w:rsidRPr="00874DC3" w:rsidRDefault="006D24E7" w:rsidP="006D24E7">
            <w:r w:rsidRPr="00874DC3">
              <w:lastRenderedPageBreak/>
              <w:t xml:space="preserve">подпункт б) пункта 53 </w:t>
            </w:r>
          </w:p>
          <w:p w:rsidR="006D24E7" w:rsidRPr="00874DC3" w:rsidRDefault="006D24E7" w:rsidP="006D24E7">
            <w:r w:rsidRPr="00874DC3">
              <w:t xml:space="preserve">Положения 615 - заявка на участие в предварительном </w:t>
            </w:r>
            <w:r w:rsidRPr="00874DC3">
              <w:lastRenderedPageBreak/>
              <w:t>отборе не соответствует требованиям, установленным пунктом 38 Положения 615</w:t>
            </w:r>
          </w:p>
          <w:p w:rsidR="00CC7AE5" w:rsidRPr="00874DC3" w:rsidRDefault="00CC7AE5" w:rsidP="009C592A"/>
        </w:tc>
      </w:tr>
      <w:tr w:rsidR="00900823" w:rsidRPr="00125815" w:rsidTr="009C592A">
        <w:trPr>
          <w:trHeight w:val="240"/>
        </w:trPr>
        <w:tc>
          <w:tcPr>
            <w:tcW w:w="3736" w:type="dxa"/>
            <w:tcBorders>
              <w:top w:val="single" w:sz="8" w:space="0" w:color="auto"/>
              <w:left w:val="single" w:sz="8" w:space="0" w:color="auto"/>
              <w:bottom w:val="single" w:sz="8" w:space="0" w:color="auto"/>
              <w:right w:val="single" w:sz="8" w:space="0" w:color="auto"/>
            </w:tcBorders>
          </w:tcPr>
          <w:p w:rsidR="00900823" w:rsidRPr="00AA7ACB" w:rsidRDefault="00900823" w:rsidP="009C592A">
            <w:pPr>
              <w:autoSpaceDE w:val="0"/>
              <w:autoSpaceDN w:val="0"/>
              <w:adjustRightInd w:val="0"/>
              <w:ind w:right="108"/>
              <w:jc w:val="both"/>
              <w:rPr>
                <w:rFonts w:eastAsia="Calibri"/>
              </w:rPr>
            </w:pPr>
            <w:r w:rsidRPr="00AA7ACB">
              <w:rPr>
                <w:rFonts w:eastAsia="Calibri"/>
              </w:rPr>
              <w:lastRenderedPageBreak/>
              <w:t>В соответствии с подпунктом о) пункта 23 Положения 615, пунктом 12) раздела V документации к участнику предварительного отбора установлено требование о наличии у участника в своем штате по месту основной работы минимального количества квалифицированного персонала, установленного в документации о проведении предварительного отбора.</w:t>
            </w:r>
          </w:p>
          <w:p w:rsidR="00900823" w:rsidRPr="00AA7ACB" w:rsidRDefault="00900823" w:rsidP="009C592A">
            <w:pPr>
              <w:autoSpaceDE w:val="0"/>
              <w:autoSpaceDN w:val="0"/>
              <w:adjustRightInd w:val="0"/>
              <w:ind w:right="108"/>
              <w:jc w:val="both"/>
              <w:rPr>
                <w:rFonts w:eastAsia="Calibri"/>
              </w:rPr>
            </w:pPr>
            <w:r w:rsidRPr="00AA7ACB">
              <w:rPr>
                <w:rFonts w:eastAsia="Calibri"/>
              </w:rPr>
              <w:t>В соответствии с пунктом 12) раздела V документации участнику на момент подачи заявки необходимо иметь в своем штате    по месту основной работы не менее трех специалистов по организации архитектурно-строительного проектирования, трудовая функция которых включает организацию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архитектурно-строительного проектирования определяется в соответствии с приложением № 2 к приказу Минстроя России от 06.04.2017 № 688/пр; стаж работы 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после получения диплома о высшем образовании.</w:t>
            </w:r>
          </w:p>
          <w:p w:rsidR="00900823" w:rsidRPr="00AA7ACB" w:rsidRDefault="00900823" w:rsidP="009C592A">
            <w:pPr>
              <w:autoSpaceDE w:val="0"/>
              <w:autoSpaceDN w:val="0"/>
              <w:adjustRightInd w:val="0"/>
              <w:ind w:right="108"/>
              <w:jc w:val="both"/>
              <w:rPr>
                <w:rFonts w:eastAsia="Calibri"/>
              </w:rPr>
            </w:pPr>
          </w:p>
          <w:p w:rsidR="00900823" w:rsidRPr="00AA7ACB" w:rsidRDefault="00900823" w:rsidP="009C592A">
            <w:pPr>
              <w:autoSpaceDE w:val="0"/>
              <w:autoSpaceDN w:val="0"/>
              <w:adjustRightInd w:val="0"/>
              <w:ind w:right="108"/>
              <w:jc w:val="both"/>
              <w:rPr>
                <w:rFonts w:eastAsia="Calibri"/>
              </w:rPr>
            </w:pPr>
            <w:r w:rsidRPr="00AA7ACB">
              <w:rPr>
                <w:rFonts w:eastAsia="Calibri"/>
              </w:rPr>
              <w:t xml:space="preserve">В соответствии с подпунктом б) пункта 38 Положения 615 копия расчета по начисленным и уплаченным страховым </w:t>
            </w:r>
            <w:r w:rsidRPr="00AA7ACB">
              <w:rPr>
                <w:rFonts w:eastAsia="Calibri"/>
              </w:rPr>
              <w:lastRenderedPageBreak/>
              <w:t>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подтверждает соответствие участника предварительного отбора требованиям, установленным пунктом 23 Положения 615.</w:t>
            </w:r>
          </w:p>
          <w:p w:rsidR="00900823" w:rsidRPr="00AA7ACB" w:rsidRDefault="00900823" w:rsidP="009C592A">
            <w:pPr>
              <w:autoSpaceDE w:val="0"/>
              <w:autoSpaceDN w:val="0"/>
              <w:adjustRightInd w:val="0"/>
              <w:ind w:right="108"/>
              <w:jc w:val="both"/>
              <w:rPr>
                <w:rFonts w:eastAsia="Calibri"/>
              </w:rPr>
            </w:pPr>
            <w:r w:rsidRPr="00AA7ACB">
              <w:rPr>
                <w:rFonts w:eastAsia="Calibri"/>
              </w:rPr>
              <w:t>Документы, установленные пунктами 13.8-13.11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
          <w:p w:rsidR="00900823" w:rsidRPr="00AA7ACB" w:rsidRDefault="00900823" w:rsidP="009C592A">
            <w:pPr>
              <w:autoSpaceDE w:val="0"/>
              <w:autoSpaceDN w:val="0"/>
              <w:adjustRightInd w:val="0"/>
              <w:ind w:right="108"/>
              <w:jc w:val="both"/>
              <w:rPr>
                <w:rFonts w:eastAsia="Calibri"/>
              </w:rPr>
            </w:pPr>
          </w:p>
          <w:p w:rsidR="00900823" w:rsidRPr="00AA7ACB" w:rsidRDefault="00900823" w:rsidP="009C592A">
            <w:pPr>
              <w:autoSpaceDE w:val="0"/>
              <w:autoSpaceDN w:val="0"/>
              <w:adjustRightInd w:val="0"/>
              <w:ind w:right="108"/>
              <w:jc w:val="both"/>
              <w:rPr>
                <w:rFonts w:eastAsia="Calibri"/>
              </w:rPr>
            </w:pPr>
            <w:r w:rsidRPr="00AA7ACB">
              <w:rPr>
                <w:rFonts w:eastAsia="Calibri"/>
              </w:rPr>
              <w:t xml:space="preserve"> Согласно пункту 13.8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900823" w:rsidRPr="00AA7ACB" w:rsidRDefault="00900823" w:rsidP="009C592A">
            <w:pPr>
              <w:autoSpaceDE w:val="0"/>
              <w:autoSpaceDN w:val="0"/>
              <w:adjustRightInd w:val="0"/>
              <w:ind w:right="108"/>
              <w:jc w:val="both"/>
              <w:rPr>
                <w:rFonts w:eastAsia="Calibri"/>
              </w:rPr>
            </w:pPr>
            <w:r w:rsidRPr="00AA7ACB">
              <w:rPr>
                <w:rFonts w:eastAsia="Calibri"/>
              </w:rPr>
              <w:t xml:space="preserve">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w:t>
            </w:r>
            <w:r w:rsidRPr="00AA7ACB">
              <w:rPr>
                <w:rFonts w:eastAsia="Calibri"/>
              </w:rPr>
              <w:lastRenderedPageBreak/>
              <w:t>утвержденной приказом ФНС России от 10.10.2016 № ММВ-7-11/551@ «Об утверждении формы расчета                     по страховым взносам, порядка его заполнения, а также формата представления расчета по страховым взносам в электронной форме»,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
          <w:p w:rsidR="00124964" w:rsidRPr="00AA7ACB" w:rsidRDefault="00124964" w:rsidP="00124964">
            <w:pPr>
              <w:spacing w:before="120"/>
              <w:ind w:right="108"/>
              <w:jc w:val="both"/>
              <w:rPr>
                <w:rFonts w:eastAsia="Calibri"/>
              </w:rPr>
            </w:pPr>
            <w:r w:rsidRPr="00AA7ACB">
              <w:rPr>
                <w:rFonts w:eastAsia="Calibri"/>
              </w:rPr>
              <w:t xml:space="preserve">В соответствии с требованием пункта 7 раздела VI документации все требуемые документы (копии документов) должны быть представлены Участником через электронную площадку в доступном для прочтения формате. Представленные копии документов должны содержать всю информацию и все страницы оригинала в полном объеме, имеющиеся в оригинале документа в соответствии с ГОСТ Р 7.0.8-2013. </w:t>
            </w:r>
          </w:p>
          <w:p w:rsidR="00900823" w:rsidRPr="00AA7ACB" w:rsidRDefault="00124964" w:rsidP="00124964">
            <w:pPr>
              <w:autoSpaceDE w:val="0"/>
              <w:autoSpaceDN w:val="0"/>
              <w:adjustRightInd w:val="0"/>
              <w:ind w:right="108"/>
              <w:jc w:val="both"/>
            </w:pPr>
            <w:r w:rsidRPr="00AA7ACB">
              <w:rPr>
                <w:rFonts w:eastAsia="Calibri"/>
                <w:i/>
              </w:rPr>
              <w:t>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819" w:type="dxa"/>
            <w:tcBorders>
              <w:top w:val="single" w:sz="8" w:space="0" w:color="auto"/>
              <w:left w:val="single" w:sz="8" w:space="0" w:color="auto"/>
              <w:bottom w:val="single" w:sz="8" w:space="0" w:color="auto"/>
              <w:right w:val="single" w:sz="8" w:space="0" w:color="auto"/>
            </w:tcBorders>
          </w:tcPr>
          <w:p w:rsidR="00900823" w:rsidRPr="000B203A" w:rsidRDefault="00900823" w:rsidP="009C592A">
            <w:pPr>
              <w:autoSpaceDE w:val="0"/>
              <w:autoSpaceDN w:val="0"/>
              <w:adjustRightInd w:val="0"/>
              <w:ind w:right="108"/>
              <w:jc w:val="both"/>
            </w:pPr>
            <w:r w:rsidRPr="000B203A">
              <w:lastRenderedPageBreak/>
              <w:t xml:space="preserve">В составе заявки </w:t>
            </w:r>
            <w:r w:rsidR="00CC7AE5" w:rsidRPr="000B203A">
              <w:t>А</w:t>
            </w:r>
            <w:r w:rsidRPr="000B203A">
              <w:t>О «</w:t>
            </w:r>
            <w:r w:rsidR="00CC7AE5" w:rsidRPr="000B203A">
              <w:t>МНРХУ</w:t>
            </w:r>
            <w:r w:rsidRPr="000B203A">
              <w:t>» представлен</w:t>
            </w:r>
            <w:r w:rsidR="009C592A" w:rsidRPr="000B203A">
              <w:t>ы документы по</w:t>
            </w:r>
            <w:r w:rsidRPr="000B203A">
              <w:t xml:space="preserve"> Расчет</w:t>
            </w:r>
            <w:r w:rsidR="009C592A" w:rsidRPr="000B203A">
              <w:t>у</w:t>
            </w:r>
            <w:r w:rsidRPr="000B203A">
              <w:t xml:space="preserve">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w:t>
            </w:r>
            <w:r w:rsidR="009C592A" w:rsidRPr="000B203A">
              <w:t xml:space="preserve"> на 10 листах</w:t>
            </w:r>
            <w:r w:rsidR="00AF2F63">
              <w:t>,</w:t>
            </w:r>
            <w:r w:rsidR="009C592A" w:rsidRPr="000B203A">
              <w:t xml:space="preserve"> 2 из которых квитанция и извещение. При этом на первой странице Расчета содержится информация о том, что расчет</w:t>
            </w:r>
            <w:r w:rsidR="00E43AB5" w:rsidRPr="000B203A">
              <w:t xml:space="preserve"> составлен на 1520 листах.</w:t>
            </w:r>
            <w:r w:rsidRPr="000B203A">
              <w:t xml:space="preserve"> </w:t>
            </w:r>
            <w:r w:rsidR="00E43AB5" w:rsidRPr="000B203A">
              <w:t xml:space="preserve">В представленных документах </w:t>
            </w:r>
            <w:r w:rsidRPr="000B203A">
              <w:t>отсутствует раздел 3</w:t>
            </w:r>
            <w:r w:rsidR="00E43AB5" w:rsidRPr="000B203A">
              <w:t xml:space="preserve"> Расчета</w:t>
            </w:r>
            <w:r w:rsidRPr="000B203A">
              <w:t xml:space="preserve">. </w:t>
            </w:r>
          </w:p>
          <w:p w:rsidR="00900823" w:rsidRPr="000B203A" w:rsidRDefault="00900823" w:rsidP="009C592A">
            <w:pPr>
              <w:autoSpaceDE w:val="0"/>
              <w:autoSpaceDN w:val="0"/>
              <w:adjustRightInd w:val="0"/>
              <w:ind w:right="108"/>
              <w:jc w:val="both"/>
            </w:pPr>
            <w:r w:rsidRPr="000B203A">
              <w:t>Таким образом, представленный документ не является копией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по форме, утвержденной уполномоченным органом.</w:t>
            </w:r>
          </w:p>
          <w:p w:rsidR="00E43AB5" w:rsidRPr="000B203A" w:rsidRDefault="00E43AB5" w:rsidP="009C592A">
            <w:pPr>
              <w:autoSpaceDE w:val="0"/>
              <w:autoSpaceDN w:val="0"/>
              <w:adjustRightInd w:val="0"/>
              <w:ind w:right="108"/>
              <w:jc w:val="both"/>
            </w:pPr>
          </w:p>
          <w:p w:rsidR="00E43AB5" w:rsidRPr="000B203A" w:rsidRDefault="00E43AB5" w:rsidP="009C592A">
            <w:pPr>
              <w:autoSpaceDE w:val="0"/>
              <w:autoSpaceDN w:val="0"/>
              <w:adjustRightInd w:val="0"/>
              <w:ind w:right="108"/>
              <w:jc w:val="both"/>
            </w:pPr>
            <w:r w:rsidRPr="000B203A">
              <w:t>Копия расчета в соответствии с требованиями не представлена.</w:t>
            </w:r>
          </w:p>
          <w:p w:rsidR="00900823" w:rsidRPr="000B203A" w:rsidRDefault="00900823" w:rsidP="009C592A">
            <w:pPr>
              <w:autoSpaceDE w:val="0"/>
              <w:autoSpaceDN w:val="0"/>
              <w:adjustRightInd w:val="0"/>
              <w:ind w:right="108"/>
              <w:jc w:val="both"/>
            </w:pPr>
          </w:p>
          <w:p w:rsidR="00900823" w:rsidRPr="000B203A" w:rsidRDefault="00900823" w:rsidP="009C592A">
            <w:pPr>
              <w:autoSpaceDE w:val="0"/>
              <w:autoSpaceDN w:val="0"/>
              <w:adjustRightInd w:val="0"/>
              <w:ind w:right="108"/>
              <w:jc w:val="both"/>
            </w:pPr>
            <w:r w:rsidRPr="000B203A">
              <w:t>Таким образом, в составе заявки не представлен  расчет по форме, утвержденной приказом ФНС России от 10.10.2016 № ММВ-7-11/551@ «Об утверждении формы расчета по страховым взносам, порядка его заполнения, а также формата представления расчета по страховым взносам в электронной форме».</w:t>
            </w:r>
          </w:p>
          <w:p w:rsidR="00900823" w:rsidRPr="000B203A" w:rsidRDefault="00900823" w:rsidP="009C592A">
            <w:pPr>
              <w:autoSpaceDE w:val="0"/>
              <w:autoSpaceDN w:val="0"/>
              <w:adjustRightInd w:val="0"/>
              <w:ind w:right="108"/>
              <w:jc w:val="both"/>
            </w:pPr>
          </w:p>
          <w:p w:rsidR="00900823" w:rsidRPr="000B203A" w:rsidRDefault="00900823" w:rsidP="009C592A">
            <w:pPr>
              <w:autoSpaceDE w:val="0"/>
              <w:autoSpaceDN w:val="0"/>
              <w:adjustRightInd w:val="0"/>
              <w:ind w:right="108"/>
              <w:jc w:val="both"/>
            </w:pPr>
            <w:r w:rsidRPr="000B203A">
              <w:t xml:space="preserve">В представленном Штатно-списочном составе сотрудников содержится информация о </w:t>
            </w:r>
            <w:r w:rsidR="00E43AB5" w:rsidRPr="000B203A">
              <w:t>4</w:t>
            </w:r>
            <w:r w:rsidRPr="000B203A">
              <w:t xml:space="preserve"> сотрудниках.</w:t>
            </w:r>
          </w:p>
          <w:p w:rsidR="00900823" w:rsidRPr="000B203A" w:rsidRDefault="00900823" w:rsidP="009C592A">
            <w:pPr>
              <w:autoSpaceDE w:val="0"/>
              <w:autoSpaceDN w:val="0"/>
              <w:adjustRightInd w:val="0"/>
              <w:ind w:right="108"/>
              <w:jc w:val="both"/>
            </w:pPr>
            <w:r w:rsidRPr="000B203A">
              <w:t xml:space="preserve">- по сотрудникам 1 и </w:t>
            </w:r>
            <w:r w:rsidR="0048178E" w:rsidRPr="000B203A">
              <w:t>2</w:t>
            </w:r>
            <w:r w:rsidRPr="000B203A">
              <w:t xml:space="preserve"> представлены копии дипломов о получении высшего образования </w:t>
            </w:r>
            <w:r w:rsidR="0048178E" w:rsidRPr="000B203A">
              <w:t>п</w:t>
            </w:r>
            <w:r w:rsidRPr="000B203A">
              <w:t>о специально</w:t>
            </w:r>
            <w:r w:rsidR="0048178E" w:rsidRPr="000B203A">
              <w:t>стям</w:t>
            </w:r>
            <w:r w:rsidRPr="000B203A">
              <w:t xml:space="preserve"> «</w:t>
            </w:r>
            <w:r w:rsidR="0048178E" w:rsidRPr="000B203A">
              <w:t>Метрология и метрологическое обеспечение</w:t>
            </w:r>
            <w:r w:rsidRPr="000B203A">
              <w:t>»</w:t>
            </w:r>
            <w:r w:rsidR="0048178E" w:rsidRPr="000B203A">
              <w:t xml:space="preserve"> и «Бухгалтерский учет, анализ и аудит»</w:t>
            </w:r>
            <w:r w:rsidRPr="000B203A">
              <w:t>. Данн</w:t>
            </w:r>
            <w:r w:rsidR="0048178E" w:rsidRPr="000B203A">
              <w:t>ые</w:t>
            </w:r>
            <w:r w:rsidRPr="000B203A">
              <w:t xml:space="preserve"> специальност</w:t>
            </w:r>
            <w:r w:rsidR="0048178E" w:rsidRPr="000B203A">
              <w:t>и</w:t>
            </w:r>
            <w:r w:rsidRPr="000B203A">
              <w:t xml:space="preserve"> отсутствует в приложении № 2 к приказу Минстроя России от 06.04.2017 № 688/пр.</w:t>
            </w:r>
            <w:r w:rsidR="006E4F49" w:rsidRPr="000B203A">
              <w:t xml:space="preserve"> Представленные документы о профессиональной переподготовке</w:t>
            </w:r>
            <w:r w:rsidR="0077200D" w:rsidRPr="000B203A">
              <w:t xml:space="preserve">, повышении </w:t>
            </w:r>
            <w:r w:rsidR="0077200D" w:rsidRPr="000B203A">
              <w:lastRenderedPageBreak/>
              <w:t>квалификации</w:t>
            </w:r>
            <w:r w:rsidR="006E4F49" w:rsidRPr="000B203A">
              <w:t xml:space="preserve"> и среднем образовании не являются документами, подтверждающими </w:t>
            </w:r>
            <w:r w:rsidR="0077200D" w:rsidRPr="000B203A">
              <w:t>наличие высшего образования.</w:t>
            </w:r>
          </w:p>
          <w:p w:rsidR="00900823" w:rsidRPr="000B203A" w:rsidRDefault="00900823" w:rsidP="009C592A">
            <w:pPr>
              <w:autoSpaceDE w:val="0"/>
              <w:autoSpaceDN w:val="0"/>
              <w:adjustRightInd w:val="0"/>
              <w:ind w:right="108"/>
              <w:jc w:val="both"/>
            </w:pPr>
            <w:r w:rsidRPr="000B203A">
              <w:t xml:space="preserve">- по сотрудникам </w:t>
            </w:r>
            <w:r w:rsidR="0048178E" w:rsidRPr="000B203A">
              <w:t>2, 3, 4</w:t>
            </w:r>
            <w:r w:rsidRPr="000B203A">
              <w:t xml:space="preserve"> </w:t>
            </w:r>
            <w:r w:rsidR="0048178E" w:rsidRPr="000B203A">
              <w:t>в трудовых книжках отсутствуют записи о работе в АО «МНРХУ»</w:t>
            </w:r>
            <w:r w:rsidRPr="000B203A">
              <w:t xml:space="preserve">. </w:t>
            </w:r>
          </w:p>
          <w:p w:rsidR="00900823" w:rsidRPr="000B203A" w:rsidRDefault="00900823" w:rsidP="009C592A">
            <w:pPr>
              <w:autoSpaceDE w:val="0"/>
              <w:autoSpaceDN w:val="0"/>
              <w:adjustRightInd w:val="0"/>
              <w:ind w:right="108"/>
              <w:jc w:val="both"/>
            </w:pPr>
          </w:p>
          <w:p w:rsidR="00900823" w:rsidRPr="000B203A" w:rsidRDefault="00900823" w:rsidP="009C592A">
            <w:pPr>
              <w:autoSpaceDE w:val="0"/>
              <w:autoSpaceDN w:val="0"/>
              <w:adjustRightInd w:val="0"/>
              <w:ind w:right="108"/>
              <w:jc w:val="both"/>
            </w:pPr>
            <w:r w:rsidRPr="000B203A">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«Требования к участникам предварительного отбора».</w:t>
            </w:r>
          </w:p>
          <w:p w:rsidR="00900823" w:rsidRPr="000B203A" w:rsidRDefault="00900823" w:rsidP="009C592A">
            <w:pPr>
              <w:autoSpaceDE w:val="0"/>
              <w:autoSpaceDN w:val="0"/>
              <w:adjustRightInd w:val="0"/>
              <w:ind w:right="108"/>
              <w:jc w:val="both"/>
            </w:pPr>
          </w:p>
        </w:tc>
        <w:tc>
          <w:tcPr>
            <w:tcW w:w="1701" w:type="dxa"/>
            <w:tcBorders>
              <w:top w:val="single" w:sz="8" w:space="0" w:color="auto"/>
              <w:left w:val="single" w:sz="8" w:space="0" w:color="auto"/>
              <w:bottom w:val="single" w:sz="8" w:space="0" w:color="auto"/>
              <w:right w:val="single" w:sz="8" w:space="0" w:color="auto"/>
            </w:tcBorders>
          </w:tcPr>
          <w:p w:rsidR="00900823" w:rsidRPr="000B203A" w:rsidRDefault="00900823" w:rsidP="009C592A">
            <w:r w:rsidRPr="000B203A">
              <w:lastRenderedPageBreak/>
              <w:t xml:space="preserve">подпункт б) пункта 53 </w:t>
            </w:r>
          </w:p>
          <w:p w:rsidR="00900823" w:rsidRPr="000B203A" w:rsidRDefault="00900823" w:rsidP="009C592A">
            <w:r w:rsidRPr="000B203A">
              <w:t>Положения 615 - заявка на участие в предварительном отборе не соответствует требованиям, установленным пунктом 38 Положения 615</w:t>
            </w:r>
          </w:p>
          <w:p w:rsidR="00900823" w:rsidRPr="000B203A" w:rsidRDefault="00900823" w:rsidP="009C592A"/>
          <w:p w:rsidR="00900823" w:rsidRPr="000B203A" w:rsidRDefault="00900823" w:rsidP="009C592A">
            <w:r w:rsidRPr="000B203A">
              <w:t>подпункт а) пункта 53 Положения 615-  несоответствие участника требованиям, установленным пунктом 23  Положения 615</w:t>
            </w:r>
          </w:p>
        </w:tc>
      </w:tr>
      <w:tr w:rsidR="00900823" w:rsidRPr="000B203A" w:rsidTr="009C592A">
        <w:trPr>
          <w:trHeight w:val="240"/>
        </w:trPr>
        <w:tc>
          <w:tcPr>
            <w:tcW w:w="3736" w:type="dxa"/>
            <w:tcBorders>
              <w:top w:val="single" w:sz="8" w:space="0" w:color="auto"/>
              <w:left w:val="single" w:sz="8" w:space="0" w:color="auto"/>
              <w:bottom w:val="single" w:sz="8" w:space="0" w:color="auto"/>
              <w:right w:val="single" w:sz="8" w:space="0" w:color="auto"/>
            </w:tcBorders>
          </w:tcPr>
          <w:p w:rsidR="00900823" w:rsidRPr="0067636E" w:rsidRDefault="00900823" w:rsidP="009C592A">
            <w:pPr>
              <w:autoSpaceDE w:val="0"/>
              <w:autoSpaceDN w:val="0"/>
              <w:adjustRightInd w:val="0"/>
              <w:ind w:right="108"/>
              <w:jc w:val="both"/>
            </w:pPr>
            <w:r w:rsidRPr="000B203A">
              <w:lastRenderedPageBreak/>
              <w:t xml:space="preserve">В соответствии с подпунктом п) пункта 23 Положения 615, пунктом 12)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на строительство, реконструкцию, капитальный ремонт зданий, являющихся объектами капитального строительства и являющихся объектами культурного наследия, выявленными </w:t>
            </w:r>
            <w:r w:rsidRPr="0067636E">
              <w:t>объектами культурного наследия</w:t>
            </w:r>
            <w:r w:rsidR="004D7CD1" w:rsidRPr="0067636E">
              <w:t>, в том числе по договорам, заключенным в соответствии с Положением 615.</w:t>
            </w:r>
          </w:p>
          <w:p w:rsidR="00900823" w:rsidRPr="000B203A" w:rsidRDefault="00900823" w:rsidP="009C592A">
            <w:pPr>
              <w:autoSpaceDE w:val="0"/>
              <w:autoSpaceDN w:val="0"/>
              <w:adjustRightInd w:val="0"/>
              <w:ind w:right="108"/>
              <w:jc w:val="both"/>
            </w:pPr>
            <w:r w:rsidRPr="0067636E">
              <w:t>В соответствии с пунктом 13.12 документации в составе заявки</w:t>
            </w:r>
            <w:r w:rsidRPr="000B203A">
              <w:t xml:space="preserve"> должны быть представлены копии не менее 3 исполненных контрактов и (или) </w:t>
            </w:r>
            <w:r w:rsidRPr="000B203A">
              <w:lastRenderedPageBreak/>
              <w:t>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разработке проектной документации               на строительство, реконструкцию,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0B203A" w:rsidRPr="00AA7ACB" w:rsidRDefault="000B203A" w:rsidP="000B203A">
            <w:pPr>
              <w:spacing w:before="120"/>
              <w:ind w:right="108"/>
              <w:jc w:val="both"/>
              <w:rPr>
                <w:rFonts w:eastAsia="Calibri"/>
              </w:rPr>
            </w:pPr>
            <w:r w:rsidRPr="000B203A">
              <w:rPr>
                <w:rFonts w:eastAsia="Calibri"/>
              </w:rPr>
              <w:t>В соответствии с требованием пункта 7 раздела VI документации все требуемые документы (копии документов) должны быть представлены Участником через электронную площадку в доступном для прочтения формате. Представленные копии документов должны содержать всю информацию и все страницы оригинала в полном объеме,</w:t>
            </w:r>
            <w:r w:rsidRPr="00AA7ACB">
              <w:rPr>
                <w:rFonts w:eastAsia="Calibri"/>
              </w:rPr>
              <w:t xml:space="preserve"> имеющиеся в оригинале документа в соответствии с ГОСТ Р 7.0.8-2013. </w:t>
            </w:r>
          </w:p>
          <w:p w:rsidR="00900823" w:rsidRPr="00125815" w:rsidRDefault="000B203A" w:rsidP="000B203A">
            <w:pPr>
              <w:autoSpaceDE w:val="0"/>
              <w:autoSpaceDN w:val="0"/>
              <w:adjustRightInd w:val="0"/>
              <w:ind w:right="108"/>
              <w:jc w:val="both"/>
              <w:rPr>
                <w:rFonts w:eastAsia="Calibri"/>
                <w:highlight w:val="yellow"/>
              </w:rPr>
            </w:pPr>
            <w:r w:rsidRPr="00AA7ACB">
              <w:rPr>
                <w:rFonts w:eastAsia="Calibri"/>
                <w:i/>
              </w:rPr>
              <w:t>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819" w:type="dxa"/>
            <w:tcBorders>
              <w:top w:val="single" w:sz="8" w:space="0" w:color="auto"/>
              <w:left w:val="single" w:sz="8" w:space="0" w:color="auto"/>
              <w:bottom w:val="single" w:sz="8" w:space="0" w:color="auto"/>
              <w:right w:val="single" w:sz="8" w:space="0" w:color="auto"/>
            </w:tcBorders>
          </w:tcPr>
          <w:p w:rsidR="00900823" w:rsidRDefault="00900823" w:rsidP="009C592A">
            <w:pPr>
              <w:autoSpaceDE w:val="0"/>
              <w:autoSpaceDN w:val="0"/>
              <w:adjustRightInd w:val="0"/>
              <w:ind w:right="108"/>
              <w:jc w:val="both"/>
            </w:pPr>
            <w:r w:rsidRPr="000B203A">
              <w:lastRenderedPageBreak/>
              <w:t xml:space="preserve">В составе заявки </w:t>
            </w:r>
            <w:r w:rsidR="000B203A" w:rsidRPr="000B203A">
              <w:t>А</w:t>
            </w:r>
            <w:r w:rsidRPr="000B203A">
              <w:t>О «</w:t>
            </w:r>
            <w:r w:rsidR="000B203A" w:rsidRPr="000B203A">
              <w:t>МНРХУ</w:t>
            </w:r>
            <w:r w:rsidRPr="000B203A">
              <w:t>» в качестве подтверждения опыта выполнения работ представлен</w:t>
            </w:r>
            <w:r w:rsidR="000B203A" w:rsidRPr="000B203A">
              <w:t>ы документы по 3</w:t>
            </w:r>
            <w:r w:rsidRPr="000B203A">
              <w:t xml:space="preserve"> </w:t>
            </w:r>
            <w:r w:rsidR="000B203A" w:rsidRPr="000B203A">
              <w:t>контрактам</w:t>
            </w:r>
            <w:r w:rsidRPr="000B203A">
              <w:t>.</w:t>
            </w:r>
          </w:p>
          <w:p w:rsidR="0075328D" w:rsidRDefault="0075328D" w:rsidP="009C592A">
            <w:pPr>
              <w:autoSpaceDE w:val="0"/>
              <w:autoSpaceDN w:val="0"/>
              <w:adjustRightInd w:val="0"/>
              <w:ind w:right="108"/>
              <w:jc w:val="both"/>
            </w:pPr>
          </w:p>
          <w:p w:rsidR="0075328D" w:rsidRPr="0067636E" w:rsidRDefault="0075328D" w:rsidP="009C592A">
            <w:pPr>
              <w:autoSpaceDE w:val="0"/>
              <w:autoSpaceDN w:val="0"/>
              <w:adjustRightInd w:val="0"/>
              <w:ind w:right="108"/>
              <w:jc w:val="both"/>
            </w:pPr>
            <w:r>
              <w:t>По 3 государственным контракта</w:t>
            </w:r>
            <w:r w:rsidR="00A22EAC">
              <w:t>м</w:t>
            </w:r>
            <w:r>
              <w:t xml:space="preserve"> выполнялись работы по разработке проектной документации по реставрации иконостаса церкви, по реставрационному воссозданию икон, на проведение ремонтно-реставрационных работ на центральном иконостасе и надпрестольной сени.  Данные работы не являются работами по разработке</w:t>
            </w:r>
            <w:r w:rsidRPr="0075328D">
              <w:t xml:space="preserve"> проектной документации на строительство, реконструкцию, капитальный ремонт </w:t>
            </w:r>
            <w:r w:rsidRPr="0067636E">
              <w:t>зданий, являющихся объектами капитального строительства,</w:t>
            </w:r>
            <w:r w:rsidR="004D7CD1" w:rsidRPr="0067636E">
              <w:rPr>
                <w:rFonts w:eastAsia="Calibri"/>
              </w:rPr>
              <w:t xml:space="preserve"> и не относятся</w:t>
            </w:r>
            <w:r w:rsidR="004D7CD1" w:rsidRPr="0067636E">
              <w:t xml:space="preserve">  к видам работ, которые выполняются в соответствии с Положением 615, </w:t>
            </w:r>
            <w:r w:rsidRPr="0067636E">
              <w:t>то есть они не аналогичны предмету предварительного отбора.</w:t>
            </w:r>
          </w:p>
          <w:p w:rsidR="00900823" w:rsidRPr="00A4592D" w:rsidRDefault="0075328D" w:rsidP="009C592A">
            <w:pPr>
              <w:autoSpaceDE w:val="0"/>
              <w:autoSpaceDN w:val="0"/>
              <w:adjustRightInd w:val="0"/>
              <w:ind w:right="108"/>
              <w:jc w:val="both"/>
            </w:pPr>
            <w:r w:rsidRPr="0067636E">
              <w:t>Кроме того, по государственному контракту № 0373100115418000166-4 от 02.07.2018 не представлены копии документов, подтверждающих выполнение работ по договору</w:t>
            </w:r>
            <w:r>
              <w:t xml:space="preserve"> в полном объеме. Также отсутствует приложение № 10 (п. 15.11 договора).</w:t>
            </w:r>
            <w:r w:rsidR="00A4592D">
              <w:t xml:space="preserve"> </w:t>
            </w:r>
            <w:r w:rsidR="00900823" w:rsidRPr="00A4592D">
              <w:t>Таким образом, представленные документы не являются копи</w:t>
            </w:r>
            <w:r w:rsidRPr="00A4592D">
              <w:t>ей контракта</w:t>
            </w:r>
            <w:r w:rsidR="00900823" w:rsidRPr="00A4592D">
              <w:t>.</w:t>
            </w:r>
          </w:p>
          <w:p w:rsidR="00900823" w:rsidRPr="00A4592D" w:rsidRDefault="00900823" w:rsidP="009C592A">
            <w:pPr>
              <w:autoSpaceDE w:val="0"/>
              <w:autoSpaceDN w:val="0"/>
              <w:adjustRightInd w:val="0"/>
              <w:ind w:right="108"/>
              <w:jc w:val="both"/>
            </w:pPr>
            <w:r w:rsidRPr="00A4592D">
              <w:t xml:space="preserve"> </w:t>
            </w:r>
          </w:p>
          <w:p w:rsidR="00900823" w:rsidRPr="00125815" w:rsidRDefault="00900823" w:rsidP="009C592A">
            <w:pPr>
              <w:autoSpaceDE w:val="0"/>
              <w:autoSpaceDN w:val="0"/>
              <w:adjustRightInd w:val="0"/>
              <w:ind w:right="108"/>
              <w:jc w:val="both"/>
              <w:rPr>
                <w:highlight w:val="yellow"/>
              </w:rPr>
            </w:pPr>
            <w:r w:rsidRPr="00A4592D">
              <w:t xml:space="preserve">Таким образом, не подтверждено наличие опыта </w:t>
            </w:r>
            <w:r w:rsidRPr="00A4592D">
              <w:lastRenderedPageBreak/>
              <w:t>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701" w:type="dxa"/>
            <w:tcBorders>
              <w:top w:val="single" w:sz="8" w:space="0" w:color="auto"/>
              <w:left w:val="single" w:sz="8" w:space="0" w:color="auto"/>
              <w:bottom w:val="single" w:sz="8" w:space="0" w:color="auto"/>
              <w:right w:val="single" w:sz="8" w:space="0" w:color="auto"/>
            </w:tcBorders>
          </w:tcPr>
          <w:p w:rsidR="00900823" w:rsidRPr="000B203A" w:rsidRDefault="00900823" w:rsidP="009C592A">
            <w:r w:rsidRPr="000B203A">
              <w:lastRenderedPageBreak/>
              <w:t xml:space="preserve">подпункт б) пункта 53 </w:t>
            </w:r>
          </w:p>
          <w:p w:rsidR="00900823" w:rsidRPr="000B203A" w:rsidRDefault="00900823" w:rsidP="009C592A">
            <w:r w:rsidRPr="000B203A">
              <w:t>Положения 615 - заявка на участие в предварительном отборе не соответствует требованиям, установленным пунктом 38 Положения 615</w:t>
            </w:r>
          </w:p>
          <w:p w:rsidR="00900823" w:rsidRPr="000B203A" w:rsidRDefault="00900823" w:rsidP="009C592A"/>
          <w:p w:rsidR="00900823" w:rsidRPr="000B203A" w:rsidRDefault="00900823" w:rsidP="009C592A">
            <w:r w:rsidRPr="000B203A">
              <w:t>подпункт а) пункта 53 Положения 615-  несоответствие участника требованиям, установленным пунктом 23  Положения 615</w:t>
            </w:r>
          </w:p>
        </w:tc>
      </w:tr>
    </w:tbl>
    <w:p w:rsidR="000B203A" w:rsidRDefault="000B203A" w:rsidP="00900823"/>
    <w:p w:rsidR="00900823" w:rsidRDefault="00900823" w:rsidP="00900823">
      <w:r w:rsidRPr="000B203A">
        <w:t>Голосование: «ЗА» - единогласно</w:t>
      </w:r>
    </w:p>
    <w:p w:rsidR="00C03F79" w:rsidRDefault="00C03F79" w:rsidP="00900823"/>
    <w:p w:rsidR="00C03F79" w:rsidRPr="001075CF" w:rsidRDefault="00C03F79" w:rsidP="00C03F79">
      <w:pPr>
        <w:ind w:right="108"/>
        <w:jc w:val="both"/>
        <w:rPr>
          <w:b/>
          <w:u w:val="single"/>
        </w:rPr>
      </w:pPr>
      <w:r w:rsidRPr="001075CF">
        <w:rPr>
          <w:b/>
          <w:u w:val="single"/>
        </w:rPr>
        <w:t xml:space="preserve">Заявка № </w:t>
      </w:r>
      <w:r>
        <w:rPr>
          <w:b/>
          <w:u w:val="single"/>
        </w:rPr>
        <w:t>7</w:t>
      </w:r>
      <w:r w:rsidRPr="001075CF">
        <w:rPr>
          <w:b/>
          <w:u w:val="single"/>
        </w:rPr>
        <w:t xml:space="preserve"> Наименование участника: </w:t>
      </w:r>
      <w:r>
        <w:rPr>
          <w:b/>
          <w:u w:val="single"/>
        </w:rPr>
        <w:t>Общество с ограниченной ответственностью</w:t>
      </w:r>
      <w:r w:rsidRPr="001075CF">
        <w:rPr>
          <w:b/>
          <w:u w:val="single"/>
        </w:rPr>
        <w:t xml:space="preserve"> </w:t>
      </w:r>
      <w:r w:rsidRPr="00D6496E">
        <w:rPr>
          <w:b/>
          <w:u w:val="single"/>
        </w:rPr>
        <w:t>«</w:t>
      </w:r>
      <w:r>
        <w:rPr>
          <w:b/>
          <w:u w:val="single"/>
        </w:rPr>
        <w:t>Жилкомэксперт</w:t>
      </w:r>
      <w:r w:rsidRPr="00D6496E">
        <w:rPr>
          <w:b/>
          <w:u w:val="single"/>
        </w:rPr>
        <w:t>» (</w:t>
      </w:r>
      <w:r>
        <w:rPr>
          <w:b/>
          <w:u w:val="single"/>
        </w:rPr>
        <w:t>ОО</w:t>
      </w:r>
      <w:r w:rsidRPr="00D6496E">
        <w:rPr>
          <w:b/>
          <w:u w:val="single"/>
        </w:rPr>
        <w:t>О «</w:t>
      </w:r>
      <w:r>
        <w:rPr>
          <w:b/>
          <w:u w:val="single"/>
        </w:rPr>
        <w:t>Жилкомэксперт</w:t>
      </w:r>
      <w:r w:rsidRPr="00D6496E">
        <w:rPr>
          <w:b/>
          <w:u w:val="single"/>
        </w:rPr>
        <w:t>»</w:t>
      </w:r>
      <w:r w:rsidRPr="001075CF">
        <w:rPr>
          <w:b/>
          <w:u w:val="single"/>
        </w:rPr>
        <w:t>)</w:t>
      </w:r>
    </w:p>
    <w:p w:rsidR="00C03F79" w:rsidRPr="001075CF" w:rsidRDefault="00C03F79" w:rsidP="00C03F79">
      <w:pPr>
        <w:jc w:val="both"/>
      </w:pPr>
    </w:p>
    <w:p w:rsidR="00C03F79" w:rsidRPr="001075CF" w:rsidRDefault="00C03F79" w:rsidP="00C03F79">
      <w:pPr>
        <w:jc w:val="both"/>
      </w:pPr>
      <w:r w:rsidRPr="001075CF">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w:t>
      </w:r>
      <w:r>
        <w:t>проектирование</w:t>
      </w:r>
      <w:r w:rsidRPr="001075CF">
        <w:t>, внесен взнос</w:t>
      </w:r>
      <w:r w:rsidR="001147D6">
        <w:t xml:space="preserve"> </w:t>
      </w:r>
      <w:r w:rsidRPr="001075CF">
        <w:t xml:space="preserve">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w:t>
      </w:r>
      <w:r>
        <w:t>25</w:t>
      </w:r>
      <w:r w:rsidRPr="001075CF">
        <w:t xml:space="preserve"> млн. руб. (пункт 3.3. выписки</w:t>
      </w:r>
      <w:r w:rsidR="001147D6">
        <w:t xml:space="preserve"> </w:t>
      </w:r>
      <w:r w:rsidRPr="001075CF">
        <w:t>из реестра членов саморегулируемой организации).</w:t>
      </w:r>
    </w:p>
    <w:p w:rsidR="00C03F79" w:rsidRDefault="00C03F79" w:rsidP="00C03F79">
      <w:pPr>
        <w:ind w:left="-142" w:right="108"/>
        <w:jc w:val="both"/>
        <w:rPr>
          <w:sz w:val="22"/>
          <w:szCs w:val="22"/>
        </w:rPr>
      </w:pPr>
    </w:p>
    <w:tbl>
      <w:tblPr>
        <w:tblW w:w="10256" w:type="dxa"/>
        <w:tblInd w:w="-10" w:type="dxa"/>
        <w:tblLayout w:type="fixed"/>
        <w:tblCellMar>
          <w:top w:w="75" w:type="dxa"/>
          <w:left w:w="40" w:type="dxa"/>
          <w:bottom w:w="75" w:type="dxa"/>
          <w:right w:w="40" w:type="dxa"/>
        </w:tblCellMar>
        <w:tblLook w:val="04A0" w:firstRow="1" w:lastRow="0" w:firstColumn="1" w:lastColumn="0" w:noHBand="0" w:noVBand="1"/>
      </w:tblPr>
      <w:tblGrid>
        <w:gridCol w:w="3736"/>
        <w:gridCol w:w="4819"/>
        <w:gridCol w:w="1701"/>
      </w:tblGrid>
      <w:tr w:rsidR="00C03F79" w:rsidRPr="00125815" w:rsidTr="00E6368A">
        <w:trPr>
          <w:trHeight w:val="240"/>
        </w:trPr>
        <w:tc>
          <w:tcPr>
            <w:tcW w:w="3736" w:type="dxa"/>
            <w:tcBorders>
              <w:top w:val="single" w:sz="8" w:space="0" w:color="auto"/>
              <w:left w:val="single" w:sz="8" w:space="0" w:color="auto"/>
              <w:bottom w:val="single" w:sz="8" w:space="0" w:color="auto"/>
              <w:right w:val="single" w:sz="8" w:space="0" w:color="auto"/>
            </w:tcBorders>
            <w:hideMark/>
          </w:tcPr>
          <w:p w:rsidR="00C03F79" w:rsidRPr="00AA7ACB" w:rsidRDefault="00C03F79" w:rsidP="00E6368A">
            <w:pPr>
              <w:autoSpaceDE w:val="0"/>
              <w:autoSpaceDN w:val="0"/>
              <w:adjustRightInd w:val="0"/>
              <w:ind w:right="108"/>
              <w:jc w:val="both"/>
            </w:pPr>
            <w:r w:rsidRPr="00AA7ACB">
              <w:t xml:space="preserve">Не соответствует требованиям   </w:t>
            </w:r>
          </w:p>
        </w:tc>
        <w:tc>
          <w:tcPr>
            <w:tcW w:w="4819" w:type="dxa"/>
            <w:tcBorders>
              <w:top w:val="single" w:sz="8" w:space="0" w:color="auto"/>
              <w:left w:val="single" w:sz="8" w:space="0" w:color="auto"/>
              <w:bottom w:val="single" w:sz="8" w:space="0" w:color="auto"/>
              <w:right w:val="single" w:sz="8" w:space="0" w:color="auto"/>
            </w:tcBorders>
            <w:hideMark/>
          </w:tcPr>
          <w:p w:rsidR="00C03F79" w:rsidRPr="000B203A" w:rsidRDefault="00C03F79" w:rsidP="00E6368A">
            <w:pPr>
              <w:autoSpaceDE w:val="0"/>
              <w:autoSpaceDN w:val="0"/>
              <w:adjustRightInd w:val="0"/>
              <w:ind w:right="108"/>
              <w:jc w:val="both"/>
            </w:pPr>
            <w:r w:rsidRPr="000B203A">
              <w:t>Обоснование (описание несоответствия)</w:t>
            </w:r>
          </w:p>
        </w:tc>
        <w:tc>
          <w:tcPr>
            <w:tcW w:w="1701" w:type="dxa"/>
            <w:tcBorders>
              <w:top w:val="single" w:sz="8" w:space="0" w:color="auto"/>
              <w:left w:val="single" w:sz="8" w:space="0" w:color="auto"/>
              <w:bottom w:val="single" w:sz="8" w:space="0" w:color="auto"/>
              <w:right w:val="single" w:sz="8" w:space="0" w:color="auto"/>
            </w:tcBorders>
            <w:hideMark/>
          </w:tcPr>
          <w:p w:rsidR="00C03F79" w:rsidRPr="000B203A" w:rsidRDefault="00C03F79" w:rsidP="00E6368A">
            <w:pPr>
              <w:autoSpaceDE w:val="0"/>
              <w:autoSpaceDN w:val="0"/>
              <w:adjustRightInd w:val="0"/>
              <w:ind w:right="108"/>
              <w:jc w:val="both"/>
            </w:pPr>
            <w:r w:rsidRPr="000B203A">
              <w:t>Основание</w:t>
            </w:r>
          </w:p>
        </w:tc>
      </w:tr>
      <w:tr w:rsidR="00C03F79" w:rsidRPr="00125815" w:rsidTr="00E6368A">
        <w:trPr>
          <w:trHeight w:val="240"/>
        </w:trPr>
        <w:tc>
          <w:tcPr>
            <w:tcW w:w="3736" w:type="dxa"/>
            <w:tcBorders>
              <w:top w:val="single" w:sz="8" w:space="0" w:color="auto"/>
              <w:left w:val="single" w:sz="8" w:space="0" w:color="auto"/>
              <w:bottom w:val="single" w:sz="8" w:space="0" w:color="auto"/>
              <w:right w:val="single" w:sz="8" w:space="0" w:color="auto"/>
            </w:tcBorders>
          </w:tcPr>
          <w:p w:rsidR="00C03F79" w:rsidRPr="00AA7ACB" w:rsidRDefault="00C03F79" w:rsidP="00E6368A">
            <w:pPr>
              <w:autoSpaceDE w:val="0"/>
              <w:autoSpaceDN w:val="0"/>
              <w:adjustRightInd w:val="0"/>
              <w:ind w:right="108"/>
              <w:jc w:val="both"/>
              <w:rPr>
                <w:rFonts w:eastAsia="Calibri"/>
              </w:rPr>
            </w:pPr>
            <w:r w:rsidRPr="00AA7ACB">
              <w:rPr>
                <w:rFonts w:eastAsia="Calibri"/>
              </w:rPr>
              <w:lastRenderedPageBreak/>
              <w:t>В соответствии с подпунктом о) пункта 23 Положения 615, пунктом 12) раздела V документации к участнику предварительного отбора установлено требование о наличии у участника в своем штате по месту основной работы минимального количества квалифицированного персонала, установленного в документации о проведении предварительного отбора.</w:t>
            </w:r>
          </w:p>
          <w:p w:rsidR="00C03F79" w:rsidRPr="00AA7ACB" w:rsidRDefault="00C03F79" w:rsidP="00E6368A">
            <w:pPr>
              <w:autoSpaceDE w:val="0"/>
              <w:autoSpaceDN w:val="0"/>
              <w:adjustRightInd w:val="0"/>
              <w:ind w:right="108"/>
              <w:jc w:val="both"/>
              <w:rPr>
                <w:rFonts w:eastAsia="Calibri"/>
              </w:rPr>
            </w:pPr>
            <w:r w:rsidRPr="00AA7ACB">
              <w:rPr>
                <w:rFonts w:eastAsia="Calibri"/>
              </w:rPr>
              <w:t>В соответствии с пунктом 12) раздела V документации участнику на момент подачи заявки необходимо иметь в своем штате    по месту основной работы не менее трех специалистов по организации архитектурно-строительного проектирования, трудовая функция которых включает организацию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архитектурно-строительного проектирования определяется в соответствии с приложением № 2 к приказу Минстроя России от 06.04.2017 № 688/пр; стаж работы 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после получения диплома о высшем образовании.</w:t>
            </w:r>
          </w:p>
          <w:p w:rsidR="00C03F79" w:rsidRPr="00AA7ACB" w:rsidRDefault="00C03F79" w:rsidP="00E6368A">
            <w:pPr>
              <w:autoSpaceDE w:val="0"/>
              <w:autoSpaceDN w:val="0"/>
              <w:adjustRightInd w:val="0"/>
              <w:ind w:right="108"/>
              <w:jc w:val="both"/>
              <w:rPr>
                <w:rFonts w:eastAsia="Calibri"/>
              </w:rPr>
            </w:pPr>
          </w:p>
          <w:p w:rsidR="00C03F79" w:rsidRPr="00AA7ACB" w:rsidRDefault="00C03F79" w:rsidP="00E6368A">
            <w:pPr>
              <w:autoSpaceDE w:val="0"/>
              <w:autoSpaceDN w:val="0"/>
              <w:adjustRightInd w:val="0"/>
              <w:ind w:right="108"/>
              <w:jc w:val="both"/>
              <w:rPr>
                <w:rFonts w:eastAsia="Calibri"/>
              </w:rPr>
            </w:pPr>
            <w:r w:rsidRPr="00AA7ACB">
              <w:rPr>
                <w:rFonts w:eastAsia="Calibri"/>
              </w:rPr>
              <w:t xml:space="preserve">В соответствии с подпунктом б) пункта 38 Положения 615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w:t>
            </w:r>
            <w:r w:rsidRPr="00AA7ACB">
              <w:rPr>
                <w:rFonts w:eastAsia="Calibri"/>
              </w:rPr>
              <w:lastRenderedPageBreak/>
              <w:t>расчета в форме электронного документа подтверждает соответствие участника предварительного отбора требованиям, установленным пунктом 23 Положения 615.</w:t>
            </w:r>
          </w:p>
          <w:p w:rsidR="00C03F79" w:rsidRPr="0080272F" w:rsidRDefault="00C03F79" w:rsidP="0080272F">
            <w:pPr>
              <w:autoSpaceDE w:val="0"/>
              <w:autoSpaceDN w:val="0"/>
              <w:adjustRightInd w:val="0"/>
              <w:ind w:right="108"/>
              <w:jc w:val="both"/>
              <w:rPr>
                <w:rFonts w:eastAsia="Calibri"/>
              </w:rPr>
            </w:pPr>
            <w:r w:rsidRPr="00AA7ACB">
              <w:rPr>
                <w:rFonts w:eastAsia="Calibri"/>
              </w:rPr>
              <w:t>Документы, установленные пунктами 13.8-13.11 документации, подтверждают наличие у участника в штате минимального количества квалифицированного персонала, установленного пунктом 11) раздела V документации.</w:t>
            </w:r>
          </w:p>
        </w:tc>
        <w:tc>
          <w:tcPr>
            <w:tcW w:w="4819" w:type="dxa"/>
            <w:tcBorders>
              <w:top w:val="single" w:sz="8" w:space="0" w:color="auto"/>
              <w:left w:val="single" w:sz="8" w:space="0" w:color="auto"/>
              <w:bottom w:val="single" w:sz="8" w:space="0" w:color="auto"/>
              <w:right w:val="single" w:sz="8" w:space="0" w:color="auto"/>
            </w:tcBorders>
          </w:tcPr>
          <w:p w:rsidR="00C03F79" w:rsidRPr="000B203A" w:rsidRDefault="00C03F79" w:rsidP="00E6368A">
            <w:pPr>
              <w:autoSpaceDE w:val="0"/>
              <w:autoSpaceDN w:val="0"/>
              <w:adjustRightInd w:val="0"/>
              <w:ind w:right="108"/>
              <w:jc w:val="both"/>
            </w:pPr>
            <w:r w:rsidRPr="000B203A">
              <w:lastRenderedPageBreak/>
              <w:t xml:space="preserve">В представленном </w:t>
            </w:r>
            <w:r>
              <w:t xml:space="preserve">в составе заявки ООО «Жилкомэксперт» </w:t>
            </w:r>
            <w:r w:rsidRPr="000B203A">
              <w:t xml:space="preserve">Штатно-списочном составе сотрудников содержится информация о </w:t>
            </w:r>
            <w:r>
              <w:t>3</w:t>
            </w:r>
            <w:r w:rsidRPr="000B203A">
              <w:t xml:space="preserve"> сотрудниках.</w:t>
            </w:r>
          </w:p>
          <w:p w:rsidR="00C03F79" w:rsidRDefault="00C03F79" w:rsidP="00C03F79">
            <w:pPr>
              <w:autoSpaceDE w:val="0"/>
              <w:autoSpaceDN w:val="0"/>
              <w:adjustRightInd w:val="0"/>
              <w:ind w:right="108"/>
              <w:jc w:val="both"/>
            </w:pPr>
            <w:r w:rsidRPr="000B203A">
              <w:t xml:space="preserve">- </w:t>
            </w:r>
            <w:r>
              <w:t xml:space="preserve">сотрудник по поз. 1 согласно записи № 37 в трудовой книжке работает в организации с 16.03.2018. При этом сведения о сотруднике отсутствуют в представленном в составе заявки Расчете </w:t>
            </w:r>
            <w:r w:rsidRPr="00C03F79">
              <w:t>по начисленным и уплаченным страховым взносам</w:t>
            </w:r>
            <w:r>
              <w:t xml:space="preserve"> за 2019 год.</w:t>
            </w:r>
          </w:p>
          <w:p w:rsidR="00C03F79" w:rsidRDefault="00C03F79" w:rsidP="00C03F79">
            <w:pPr>
              <w:autoSpaceDE w:val="0"/>
              <w:autoSpaceDN w:val="0"/>
              <w:adjustRightInd w:val="0"/>
              <w:ind w:right="108"/>
              <w:jc w:val="both"/>
            </w:pPr>
          </w:p>
          <w:p w:rsidR="00C03F79" w:rsidRPr="000B203A" w:rsidRDefault="00C03F79" w:rsidP="00C03F79">
            <w:pPr>
              <w:autoSpaceDE w:val="0"/>
              <w:autoSpaceDN w:val="0"/>
              <w:adjustRightInd w:val="0"/>
              <w:ind w:right="108"/>
              <w:jc w:val="both"/>
            </w:pPr>
            <w:r>
              <w:t>Требованиям соответствуют только 2 сотрудника.</w:t>
            </w:r>
          </w:p>
          <w:p w:rsidR="00C03F79" w:rsidRPr="000B203A" w:rsidRDefault="00C03F79" w:rsidP="00E6368A">
            <w:pPr>
              <w:autoSpaceDE w:val="0"/>
              <w:autoSpaceDN w:val="0"/>
              <w:adjustRightInd w:val="0"/>
              <w:ind w:right="108"/>
              <w:jc w:val="both"/>
            </w:pPr>
          </w:p>
          <w:p w:rsidR="00C03F79" w:rsidRPr="000B203A" w:rsidRDefault="00C03F79" w:rsidP="00E6368A">
            <w:pPr>
              <w:autoSpaceDE w:val="0"/>
              <w:autoSpaceDN w:val="0"/>
              <w:adjustRightInd w:val="0"/>
              <w:ind w:right="108"/>
              <w:jc w:val="both"/>
            </w:pPr>
            <w:r w:rsidRPr="000B203A">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«Требования к участникам предварительного отбора».</w:t>
            </w:r>
          </w:p>
          <w:p w:rsidR="00C03F79" w:rsidRPr="000B203A" w:rsidRDefault="00C03F79" w:rsidP="00E6368A">
            <w:pPr>
              <w:autoSpaceDE w:val="0"/>
              <w:autoSpaceDN w:val="0"/>
              <w:adjustRightInd w:val="0"/>
              <w:ind w:right="108"/>
              <w:jc w:val="both"/>
            </w:pPr>
          </w:p>
        </w:tc>
        <w:tc>
          <w:tcPr>
            <w:tcW w:w="1701" w:type="dxa"/>
            <w:tcBorders>
              <w:top w:val="single" w:sz="8" w:space="0" w:color="auto"/>
              <w:left w:val="single" w:sz="8" w:space="0" w:color="auto"/>
              <w:bottom w:val="single" w:sz="8" w:space="0" w:color="auto"/>
              <w:right w:val="single" w:sz="8" w:space="0" w:color="auto"/>
            </w:tcBorders>
          </w:tcPr>
          <w:p w:rsidR="00C03F79" w:rsidRPr="000B203A" w:rsidRDefault="00C03F79" w:rsidP="00E6368A">
            <w:r w:rsidRPr="000B203A">
              <w:t xml:space="preserve">подпункт б) пункта 53 </w:t>
            </w:r>
          </w:p>
          <w:p w:rsidR="00C03F79" w:rsidRPr="000B203A" w:rsidRDefault="00C03F79" w:rsidP="00E6368A">
            <w:r w:rsidRPr="000B203A">
              <w:t>Положения 615 - заявка на участие в предварительном отборе не соответствует требованиям, установленным пунктом 38 Положения 615</w:t>
            </w:r>
          </w:p>
          <w:p w:rsidR="00C03F79" w:rsidRPr="000B203A" w:rsidRDefault="00C03F79" w:rsidP="00E6368A"/>
          <w:p w:rsidR="00C03F79" w:rsidRPr="000B203A" w:rsidRDefault="00C03F79" w:rsidP="00E6368A">
            <w:r w:rsidRPr="000B203A">
              <w:t>подпункт а) пункта 53 Положения 615-  несоответствие участника требованиям, установленным пунктом 23  Положения 615</w:t>
            </w:r>
          </w:p>
        </w:tc>
      </w:tr>
    </w:tbl>
    <w:p w:rsidR="00C03F79" w:rsidRPr="000B203A" w:rsidRDefault="00C03F79" w:rsidP="00900823"/>
    <w:p w:rsidR="00541B2C" w:rsidRDefault="00541B2C" w:rsidP="00541B2C">
      <w:r w:rsidRPr="00E855DB">
        <w:t>Голосование: «ЗА» - единогласно</w:t>
      </w:r>
    </w:p>
    <w:p w:rsidR="00E855DB" w:rsidRDefault="00E855DB" w:rsidP="00541B2C"/>
    <w:p w:rsidR="00E855DB" w:rsidRPr="00911C04" w:rsidRDefault="00E855DB" w:rsidP="00E855DB">
      <w:pPr>
        <w:ind w:right="108"/>
        <w:jc w:val="both"/>
        <w:rPr>
          <w:b/>
          <w:u w:val="single"/>
        </w:rPr>
      </w:pPr>
      <w:r w:rsidRPr="00911C04">
        <w:rPr>
          <w:b/>
          <w:u w:val="single"/>
        </w:rPr>
        <w:t xml:space="preserve">Заявка № </w:t>
      </w:r>
      <w:r>
        <w:rPr>
          <w:b/>
          <w:u w:val="single"/>
        </w:rPr>
        <w:t>10</w:t>
      </w:r>
      <w:r w:rsidRPr="00911C04">
        <w:rPr>
          <w:b/>
          <w:u w:val="single"/>
        </w:rPr>
        <w:t xml:space="preserve"> Наименование участника: Общество с ограниченной ответственностью «</w:t>
      </w:r>
      <w:r>
        <w:rPr>
          <w:b/>
          <w:u w:val="single"/>
        </w:rPr>
        <w:t>ТН-ГРУПП</w:t>
      </w:r>
      <w:r w:rsidRPr="00911C04">
        <w:rPr>
          <w:b/>
          <w:u w:val="single"/>
        </w:rPr>
        <w:t>»</w:t>
      </w:r>
      <w:r>
        <w:rPr>
          <w:b/>
          <w:u w:val="single"/>
        </w:rPr>
        <w:t xml:space="preserve">             (ООО «ТН-ГРУПП»)</w:t>
      </w:r>
    </w:p>
    <w:p w:rsidR="00E855DB" w:rsidRPr="00911C04" w:rsidRDefault="00E855DB" w:rsidP="00E855DB">
      <w:pPr>
        <w:jc w:val="both"/>
      </w:pPr>
    </w:p>
    <w:p w:rsidR="00E855DB" w:rsidRPr="00911C04" w:rsidRDefault="00E855DB" w:rsidP="00E855DB">
      <w:pPr>
        <w:jc w:val="both"/>
      </w:pPr>
      <w:r w:rsidRPr="00911C04">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w:t>
      </w:r>
      <w:r>
        <w:t>проектирование</w:t>
      </w:r>
      <w:r w:rsidRPr="00911C04">
        <w:t>, внесен взнос</w:t>
      </w:r>
      <w:r w:rsidR="001147D6">
        <w:t xml:space="preserve"> </w:t>
      </w:r>
      <w:r w:rsidRPr="00911C04">
        <w:t>в компенсационный фонд обеспечения договорных обязательств, сформированный в соответствии с частью 2</w:t>
      </w:r>
      <w:r w:rsidR="001147D6">
        <w:t xml:space="preserve"> </w:t>
      </w:r>
      <w:r w:rsidRPr="00911C04">
        <w:t xml:space="preserve">статьи 55.16 Градостроительного кодекса Российской Федерации, составляет </w:t>
      </w:r>
      <w:r>
        <w:t>25</w:t>
      </w:r>
      <w:r w:rsidRPr="00911C04">
        <w:t xml:space="preserve"> млн. руб. (пункт 3.3. выписки</w:t>
      </w:r>
      <w:r w:rsidR="001E0289">
        <w:t xml:space="preserve"> </w:t>
      </w:r>
      <w:r w:rsidRPr="00911C04">
        <w:t>из реестра членов саморегулируемой организации).</w:t>
      </w:r>
    </w:p>
    <w:p w:rsidR="00E855DB" w:rsidRPr="00911C04" w:rsidRDefault="00E855DB" w:rsidP="00E855DB">
      <w:pPr>
        <w:jc w:val="both"/>
      </w:pPr>
    </w:p>
    <w:tbl>
      <w:tblPr>
        <w:tblW w:w="100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544"/>
        <w:gridCol w:w="4678"/>
        <w:gridCol w:w="1843"/>
      </w:tblGrid>
      <w:tr w:rsidR="00E855DB" w:rsidRPr="00A5546F" w:rsidTr="001E0289">
        <w:trPr>
          <w:trHeight w:val="240"/>
        </w:trPr>
        <w:tc>
          <w:tcPr>
            <w:tcW w:w="3544" w:type="dxa"/>
            <w:tcBorders>
              <w:bottom w:val="single" w:sz="4" w:space="0" w:color="auto"/>
            </w:tcBorders>
            <w:hideMark/>
          </w:tcPr>
          <w:p w:rsidR="00E855DB" w:rsidRPr="00911C04" w:rsidRDefault="00E855DB" w:rsidP="001E0289">
            <w:pPr>
              <w:autoSpaceDE w:val="0"/>
              <w:autoSpaceDN w:val="0"/>
              <w:adjustRightInd w:val="0"/>
              <w:ind w:right="108"/>
              <w:jc w:val="both"/>
            </w:pPr>
            <w:r w:rsidRPr="00911C04">
              <w:t xml:space="preserve">Не соответствует требованиям   </w:t>
            </w:r>
          </w:p>
        </w:tc>
        <w:tc>
          <w:tcPr>
            <w:tcW w:w="4678" w:type="dxa"/>
            <w:tcBorders>
              <w:bottom w:val="single" w:sz="4" w:space="0" w:color="auto"/>
            </w:tcBorders>
            <w:hideMark/>
          </w:tcPr>
          <w:p w:rsidR="00E855DB" w:rsidRPr="00911C04" w:rsidRDefault="00E855DB" w:rsidP="001E0289">
            <w:pPr>
              <w:autoSpaceDE w:val="0"/>
              <w:autoSpaceDN w:val="0"/>
              <w:adjustRightInd w:val="0"/>
              <w:ind w:right="108"/>
              <w:jc w:val="both"/>
            </w:pPr>
            <w:r w:rsidRPr="00911C04">
              <w:t>Обоснование (описание несоответствия)</w:t>
            </w:r>
          </w:p>
        </w:tc>
        <w:tc>
          <w:tcPr>
            <w:tcW w:w="1843" w:type="dxa"/>
            <w:tcBorders>
              <w:bottom w:val="single" w:sz="4" w:space="0" w:color="auto"/>
            </w:tcBorders>
            <w:hideMark/>
          </w:tcPr>
          <w:p w:rsidR="00E855DB" w:rsidRPr="00911C04" w:rsidRDefault="00E855DB" w:rsidP="001E0289">
            <w:pPr>
              <w:autoSpaceDE w:val="0"/>
              <w:autoSpaceDN w:val="0"/>
              <w:adjustRightInd w:val="0"/>
              <w:ind w:right="108"/>
              <w:jc w:val="both"/>
            </w:pPr>
            <w:r w:rsidRPr="00911C04">
              <w:t>Основание</w:t>
            </w:r>
          </w:p>
        </w:tc>
      </w:tr>
      <w:tr w:rsidR="00E855DB" w:rsidRPr="00A5546F" w:rsidTr="001E0289">
        <w:trPr>
          <w:trHeight w:val="240"/>
        </w:trPr>
        <w:tc>
          <w:tcPr>
            <w:tcW w:w="3544" w:type="dxa"/>
            <w:tcBorders>
              <w:top w:val="single" w:sz="4" w:space="0" w:color="auto"/>
              <w:left w:val="single" w:sz="4" w:space="0" w:color="auto"/>
              <w:bottom w:val="single" w:sz="4" w:space="0" w:color="auto"/>
              <w:right w:val="single" w:sz="4" w:space="0" w:color="auto"/>
            </w:tcBorders>
          </w:tcPr>
          <w:p w:rsidR="00E855DB" w:rsidRPr="0063264E" w:rsidRDefault="00E855DB" w:rsidP="001E0289">
            <w:pPr>
              <w:autoSpaceDE w:val="0"/>
              <w:autoSpaceDN w:val="0"/>
              <w:adjustRightInd w:val="0"/>
              <w:ind w:right="108"/>
              <w:jc w:val="both"/>
            </w:pPr>
            <w:r w:rsidRPr="0063264E">
              <w:t>В соответствии с подпунктом б) пункта 38 Положения 615, пунктом 13.6 раздела VI документации заявка Участника должна содержать копию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E855DB" w:rsidRPr="0063264E" w:rsidRDefault="00E855DB" w:rsidP="001E0289">
            <w:pPr>
              <w:autoSpaceDE w:val="0"/>
              <w:autoSpaceDN w:val="0"/>
              <w:adjustRightInd w:val="0"/>
              <w:ind w:right="96"/>
              <w:jc w:val="both"/>
            </w:pPr>
            <w:r w:rsidRPr="0063264E">
              <w:t>Согласно подпункту д) пункта 23 Положения 615 и пункту 3) раздела V документации, к участнику предварительного отбора установлено требование об отсутствие задолженности у участника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tc>
        <w:tc>
          <w:tcPr>
            <w:tcW w:w="4678" w:type="dxa"/>
            <w:tcBorders>
              <w:top w:val="single" w:sz="4" w:space="0" w:color="auto"/>
              <w:left w:val="single" w:sz="4" w:space="0" w:color="auto"/>
              <w:bottom w:val="single" w:sz="4" w:space="0" w:color="auto"/>
              <w:right w:val="single" w:sz="4" w:space="0" w:color="auto"/>
            </w:tcBorders>
          </w:tcPr>
          <w:p w:rsidR="00E855DB" w:rsidRDefault="00E855DB" w:rsidP="001E0289">
            <w:pPr>
              <w:autoSpaceDE w:val="0"/>
              <w:autoSpaceDN w:val="0"/>
              <w:adjustRightInd w:val="0"/>
              <w:ind w:right="108"/>
              <w:jc w:val="both"/>
            </w:pPr>
            <w:r w:rsidRPr="006C1EFE">
              <w:t>В составе заявки ООО «ТН-ГРУПП» представлена справка № 298521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24 сентября 2019 г., выданная Межрайонной ИФНС России № 23 по Санкт-Петербургу. В указанной справке</w:t>
            </w:r>
            <w:r>
              <w:t xml:space="preserve"> имеется отметка   о получении ответа на запрос 25.09.2019</w:t>
            </w:r>
            <w:r w:rsidRPr="006C1EFE">
              <w:t>.</w:t>
            </w:r>
            <w:r>
              <w:t xml:space="preserve"> </w:t>
            </w:r>
          </w:p>
          <w:p w:rsidR="00E855DB" w:rsidRPr="006C1EFE" w:rsidRDefault="00E855DB" w:rsidP="001E0289">
            <w:pPr>
              <w:autoSpaceDE w:val="0"/>
              <w:autoSpaceDN w:val="0"/>
              <w:adjustRightInd w:val="0"/>
              <w:ind w:right="108"/>
              <w:jc w:val="both"/>
            </w:pPr>
            <w:r>
              <w:t xml:space="preserve">Учитывая, что Заявка Участника предварительного отбора ООО «ТН-ГРУПП» подана 04.02.2020,          то представленная Справка с отметкой о ее получении 25.09.2019 не соответствует требованиям получения не ранее 1 января года,        в котором подается Заявка, и не может подтверждать </w:t>
            </w:r>
            <w:r w:rsidRPr="00466B97">
              <w:t>отсутстви</w:t>
            </w:r>
            <w:r>
              <w:t>е</w:t>
            </w:r>
            <w:r w:rsidRPr="00466B97">
              <w:t xml:space="preserve"> задолженности по уплате налогов, сборов и иных обязательных платежей в бюджеты бюджетной системы Российской Федерации</w:t>
            </w:r>
            <w:r>
              <w:t xml:space="preserve"> за прошедший календарный год.</w:t>
            </w:r>
          </w:p>
          <w:p w:rsidR="00E855DB" w:rsidRPr="00A5546F" w:rsidRDefault="00E855DB" w:rsidP="001E0289">
            <w:pPr>
              <w:autoSpaceDE w:val="0"/>
              <w:autoSpaceDN w:val="0"/>
              <w:adjustRightInd w:val="0"/>
              <w:ind w:right="108"/>
              <w:jc w:val="both"/>
              <w:rPr>
                <w:highlight w:val="yellow"/>
              </w:rPr>
            </w:pPr>
          </w:p>
          <w:p w:rsidR="00E855DB" w:rsidRPr="00FE78CD" w:rsidRDefault="00E855DB" w:rsidP="001E0289">
            <w:pPr>
              <w:autoSpaceDE w:val="0"/>
              <w:autoSpaceDN w:val="0"/>
              <w:adjustRightInd w:val="0"/>
              <w:ind w:right="108"/>
              <w:jc w:val="both"/>
            </w:pPr>
            <w:r w:rsidRPr="00FE78CD">
              <w:t xml:space="preserve">Таким образом, 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 в соответствии с требованиями постановления Правительства № 615 </w:t>
            </w:r>
            <w:r>
              <w:t xml:space="preserve">                         </w:t>
            </w:r>
            <w:r w:rsidRPr="00FE78CD">
              <w:t>и Документации не представлена.</w:t>
            </w:r>
          </w:p>
          <w:p w:rsidR="00E855DB" w:rsidRPr="00A5546F" w:rsidRDefault="00E855DB" w:rsidP="001E0289">
            <w:pPr>
              <w:autoSpaceDE w:val="0"/>
              <w:autoSpaceDN w:val="0"/>
              <w:adjustRightInd w:val="0"/>
              <w:ind w:right="108"/>
              <w:jc w:val="both"/>
              <w:rPr>
                <w:highlight w:val="yellow"/>
              </w:rPr>
            </w:pPr>
          </w:p>
          <w:p w:rsidR="00E855DB" w:rsidRPr="00A5546F" w:rsidRDefault="00E855DB" w:rsidP="001E0289">
            <w:pPr>
              <w:autoSpaceDE w:val="0"/>
              <w:autoSpaceDN w:val="0"/>
              <w:adjustRightInd w:val="0"/>
              <w:ind w:right="62"/>
              <w:jc w:val="both"/>
              <w:rPr>
                <w:highlight w:val="yellow"/>
              </w:rPr>
            </w:pPr>
            <w:r w:rsidRPr="00FE78CD">
              <w:t xml:space="preserve">Таким образом, не установлен факт отсутствия задолженности у участника по уплате налогов, сборов и иных обязательных платежей в бюджеты бюджетной системы Российской Федерации </w:t>
            </w:r>
            <w:r>
              <w:t xml:space="preserve">             </w:t>
            </w:r>
            <w:r w:rsidRPr="00FE78CD">
              <w:t>за прошедший календарный год.</w:t>
            </w:r>
          </w:p>
        </w:tc>
        <w:tc>
          <w:tcPr>
            <w:tcW w:w="1843" w:type="dxa"/>
            <w:tcBorders>
              <w:top w:val="single" w:sz="4" w:space="0" w:color="auto"/>
              <w:left w:val="single" w:sz="4" w:space="0" w:color="auto"/>
              <w:bottom w:val="single" w:sz="4" w:space="0" w:color="auto"/>
              <w:right w:val="single" w:sz="4" w:space="0" w:color="auto"/>
            </w:tcBorders>
          </w:tcPr>
          <w:p w:rsidR="00E855DB" w:rsidRPr="005A19F2" w:rsidRDefault="00E855DB" w:rsidP="001E0289">
            <w:pPr>
              <w:autoSpaceDE w:val="0"/>
              <w:autoSpaceDN w:val="0"/>
              <w:adjustRightInd w:val="0"/>
              <w:ind w:right="108"/>
              <w:jc w:val="both"/>
            </w:pPr>
            <w:r w:rsidRPr="005A19F2">
              <w:t xml:space="preserve">подпункт а) пункта 53 Положения 615-  несоответствие участника требованиям, установленным пунктом 23  Положения 615 </w:t>
            </w:r>
          </w:p>
          <w:p w:rsidR="00E855DB" w:rsidRPr="005A19F2" w:rsidRDefault="00E855DB" w:rsidP="001E0289">
            <w:pPr>
              <w:autoSpaceDE w:val="0"/>
              <w:autoSpaceDN w:val="0"/>
              <w:adjustRightInd w:val="0"/>
              <w:ind w:right="108"/>
              <w:jc w:val="both"/>
            </w:pPr>
          </w:p>
          <w:p w:rsidR="00E855DB" w:rsidRPr="005A19F2" w:rsidRDefault="00E855DB" w:rsidP="001E0289">
            <w:pPr>
              <w:autoSpaceDE w:val="0"/>
              <w:autoSpaceDN w:val="0"/>
              <w:adjustRightInd w:val="0"/>
              <w:ind w:right="108"/>
              <w:jc w:val="both"/>
            </w:pPr>
            <w:r w:rsidRPr="005A19F2">
              <w:t xml:space="preserve">подпункт б) пункта 53 </w:t>
            </w:r>
          </w:p>
          <w:p w:rsidR="00E855DB" w:rsidRPr="005A19F2" w:rsidRDefault="00E855DB" w:rsidP="001E0289">
            <w:pPr>
              <w:autoSpaceDE w:val="0"/>
              <w:autoSpaceDN w:val="0"/>
              <w:adjustRightInd w:val="0"/>
              <w:ind w:right="108"/>
              <w:jc w:val="both"/>
            </w:pPr>
            <w:r w:rsidRPr="005A19F2">
              <w:t>Положения 615 - заявка на участие    в предварительном отборе                    не соответствует требованиям, установленным пунктом 38 Положения 615</w:t>
            </w:r>
          </w:p>
          <w:p w:rsidR="00E855DB" w:rsidRPr="005A19F2" w:rsidRDefault="00E855DB" w:rsidP="001E0289">
            <w:pPr>
              <w:autoSpaceDE w:val="0"/>
              <w:autoSpaceDN w:val="0"/>
              <w:adjustRightInd w:val="0"/>
              <w:ind w:right="108"/>
              <w:jc w:val="both"/>
            </w:pPr>
          </w:p>
        </w:tc>
      </w:tr>
      <w:tr w:rsidR="00E855DB" w:rsidRPr="00A5546F" w:rsidTr="001E0289">
        <w:trPr>
          <w:trHeight w:val="240"/>
        </w:trPr>
        <w:tc>
          <w:tcPr>
            <w:tcW w:w="3544" w:type="dxa"/>
            <w:tcBorders>
              <w:top w:val="single" w:sz="4" w:space="0" w:color="auto"/>
              <w:left w:val="single" w:sz="4" w:space="0" w:color="auto"/>
              <w:bottom w:val="single" w:sz="4" w:space="0" w:color="auto"/>
              <w:right w:val="single" w:sz="4" w:space="0" w:color="auto"/>
            </w:tcBorders>
          </w:tcPr>
          <w:p w:rsidR="00E855DB" w:rsidRDefault="00E855DB" w:rsidP="001E0289">
            <w:pPr>
              <w:autoSpaceDE w:val="0"/>
              <w:autoSpaceDN w:val="0"/>
              <w:adjustRightInd w:val="0"/>
              <w:ind w:right="108"/>
              <w:jc w:val="both"/>
            </w:pPr>
            <w:r>
              <w:t xml:space="preserve">В соответствии с подпунктом б) </w:t>
            </w:r>
            <w:r>
              <w:lastRenderedPageBreak/>
              <w:t>пункта 38 Положения 615, пунктом 13.8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E855DB" w:rsidRDefault="00E855DB" w:rsidP="001E0289">
            <w:pPr>
              <w:autoSpaceDE w:val="0"/>
              <w:autoSpaceDN w:val="0"/>
              <w:adjustRightInd w:val="0"/>
              <w:ind w:right="108"/>
              <w:jc w:val="both"/>
            </w:pPr>
            <w: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10.10.2016 № ММВ-7-11/551@ «Об утверждении формы расчета по страховым взносам, порядка его заполнения, а также формата представления расчета по страховым взносам в электронной форме»,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
          <w:p w:rsidR="00E855DB" w:rsidRPr="0063264E" w:rsidRDefault="00E855DB" w:rsidP="001E0289">
            <w:pPr>
              <w:autoSpaceDE w:val="0"/>
              <w:autoSpaceDN w:val="0"/>
              <w:adjustRightInd w:val="0"/>
              <w:ind w:right="108"/>
              <w:jc w:val="both"/>
            </w:pPr>
            <w:r>
              <w:t>Документы, установленные пунктами 13.8-13.11 документации, подтверждают наличие у участника в штате минимального количества квалифицированного персонала, установленного пунктом 12) раздела V документации.</w:t>
            </w:r>
          </w:p>
        </w:tc>
        <w:tc>
          <w:tcPr>
            <w:tcW w:w="4678" w:type="dxa"/>
            <w:tcBorders>
              <w:top w:val="single" w:sz="4" w:space="0" w:color="auto"/>
              <w:left w:val="single" w:sz="4" w:space="0" w:color="auto"/>
              <w:bottom w:val="single" w:sz="4" w:space="0" w:color="auto"/>
              <w:right w:val="single" w:sz="4" w:space="0" w:color="auto"/>
            </w:tcBorders>
          </w:tcPr>
          <w:p w:rsidR="00E855DB" w:rsidRDefault="00E855DB" w:rsidP="001E0289">
            <w:pPr>
              <w:autoSpaceDE w:val="0"/>
              <w:autoSpaceDN w:val="0"/>
              <w:adjustRightInd w:val="0"/>
              <w:ind w:right="108"/>
              <w:jc w:val="both"/>
            </w:pPr>
            <w:r>
              <w:lastRenderedPageBreak/>
              <w:t xml:space="preserve">В составе заявки ООО «ТН-ГРУПП» представлена </w:t>
            </w:r>
            <w:r>
              <w:lastRenderedPageBreak/>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за период 9 месяцев 2019 года (код 33). На дату подачи заявки 04.02.2020 последним отчетным периодом является 2019 год (код 34). Такого расчета в составе заявки не представлено.</w:t>
            </w:r>
          </w:p>
          <w:p w:rsidR="00E855DB" w:rsidRDefault="00E855DB" w:rsidP="001E0289">
            <w:pPr>
              <w:autoSpaceDE w:val="0"/>
              <w:autoSpaceDN w:val="0"/>
              <w:adjustRightInd w:val="0"/>
              <w:ind w:right="108"/>
              <w:jc w:val="both"/>
            </w:pPr>
            <w:r>
              <w:t>Таким образом, в составе заявки не представлен расчет, составленный за последний отчетный период, предшествующий дате подачи заявки на участие в предварительном отборе.</w:t>
            </w:r>
          </w:p>
          <w:p w:rsidR="00E855DB" w:rsidRPr="006C1EFE" w:rsidRDefault="00E855DB" w:rsidP="001E0289">
            <w:pPr>
              <w:autoSpaceDE w:val="0"/>
              <w:autoSpaceDN w:val="0"/>
              <w:adjustRightInd w:val="0"/>
              <w:ind w:right="108"/>
              <w:jc w:val="both"/>
            </w:pPr>
            <w:r>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12) раздела V «Требования к участникам предварительного отбора».</w:t>
            </w:r>
          </w:p>
        </w:tc>
        <w:tc>
          <w:tcPr>
            <w:tcW w:w="1843" w:type="dxa"/>
            <w:tcBorders>
              <w:top w:val="single" w:sz="4" w:space="0" w:color="auto"/>
              <w:left w:val="single" w:sz="4" w:space="0" w:color="auto"/>
              <w:bottom w:val="single" w:sz="4" w:space="0" w:color="auto"/>
              <w:right w:val="single" w:sz="4" w:space="0" w:color="auto"/>
            </w:tcBorders>
          </w:tcPr>
          <w:p w:rsidR="00E855DB" w:rsidRPr="005A19F2" w:rsidRDefault="00E855DB" w:rsidP="001E0289">
            <w:pPr>
              <w:autoSpaceDE w:val="0"/>
              <w:autoSpaceDN w:val="0"/>
              <w:adjustRightInd w:val="0"/>
              <w:ind w:right="108"/>
              <w:jc w:val="both"/>
            </w:pPr>
            <w:r w:rsidRPr="005A19F2">
              <w:lastRenderedPageBreak/>
              <w:t xml:space="preserve">подпункт а) пункта </w:t>
            </w:r>
            <w:r w:rsidRPr="005A19F2">
              <w:lastRenderedPageBreak/>
              <w:t xml:space="preserve">53 Положения 615-  несоответствие участника требованиям, установленным пунктом 23  Положения 615 </w:t>
            </w:r>
          </w:p>
          <w:p w:rsidR="00E855DB" w:rsidRPr="005A19F2" w:rsidRDefault="00E855DB" w:rsidP="001E0289">
            <w:pPr>
              <w:autoSpaceDE w:val="0"/>
              <w:autoSpaceDN w:val="0"/>
              <w:adjustRightInd w:val="0"/>
              <w:ind w:right="108"/>
              <w:jc w:val="both"/>
            </w:pPr>
          </w:p>
          <w:p w:rsidR="00E855DB" w:rsidRPr="005A19F2" w:rsidRDefault="00E855DB" w:rsidP="001E0289">
            <w:pPr>
              <w:autoSpaceDE w:val="0"/>
              <w:autoSpaceDN w:val="0"/>
              <w:adjustRightInd w:val="0"/>
              <w:ind w:right="108"/>
              <w:jc w:val="both"/>
            </w:pPr>
            <w:r w:rsidRPr="005A19F2">
              <w:t xml:space="preserve">подпункт б) пункта 53 </w:t>
            </w:r>
          </w:p>
          <w:p w:rsidR="00E855DB" w:rsidRPr="005A19F2" w:rsidRDefault="00E855DB" w:rsidP="001E0289">
            <w:pPr>
              <w:autoSpaceDE w:val="0"/>
              <w:autoSpaceDN w:val="0"/>
              <w:adjustRightInd w:val="0"/>
              <w:ind w:right="108"/>
              <w:jc w:val="both"/>
            </w:pPr>
            <w:r w:rsidRPr="005A19F2">
              <w:t>Положения 615 - заявка на участие    в предварительном отборе                    не соответствует требованиям, установленным пунктом 38 Положения 615</w:t>
            </w:r>
          </w:p>
          <w:p w:rsidR="00E855DB" w:rsidRPr="005A19F2" w:rsidRDefault="00E855DB" w:rsidP="001E0289">
            <w:pPr>
              <w:autoSpaceDE w:val="0"/>
              <w:autoSpaceDN w:val="0"/>
              <w:adjustRightInd w:val="0"/>
              <w:ind w:right="108"/>
              <w:jc w:val="both"/>
            </w:pPr>
          </w:p>
        </w:tc>
      </w:tr>
    </w:tbl>
    <w:p w:rsidR="005F5B46" w:rsidRDefault="005F5B46" w:rsidP="005F5B46">
      <w:r w:rsidRPr="00E855DB">
        <w:lastRenderedPageBreak/>
        <w:t>Голосование: «ЗА» - единогласно</w:t>
      </w:r>
    </w:p>
    <w:p w:rsidR="008555CB" w:rsidRPr="008F3E47" w:rsidRDefault="008555CB" w:rsidP="006270BF">
      <w:pPr>
        <w:pStyle w:val="ConsPlusNormal"/>
        <w:ind w:firstLine="540"/>
        <w:jc w:val="both"/>
        <w:rPr>
          <w:rFonts w:ascii="Times New Roman" w:hAnsi="Times New Roman" w:cs="Times New Roman"/>
          <w:sz w:val="22"/>
          <w:szCs w:val="22"/>
        </w:rPr>
      </w:pPr>
    </w:p>
    <w:p w:rsidR="001F69C1" w:rsidRPr="00911C04" w:rsidRDefault="001F69C1" w:rsidP="001F69C1">
      <w:pPr>
        <w:ind w:right="108"/>
        <w:jc w:val="both"/>
        <w:rPr>
          <w:b/>
          <w:u w:val="single"/>
        </w:rPr>
      </w:pPr>
      <w:r w:rsidRPr="00911C04">
        <w:rPr>
          <w:b/>
          <w:u w:val="single"/>
        </w:rPr>
        <w:t xml:space="preserve">Заявка № </w:t>
      </w:r>
      <w:r>
        <w:rPr>
          <w:b/>
          <w:u w:val="single"/>
        </w:rPr>
        <w:t>11</w:t>
      </w:r>
      <w:r w:rsidRPr="00911C04">
        <w:rPr>
          <w:b/>
          <w:u w:val="single"/>
        </w:rPr>
        <w:t xml:space="preserve"> Наименование участника: Общество с ограниченной ответственностью «</w:t>
      </w:r>
      <w:r>
        <w:rPr>
          <w:b/>
          <w:u w:val="single"/>
        </w:rPr>
        <w:t>АртПроект</w:t>
      </w:r>
      <w:r w:rsidRPr="00911C04">
        <w:rPr>
          <w:b/>
          <w:u w:val="single"/>
        </w:rPr>
        <w:t>»</w:t>
      </w:r>
      <w:r>
        <w:rPr>
          <w:b/>
          <w:u w:val="single"/>
        </w:rPr>
        <w:t xml:space="preserve">             (ООО «АртПроект»)</w:t>
      </w:r>
    </w:p>
    <w:p w:rsidR="001F69C1" w:rsidRPr="00911C04" w:rsidRDefault="001F69C1" w:rsidP="001F69C1">
      <w:pPr>
        <w:jc w:val="both"/>
      </w:pPr>
    </w:p>
    <w:p w:rsidR="001F69C1" w:rsidRPr="00911C04" w:rsidRDefault="001F69C1" w:rsidP="001F69C1">
      <w:pPr>
        <w:jc w:val="both"/>
      </w:pPr>
      <w:r w:rsidRPr="00911C04">
        <w:lastRenderedPageBreak/>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w:t>
      </w:r>
      <w:r>
        <w:t>проектирование</w:t>
      </w:r>
      <w:r w:rsidRPr="00911C04">
        <w:t>, внесен взнос</w:t>
      </w:r>
      <w:r w:rsidR="001147D6">
        <w:t xml:space="preserve"> </w:t>
      </w:r>
      <w:r w:rsidRPr="00911C04">
        <w:t>в компенсационный фонд обеспечения договорных обязательств, сформированный в соответствии с частью 2</w:t>
      </w:r>
      <w:r w:rsidR="001147D6">
        <w:t xml:space="preserve"> </w:t>
      </w:r>
      <w:r>
        <w:t xml:space="preserve"> </w:t>
      </w:r>
      <w:r w:rsidRPr="00911C04">
        <w:t xml:space="preserve">статьи 55.16 Градостроительного кодекса Российской Федерации, </w:t>
      </w:r>
      <w:r>
        <w:t>не определен</w:t>
      </w:r>
      <w:r w:rsidRPr="00911C04">
        <w:t xml:space="preserve"> (пункт 3.3. выписки</w:t>
      </w:r>
      <w:r w:rsidR="001147D6">
        <w:t xml:space="preserve"> </w:t>
      </w:r>
      <w:r w:rsidRPr="00911C04">
        <w:t>из реестра членов саморегулируемой организации).</w:t>
      </w:r>
    </w:p>
    <w:p w:rsidR="001F69C1" w:rsidRPr="00911C04" w:rsidRDefault="001F69C1" w:rsidP="001F69C1">
      <w:pPr>
        <w:jc w:val="both"/>
      </w:pPr>
    </w:p>
    <w:tbl>
      <w:tblPr>
        <w:tblW w:w="100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544"/>
        <w:gridCol w:w="4678"/>
        <w:gridCol w:w="1843"/>
      </w:tblGrid>
      <w:tr w:rsidR="001F69C1" w:rsidRPr="00A5546F" w:rsidTr="004D7CD1">
        <w:trPr>
          <w:trHeight w:val="240"/>
        </w:trPr>
        <w:tc>
          <w:tcPr>
            <w:tcW w:w="3544" w:type="dxa"/>
            <w:tcBorders>
              <w:bottom w:val="single" w:sz="4" w:space="0" w:color="auto"/>
            </w:tcBorders>
            <w:hideMark/>
          </w:tcPr>
          <w:p w:rsidR="001F69C1" w:rsidRPr="00911C04" w:rsidRDefault="001F69C1" w:rsidP="004D7CD1">
            <w:pPr>
              <w:autoSpaceDE w:val="0"/>
              <w:autoSpaceDN w:val="0"/>
              <w:adjustRightInd w:val="0"/>
              <w:ind w:right="108"/>
              <w:jc w:val="both"/>
            </w:pPr>
            <w:r w:rsidRPr="00911C04">
              <w:t xml:space="preserve">Не соответствует требованиям   </w:t>
            </w:r>
          </w:p>
        </w:tc>
        <w:tc>
          <w:tcPr>
            <w:tcW w:w="4678" w:type="dxa"/>
            <w:tcBorders>
              <w:bottom w:val="single" w:sz="4" w:space="0" w:color="auto"/>
            </w:tcBorders>
            <w:hideMark/>
          </w:tcPr>
          <w:p w:rsidR="001F69C1" w:rsidRPr="00911C04" w:rsidRDefault="001F69C1" w:rsidP="004D7CD1">
            <w:pPr>
              <w:autoSpaceDE w:val="0"/>
              <w:autoSpaceDN w:val="0"/>
              <w:adjustRightInd w:val="0"/>
              <w:ind w:right="108"/>
              <w:jc w:val="both"/>
            </w:pPr>
            <w:r w:rsidRPr="00911C04">
              <w:t>Обоснование (описание несоответствия)</w:t>
            </w:r>
          </w:p>
        </w:tc>
        <w:tc>
          <w:tcPr>
            <w:tcW w:w="1843" w:type="dxa"/>
            <w:tcBorders>
              <w:bottom w:val="single" w:sz="4" w:space="0" w:color="auto"/>
            </w:tcBorders>
            <w:hideMark/>
          </w:tcPr>
          <w:p w:rsidR="001F69C1" w:rsidRPr="00911C04" w:rsidRDefault="001F69C1" w:rsidP="004D7CD1">
            <w:pPr>
              <w:autoSpaceDE w:val="0"/>
              <w:autoSpaceDN w:val="0"/>
              <w:adjustRightInd w:val="0"/>
              <w:ind w:right="108"/>
              <w:jc w:val="both"/>
            </w:pPr>
            <w:r w:rsidRPr="00911C04">
              <w:t>Основание</w:t>
            </w:r>
          </w:p>
        </w:tc>
      </w:tr>
      <w:tr w:rsidR="001F69C1" w:rsidRPr="00A5546F" w:rsidTr="004D7CD1">
        <w:trPr>
          <w:trHeight w:val="240"/>
        </w:trPr>
        <w:tc>
          <w:tcPr>
            <w:tcW w:w="3544" w:type="dxa"/>
            <w:tcBorders>
              <w:top w:val="single" w:sz="4" w:space="0" w:color="auto"/>
              <w:left w:val="single" w:sz="4" w:space="0" w:color="auto"/>
              <w:bottom w:val="single" w:sz="4" w:space="0" w:color="auto"/>
              <w:right w:val="single" w:sz="4" w:space="0" w:color="auto"/>
            </w:tcBorders>
          </w:tcPr>
          <w:p w:rsidR="001F69C1" w:rsidRDefault="00CF2515" w:rsidP="004D7CD1">
            <w:pPr>
              <w:autoSpaceDE w:val="0"/>
              <w:autoSpaceDN w:val="0"/>
              <w:adjustRightInd w:val="0"/>
              <w:ind w:right="96"/>
              <w:jc w:val="both"/>
            </w:pPr>
            <w:r w:rsidRPr="00CF2515">
              <w:t>Для участия в предварительном отборе участник подает заявку на участие                   в предварительном отборе по форме согласно приложению № 1 к документации                  о проведении предварительного отбора</w:t>
            </w:r>
            <w:r>
              <w:t>.</w:t>
            </w:r>
          </w:p>
        </w:tc>
        <w:tc>
          <w:tcPr>
            <w:tcW w:w="4678" w:type="dxa"/>
            <w:tcBorders>
              <w:top w:val="single" w:sz="4" w:space="0" w:color="auto"/>
              <w:left w:val="single" w:sz="4" w:space="0" w:color="auto"/>
              <w:bottom w:val="single" w:sz="4" w:space="0" w:color="auto"/>
              <w:right w:val="single" w:sz="4" w:space="0" w:color="auto"/>
            </w:tcBorders>
          </w:tcPr>
          <w:p w:rsidR="001F69C1" w:rsidRPr="00CC288B" w:rsidRDefault="00101908" w:rsidP="00101908">
            <w:pPr>
              <w:autoSpaceDE w:val="0"/>
              <w:autoSpaceDN w:val="0"/>
              <w:adjustRightInd w:val="0"/>
              <w:ind w:right="62"/>
              <w:jc w:val="both"/>
            </w:pPr>
            <w:r>
              <w:t xml:space="preserve">В составе заявки </w:t>
            </w:r>
            <w:r w:rsidR="00BD5B34">
              <w:t xml:space="preserve">ООО «АртПроект» </w:t>
            </w:r>
            <w:r>
              <w:t xml:space="preserve">представлена </w:t>
            </w:r>
            <w:r w:rsidR="001F69C1">
              <w:t xml:space="preserve">Форма заявки </w:t>
            </w:r>
            <w:r w:rsidRPr="00101908">
              <w:t>на участие в предварительном отборе на право включения в реестр квалифицированных подрядных организаций Санкт-Петербурга, имеющих право принимать участие в электронных аукционах, предметом которых является оказание услуг и (или) выполнение работ</w:t>
            </w:r>
            <w:r>
              <w:t xml:space="preserve"> </w:t>
            </w:r>
            <w:r w:rsidRPr="00101908">
              <w:t>по капитальному ремонту общего имущества многоквартирных домов.</w:t>
            </w:r>
            <w:r>
              <w:t xml:space="preserve"> Формы заявки на участие в предварительном отборе на право включение в реестр</w:t>
            </w:r>
            <w:r w:rsidR="00BD5B34">
              <w:t xml:space="preserve"> по предмету настоящего предварительного отбора не представлено.</w:t>
            </w:r>
          </w:p>
        </w:tc>
        <w:tc>
          <w:tcPr>
            <w:tcW w:w="1843" w:type="dxa"/>
            <w:tcBorders>
              <w:top w:val="single" w:sz="4" w:space="0" w:color="auto"/>
              <w:left w:val="single" w:sz="4" w:space="0" w:color="auto"/>
              <w:bottom w:val="single" w:sz="4" w:space="0" w:color="auto"/>
              <w:right w:val="single" w:sz="4" w:space="0" w:color="auto"/>
            </w:tcBorders>
          </w:tcPr>
          <w:p w:rsidR="001F69C1" w:rsidRDefault="00BD5B34" w:rsidP="004D7CD1">
            <w:pPr>
              <w:autoSpaceDE w:val="0"/>
              <w:autoSpaceDN w:val="0"/>
              <w:adjustRightInd w:val="0"/>
              <w:ind w:right="108"/>
              <w:jc w:val="both"/>
            </w:pPr>
            <w:r w:rsidRPr="00BD5B34">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1F69C1" w:rsidRPr="00A5546F" w:rsidTr="004D7CD1">
        <w:trPr>
          <w:trHeight w:val="240"/>
        </w:trPr>
        <w:tc>
          <w:tcPr>
            <w:tcW w:w="3544" w:type="dxa"/>
            <w:tcBorders>
              <w:top w:val="single" w:sz="4" w:space="0" w:color="auto"/>
              <w:left w:val="single" w:sz="4" w:space="0" w:color="auto"/>
              <w:bottom w:val="single" w:sz="4" w:space="0" w:color="auto"/>
              <w:right w:val="single" w:sz="4" w:space="0" w:color="auto"/>
            </w:tcBorders>
          </w:tcPr>
          <w:p w:rsidR="001F69C1" w:rsidRDefault="005E27ED" w:rsidP="005E27ED">
            <w:pPr>
              <w:autoSpaceDE w:val="0"/>
              <w:autoSpaceDN w:val="0"/>
              <w:adjustRightInd w:val="0"/>
              <w:ind w:right="96"/>
              <w:jc w:val="both"/>
            </w:pPr>
            <w:r>
              <w:t>Согласно</w:t>
            </w:r>
            <w:r w:rsidR="003A7756">
              <w:t xml:space="preserve"> </w:t>
            </w:r>
            <w:r w:rsidR="00F45B97">
              <w:t xml:space="preserve">п. 23 </w:t>
            </w:r>
            <w:r w:rsidR="003A7756">
              <w:t>Положения № 615 и</w:t>
            </w:r>
            <w:r>
              <w:t xml:space="preserve"> п. 1 раздела </w:t>
            </w:r>
            <w:r>
              <w:rPr>
                <w:lang w:val="en-US"/>
              </w:rPr>
              <w:t>V</w:t>
            </w:r>
            <w:r w:rsidRPr="005E27ED">
              <w:t xml:space="preserve"> </w:t>
            </w:r>
            <w:r>
              <w:t xml:space="preserve">Документации к участнику предъявлено требование о </w:t>
            </w:r>
            <w:r w:rsidRPr="005E27ED">
              <w:t>членств</w:t>
            </w:r>
            <w:r>
              <w:t>е</w:t>
            </w:r>
            <w:r w:rsidRPr="005E27ED">
              <w:t xml:space="preserve"> в саморегулируемых организациях в области архитектур</w:t>
            </w:r>
            <w:r>
              <w:t xml:space="preserve">но-строительного проектирования. Для подтверждения членства в составе заявки должна быть представлена </w:t>
            </w:r>
            <w:r w:rsidRPr="005E27ED">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r>
              <w:t>.</w:t>
            </w:r>
          </w:p>
        </w:tc>
        <w:tc>
          <w:tcPr>
            <w:tcW w:w="4678" w:type="dxa"/>
            <w:tcBorders>
              <w:top w:val="single" w:sz="4" w:space="0" w:color="auto"/>
              <w:left w:val="single" w:sz="4" w:space="0" w:color="auto"/>
              <w:bottom w:val="single" w:sz="4" w:space="0" w:color="auto"/>
              <w:right w:val="single" w:sz="4" w:space="0" w:color="auto"/>
            </w:tcBorders>
          </w:tcPr>
          <w:p w:rsidR="001F69C1" w:rsidRDefault="005E27ED" w:rsidP="00734F4D">
            <w:pPr>
              <w:autoSpaceDE w:val="0"/>
              <w:autoSpaceDN w:val="0"/>
              <w:adjustRightInd w:val="0"/>
              <w:ind w:right="62"/>
              <w:jc w:val="both"/>
            </w:pPr>
            <w:r>
              <w:t xml:space="preserve">В составе заявки ООО </w:t>
            </w:r>
            <w:r w:rsidRPr="005E27ED">
              <w:t>«АртПроект»</w:t>
            </w:r>
            <w:r>
              <w:t xml:space="preserve"> представлена </w:t>
            </w:r>
            <w:r w:rsidR="003A7756">
              <w:t xml:space="preserve">копия </w:t>
            </w:r>
            <w:r>
              <w:t>выписка</w:t>
            </w:r>
            <w:r w:rsidR="003A7756">
              <w:t xml:space="preserve"> из реестра членов саморегулируемой организации Ассоциации СРО «Межрегиональное объединение строительных компаний» от 16.01.2020. Копия выписки </w:t>
            </w:r>
            <w:r w:rsidR="003A7756" w:rsidRPr="003A7756">
              <w:t>из реестра членов саморегулируемой организации</w:t>
            </w:r>
            <w:r w:rsidR="003A7756">
              <w:t xml:space="preserve"> в </w:t>
            </w:r>
            <w:r w:rsidR="003A7756" w:rsidRPr="003A7756">
              <w:t>области архитектурно-строительного проектирования</w:t>
            </w:r>
            <w:r w:rsidR="003A7756">
              <w:t xml:space="preserve"> в составе заявки не представлена.</w:t>
            </w:r>
          </w:p>
          <w:p w:rsidR="003A7756" w:rsidRDefault="003A7756" w:rsidP="00734F4D">
            <w:pPr>
              <w:autoSpaceDE w:val="0"/>
              <w:autoSpaceDN w:val="0"/>
              <w:adjustRightInd w:val="0"/>
              <w:ind w:right="62"/>
              <w:jc w:val="both"/>
            </w:pPr>
          </w:p>
          <w:p w:rsidR="003A7756" w:rsidRDefault="003A7756" w:rsidP="00734F4D">
            <w:pPr>
              <w:autoSpaceDE w:val="0"/>
              <w:autoSpaceDN w:val="0"/>
              <w:adjustRightInd w:val="0"/>
              <w:ind w:right="62"/>
              <w:jc w:val="both"/>
            </w:pPr>
            <w:r>
              <w:t>Информация об ООО «АртПроект» отсутствует в реестре всех членов СРО на сайте НОПРИЗ</w:t>
            </w:r>
            <w:r w:rsidR="0073443B">
              <w:t xml:space="preserve"> (</w:t>
            </w:r>
            <w:r w:rsidR="0073443B" w:rsidRPr="0073443B">
              <w:t>Национального объединения изыскателей и проектировщиков</w:t>
            </w:r>
            <w:r w:rsidR="0073443B">
              <w:t>)</w:t>
            </w:r>
            <w:r>
              <w:t>.</w:t>
            </w:r>
          </w:p>
          <w:p w:rsidR="003A7756" w:rsidRDefault="003A7756" w:rsidP="00734F4D">
            <w:pPr>
              <w:autoSpaceDE w:val="0"/>
              <w:autoSpaceDN w:val="0"/>
              <w:adjustRightInd w:val="0"/>
              <w:ind w:right="62"/>
              <w:jc w:val="both"/>
            </w:pPr>
          </w:p>
          <w:p w:rsidR="003A7756" w:rsidRPr="00CC288B" w:rsidRDefault="003A7756" w:rsidP="003A7756">
            <w:pPr>
              <w:autoSpaceDE w:val="0"/>
              <w:autoSpaceDN w:val="0"/>
              <w:adjustRightInd w:val="0"/>
              <w:ind w:right="62"/>
              <w:jc w:val="both"/>
            </w:pPr>
            <w:r>
              <w:t xml:space="preserve">Таким образом, не подтверждено членство ООО «АртПроект» в </w:t>
            </w:r>
            <w:r w:rsidRPr="003A7756">
              <w:t>саморегулируемых организациях в области</w:t>
            </w:r>
            <w:r>
              <w:t xml:space="preserve"> </w:t>
            </w:r>
            <w:r w:rsidRPr="003A7756">
              <w:t>архитектурно-строительного проектирования</w:t>
            </w:r>
          </w:p>
        </w:tc>
        <w:tc>
          <w:tcPr>
            <w:tcW w:w="1843" w:type="dxa"/>
            <w:tcBorders>
              <w:top w:val="single" w:sz="4" w:space="0" w:color="auto"/>
              <w:left w:val="single" w:sz="4" w:space="0" w:color="auto"/>
              <w:bottom w:val="single" w:sz="4" w:space="0" w:color="auto"/>
              <w:right w:val="single" w:sz="4" w:space="0" w:color="auto"/>
            </w:tcBorders>
          </w:tcPr>
          <w:p w:rsidR="00B957A6" w:rsidRDefault="00B957A6" w:rsidP="00B957A6">
            <w:pPr>
              <w:autoSpaceDE w:val="0"/>
              <w:autoSpaceDN w:val="0"/>
              <w:adjustRightInd w:val="0"/>
              <w:ind w:right="108"/>
              <w:jc w:val="both"/>
            </w:pPr>
            <w:r>
              <w:t>Подпункт а) пункта 53 Положения 615 - несоответствие участника требованиям, установленным пунктом 23 Положения 615.</w:t>
            </w:r>
          </w:p>
          <w:p w:rsidR="00B957A6" w:rsidRDefault="00B957A6" w:rsidP="00B957A6">
            <w:pPr>
              <w:autoSpaceDE w:val="0"/>
              <w:autoSpaceDN w:val="0"/>
              <w:adjustRightInd w:val="0"/>
              <w:ind w:right="108"/>
              <w:jc w:val="both"/>
            </w:pPr>
          </w:p>
          <w:p w:rsidR="001F69C1" w:rsidRDefault="00B957A6" w:rsidP="00B957A6">
            <w:pPr>
              <w:autoSpaceDE w:val="0"/>
              <w:autoSpaceDN w:val="0"/>
              <w:adjustRightInd w:val="0"/>
              <w:ind w:right="108"/>
              <w:jc w:val="both"/>
            </w:pPr>
            <w: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1F69C1" w:rsidRPr="00A5546F" w:rsidTr="004D7CD1">
        <w:trPr>
          <w:trHeight w:val="240"/>
        </w:trPr>
        <w:tc>
          <w:tcPr>
            <w:tcW w:w="3544" w:type="dxa"/>
            <w:tcBorders>
              <w:top w:val="single" w:sz="4" w:space="0" w:color="auto"/>
              <w:left w:val="single" w:sz="4" w:space="0" w:color="auto"/>
              <w:bottom w:val="single" w:sz="4" w:space="0" w:color="auto"/>
              <w:right w:val="single" w:sz="4" w:space="0" w:color="auto"/>
            </w:tcBorders>
          </w:tcPr>
          <w:p w:rsidR="001F69C1" w:rsidRPr="0063264E" w:rsidRDefault="001F69C1" w:rsidP="004D7CD1">
            <w:pPr>
              <w:autoSpaceDE w:val="0"/>
              <w:autoSpaceDN w:val="0"/>
              <w:adjustRightInd w:val="0"/>
              <w:ind w:right="96"/>
              <w:jc w:val="both"/>
            </w:pPr>
          </w:p>
        </w:tc>
        <w:tc>
          <w:tcPr>
            <w:tcW w:w="4678" w:type="dxa"/>
            <w:tcBorders>
              <w:top w:val="single" w:sz="4" w:space="0" w:color="auto"/>
              <w:left w:val="single" w:sz="4" w:space="0" w:color="auto"/>
              <w:bottom w:val="single" w:sz="4" w:space="0" w:color="auto"/>
              <w:right w:val="single" w:sz="4" w:space="0" w:color="auto"/>
            </w:tcBorders>
          </w:tcPr>
          <w:p w:rsidR="001F69C1" w:rsidRPr="00CC288B" w:rsidRDefault="001F69C1" w:rsidP="004D7CD1">
            <w:pPr>
              <w:autoSpaceDE w:val="0"/>
              <w:autoSpaceDN w:val="0"/>
              <w:adjustRightInd w:val="0"/>
              <w:ind w:right="62"/>
              <w:jc w:val="both"/>
            </w:pPr>
            <w:r>
              <w:t>В соответствии с Решением № 1 учредителя ООО «АртПроект», представленным в составе заявки, решение о создании юридического лица было принято 05.10.2018. Вместе с тем согласно выписке ЕГРЮЛ ООО «АртПроект» было создано 10.01.2018. Устав общества утвержден 27.12.2017.</w:t>
            </w:r>
          </w:p>
        </w:tc>
        <w:tc>
          <w:tcPr>
            <w:tcW w:w="1843" w:type="dxa"/>
            <w:tcBorders>
              <w:top w:val="single" w:sz="4" w:space="0" w:color="auto"/>
              <w:left w:val="single" w:sz="4" w:space="0" w:color="auto"/>
              <w:bottom w:val="single" w:sz="4" w:space="0" w:color="auto"/>
              <w:right w:val="single" w:sz="4" w:space="0" w:color="auto"/>
            </w:tcBorders>
          </w:tcPr>
          <w:p w:rsidR="001F69C1" w:rsidRDefault="001F69C1" w:rsidP="004D7CD1">
            <w:pPr>
              <w:autoSpaceDE w:val="0"/>
              <w:autoSpaceDN w:val="0"/>
              <w:adjustRightInd w:val="0"/>
              <w:ind w:right="108"/>
              <w:jc w:val="both"/>
            </w:pPr>
          </w:p>
        </w:tc>
      </w:tr>
      <w:tr w:rsidR="001F69C1" w:rsidRPr="00A5546F" w:rsidTr="004D7CD1">
        <w:trPr>
          <w:trHeight w:val="240"/>
        </w:trPr>
        <w:tc>
          <w:tcPr>
            <w:tcW w:w="3544" w:type="dxa"/>
            <w:tcBorders>
              <w:top w:val="single" w:sz="4" w:space="0" w:color="auto"/>
              <w:left w:val="single" w:sz="4" w:space="0" w:color="auto"/>
              <w:bottom w:val="single" w:sz="4" w:space="0" w:color="auto"/>
              <w:right w:val="single" w:sz="4" w:space="0" w:color="auto"/>
            </w:tcBorders>
          </w:tcPr>
          <w:p w:rsidR="00E44992" w:rsidRDefault="00E44992" w:rsidP="00E44992">
            <w:pPr>
              <w:autoSpaceDE w:val="0"/>
              <w:autoSpaceDN w:val="0"/>
              <w:adjustRightInd w:val="0"/>
              <w:ind w:right="108"/>
              <w:jc w:val="both"/>
            </w:pPr>
            <w:r>
              <w:t>В соответствии с подпунктом о) пункта 23 Положения 615, пунктом 12) раздела V документации к участнику предварительного отбора установлено требование о наличии у участника в своем штате по месту основной работы минимального количества квалифицированного персонала, установленного в документации о проведении предварительного отбора.</w:t>
            </w:r>
          </w:p>
          <w:p w:rsidR="00E44992" w:rsidRDefault="00E44992" w:rsidP="00E44992">
            <w:pPr>
              <w:autoSpaceDE w:val="0"/>
              <w:autoSpaceDN w:val="0"/>
              <w:adjustRightInd w:val="0"/>
              <w:ind w:right="108"/>
              <w:jc w:val="both"/>
            </w:pPr>
            <w:r>
              <w:t xml:space="preserve">В соответствии с пунктом 12) раздела V документации участнику на момент подачи заявки необходимо иметь в своем штате    по месту основной </w:t>
            </w:r>
            <w:r>
              <w:lastRenderedPageBreak/>
              <w:t>работы не менее трех специалистов по организации архитектурно-строительного проектирования, трудовая функция которых включает организацию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архитектурно-строительного проектирования определяется в соответствии с приложением № 2 к приказу Минстроя России от 06.04.2017 № 688/пр; стаж работы 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после получения диплома о высшем образовании.</w:t>
            </w:r>
          </w:p>
          <w:p w:rsidR="001F69C1" w:rsidRDefault="001F69C1" w:rsidP="004D7CD1">
            <w:pPr>
              <w:autoSpaceDE w:val="0"/>
              <w:autoSpaceDN w:val="0"/>
              <w:adjustRightInd w:val="0"/>
              <w:ind w:right="108"/>
              <w:jc w:val="both"/>
            </w:pPr>
            <w:r>
              <w:t>В соответствии с подпунктом б) пункта 38 Положения 615, пунктом 13.8 раздела 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1F69C1" w:rsidRDefault="001F69C1" w:rsidP="004D7CD1">
            <w:pPr>
              <w:autoSpaceDE w:val="0"/>
              <w:autoSpaceDN w:val="0"/>
              <w:adjustRightInd w:val="0"/>
              <w:ind w:right="108"/>
              <w:jc w:val="both"/>
            </w:pPr>
            <w:r>
              <w:t xml:space="preserve">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w:t>
            </w:r>
            <w:r>
              <w:lastRenderedPageBreak/>
              <w:t>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10.10.2016 № ММВ-7-11/551@ «Об утверждении формы расчета по страховым взносам, порядка его заполнения, а также формата представления расчета по страховым взносам в электронной форме»,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
          <w:p w:rsidR="002D3BB2" w:rsidRDefault="002D3BB2" w:rsidP="004D7CD1">
            <w:pPr>
              <w:autoSpaceDE w:val="0"/>
              <w:autoSpaceDN w:val="0"/>
              <w:adjustRightInd w:val="0"/>
              <w:ind w:right="108"/>
              <w:jc w:val="both"/>
            </w:pPr>
            <w:r>
              <w:t xml:space="preserve"> В соответствии с п. 13.9 Документации должна быть представлена </w:t>
            </w:r>
            <w:r w:rsidRPr="002D3BB2">
              <w:t>копия штатного расписания</w:t>
            </w:r>
          </w:p>
          <w:p w:rsidR="001F69C1" w:rsidRPr="0063264E" w:rsidRDefault="001F69C1" w:rsidP="004D7CD1">
            <w:pPr>
              <w:autoSpaceDE w:val="0"/>
              <w:autoSpaceDN w:val="0"/>
              <w:adjustRightInd w:val="0"/>
              <w:ind w:right="108"/>
              <w:jc w:val="both"/>
            </w:pPr>
            <w:r>
              <w:t>Документы, установленные пунктами 13.8-13.11 документации, подтверждают наличие у участника в штате минимального количества квалифицированного персонала, установленного пунктом 12) раздела V документации.</w:t>
            </w:r>
          </w:p>
        </w:tc>
        <w:tc>
          <w:tcPr>
            <w:tcW w:w="4678" w:type="dxa"/>
            <w:tcBorders>
              <w:top w:val="single" w:sz="4" w:space="0" w:color="auto"/>
              <w:left w:val="single" w:sz="4" w:space="0" w:color="auto"/>
              <w:bottom w:val="single" w:sz="4" w:space="0" w:color="auto"/>
              <w:right w:val="single" w:sz="4" w:space="0" w:color="auto"/>
            </w:tcBorders>
          </w:tcPr>
          <w:p w:rsidR="001F69C1" w:rsidRPr="00170876" w:rsidRDefault="001F69C1" w:rsidP="004D7CD1">
            <w:pPr>
              <w:autoSpaceDE w:val="0"/>
              <w:autoSpaceDN w:val="0"/>
              <w:adjustRightInd w:val="0"/>
              <w:ind w:right="108"/>
              <w:jc w:val="both"/>
            </w:pPr>
            <w:r w:rsidRPr="00170876">
              <w:lastRenderedPageBreak/>
              <w:t xml:space="preserve">В составе заявки ООО «АртПроект» представлена 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за период 2019 год (код 34) без приложения электронной квитанции (расписки) о приеме документов с электронной подписью в случае отправки расчета в электронном виде. </w:t>
            </w:r>
          </w:p>
          <w:p w:rsidR="001F69C1" w:rsidRPr="00170876" w:rsidRDefault="001F69C1" w:rsidP="004D7CD1">
            <w:pPr>
              <w:autoSpaceDE w:val="0"/>
              <w:autoSpaceDN w:val="0"/>
              <w:adjustRightInd w:val="0"/>
              <w:ind w:right="108"/>
              <w:jc w:val="both"/>
            </w:pPr>
          </w:p>
          <w:p w:rsidR="001F69C1" w:rsidRPr="00170876" w:rsidRDefault="001F69C1" w:rsidP="004D7CD1">
            <w:pPr>
              <w:autoSpaceDE w:val="0"/>
              <w:autoSpaceDN w:val="0"/>
              <w:adjustRightInd w:val="0"/>
              <w:ind w:right="108"/>
              <w:jc w:val="both"/>
            </w:pPr>
            <w:r w:rsidRPr="00170876">
              <w:t>(</w:t>
            </w:r>
            <w:r w:rsidRPr="00170876">
              <w:rPr>
                <w:i/>
                <w:iCs/>
              </w:rPr>
              <w:t xml:space="preserve">на расчете имеется отметка об утверждении </w:t>
            </w:r>
            <w:r w:rsidRPr="00170876">
              <w:rPr>
                <w:i/>
                <w:iCs/>
              </w:rPr>
              <w:lastRenderedPageBreak/>
              <w:t>данного расчета генеральным директором ООО «АРТПРОЕКТ» в электронном виде и электронная подпись оператора электронного документооборота ООО «Компания «Тензор»</w:t>
            </w:r>
            <w:r w:rsidRPr="00170876">
              <w:t>).</w:t>
            </w:r>
          </w:p>
          <w:p w:rsidR="001F69C1" w:rsidRPr="00170876" w:rsidRDefault="001F69C1" w:rsidP="004D7CD1">
            <w:pPr>
              <w:autoSpaceDE w:val="0"/>
              <w:autoSpaceDN w:val="0"/>
              <w:adjustRightInd w:val="0"/>
              <w:ind w:right="108"/>
              <w:jc w:val="both"/>
            </w:pPr>
          </w:p>
          <w:p w:rsidR="001F69C1" w:rsidRPr="00170876" w:rsidRDefault="001F69C1" w:rsidP="004D7CD1">
            <w:pPr>
              <w:autoSpaceDE w:val="0"/>
              <w:autoSpaceDN w:val="0"/>
              <w:adjustRightInd w:val="0"/>
              <w:ind w:right="108"/>
              <w:jc w:val="both"/>
            </w:pPr>
            <w:r w:rsidRPr="00170876">
              <w:t>В соответствии с Административным регламентом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по приему налоговых деклараций (расчетов), утвержденным Приказом Минфина России от 02.07.2012 N 99н (ред. от 26.12.2013), прием ФНС расчета в электронной форме подтверждается квитанцией о приеме. Такая квитанция в составе заявки отсутствует.</w:t>
            </w:r>
          </w:p>
          <w:p w:rsidR="004A0E91" w:rsidRPr="00170876" w:rsidRDefault="004A0E91" w:rsidP="004D7CD1">
            <w:pPr>
              <w:autoSpaceDE w:val="0"/>
              <w:autoSpaceDN w:val="0"/>
              <w:adjustRightInd w:val="0"/>
              <w:ind w:right="108"/>
              <w:jc w:val="both"/>
            </w:pPr>
          </w:p>
          <w:p w:rsidR="004A0E91" w:rsidRPr="00170876" w:rsidRDefault="004A0E91" w:rsidP="004D7CD1">
            <w:pPr>
              <w:autoSpaceDE w:val="0"/>
              <w:autoSpaceDN w:val="0"/>
              <w:adjustRightInd w:val="0"/>
              <w:ind w:right="108"/>
              <w:jc w:val="both"/>
            </w:pPr>
            <w:r w:rsidRPr="00170876">
              <w:t>Представлено Штатное расписание на период год с 01.11.2020. Заявка подана 04.02.2020. Действующее Штатное расписание в составе заявки не представлено.</w:t>
            </w:r>
          </w:p>
          <w:p w:rsidR="001F69C1" w:rsidRPr="00170876" w:rsidRDefault="001F69C1" w:rsidP="004D7CD1">
            <w:pPr>
              <w:autoSpaceDE w:val="0"/>
              <w:autoSpaceDN w:val="0"/>
              <w:adjustRightInd w:val="0"/>
              <w:ind w:right="108"/>
              <w:jc w:val="both"/>
            </w:pPr>
          </w:p>
          <w:p w:rsidR="00E44992" w:rsidRPr="00170876" w:rsidRDefault="00E44992" w:rsidP="004D7CD1">
            <w:pPr>
              <w:autoSpaceDE w:val="0"/>
              <w:autoSpaceDN w:val="0"/>
              <w:adjustRightInd w:val="0"/>
              <w:ind w:right="108"/>
              <w:jc w:val="both"/>
            </w:pPr>
            <w:r w:rsidRPr="00170876">
              <w:t>В форме «Штатно-списочный состав сотрудников» содержится информация о 3 сотрудниках. Сотрудники по поз. 2.1 и 2.2 работают на должности Производитель работ, не включающей в себя функции по организации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w:t>
            </w:r>
          </w:p>
          <w:p w:rsidR="00E44992" w:rsidRPr="00170876" w:rsidRDefault="00E44992" w:rsidP="004D7CD1">
            <w:pPr>
              <w:autoSpaceDE w:val="0"/>
              <w:autoSpaceDN w:val="0"/>
              <w:adjustRightInd w:val="0"/>
              <w:ind w:right="108"/>
              <w:jc w:val="both"/>
            </w:pPr>
          </w:p>
          <w:p w:rsidR="001F69C1" w:rsidRPr="00170876" w:rsidRDefault="001F69C1" w:rsidP="004D7CD1">
            <w:pPr>
              <w:autoSpaceDE w:val="0"/>
              <w:autoSpaceDN w:val="0"/>
              <w:adjustRightInd w:val="0"/>
              <w:ind w:right="108"/>
              <w:jc w:val="both"/>
            </w:pPr>
            <w:r w:rsidRPr="00170876">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12) раздела V «Требования к участникам предварительного отбора».</w:t>
            </w:r>
          </w:p>
        </w:tc>
        <w:tc>
          <w:tcPr>
            <w:tcW w:w="1843" w:type="dxa"/>
            <w:tcBorders>
              <w:top w:val="single" w:sz="4" w:space="0" w:color="auto"/>
              <w:left w:val="single" w:sz="4" w:space="0" w:color="auto"/>
              <w:bottom w:val="single" w:sz="4" w:space="0" w:color="auto"/>
              <w:right w:val="single" w:sz="4" w:space="0" w:color="auto"/>
            </w:tcBorders>
          </w:tcPr>
          <w:p w:rsidR="00E44992" w:rsidRDefault="00E44992" w:rsidP="00E44992">
            <w:pPr>
              <w:autoSpaceDE w:val="0"/>
              <w:autoSpaceDN w:val="0"/>
              <w:adjustRightInd w:val="0"/>
              <w:ind w:right="108"/>
              <w:jc w:val="both"/>
            </w:pPr>
            <w:r>
              <w:lastRenderedPageBreak/>
              <w:t>Подпункт а) пункта 53 Положения 615 - несоответствие участника требованиям, установленным пунктом 23 Положения 615.</w:t>
            </w:r>
          </w:p>
          <w:p w:rsidR="00E44992" w:rsidRDefault="00E44992" w:rsidP="004D7CD1">
            <w:pPr>
              <w:autoSpaceDE w:val="0"/>
              <w:autoSpaceDN w:val="0"/>
              <w:adjustRightInd w:val="0"/>
              <w:ind w:right="108"/>
              <w:jc w:val="both"/>
            </w:pPr>
          </w:p>
          <w:p w:rsidR="001F69C1" w:rsidRPr="005A19F2" w:rsidRDefault="001F69C1" w:rsidP="004D7CD1">
            <w:pPr>
              <w:autoSpaceDE w:val="0"/>
              <w:autoSpaceDN w:val="0"/>
              <w:adjustRightInd w:val="0"/>
              <w:ind w:right="108"/>
              <w:jc w:val="both"/>
            </w:pPr>
            <w:r w:rsidRPr="005A19F2">
              <w:t xml:space="preserve">подпункт б) пункта 53 </w:t>
            </w:r>
          </w:p>
          <w:p w:rsidR="001F69C1" w:rsidRPr="005A19F2" w:rsidRDefault="001F69C1" w:rsidP="004D7CD1">
            <w:pPr>
              <w:autoSpaceDE w:val="0"/>
              <w:autoSpaceDN w:val="0"/>
              <w:adjustRightInd w:val="0"/>
              <w:ind w:right="108"/>
              <w:jc w:val="both"/>
            </w:pPr>
            <w:r w:rsidRPr="005A19F2">
              <w:t xml:space="preserve">Положения 615 - заявка на участие    в предварительном </w:t>
            </w:r>
            <w:r w:rsidRPr="005A19F2">
              <w:lastRenderedPageBreak/>
              <w:t>отборе                    не соответствует требованиям, установленным пунктом 38 Положения 615</w:t>
            </w:r>
          </w:p>
          <w:p w:rsidR="001F69C1" w:rsidRPr="005A19F2" w:rsidRDefault="001F69C1" w:rsidP="004D7CD1">
            <w:pPr>
              <w:autoSpaceDE w:val="0"/>
              <w:autoSpaceDN w:val="0"/>
              <w:adjustRightInd w:val="0"/>
              <w:ind w:right="108"/>
              <w:jc w:val="both"/>
            </w:pPr>
          </w:p>
        </w:tc>
      </w:tr>
      <w:tr w:rsidR="001F69C1" w:rsidRPr="00A5546F" w:rsidTr="004D7CD1">
        <w:trPr>
          <w:trHeight w:val="240"/>
        </w:trPr>
        <w:tc>
          <w:tcPr>
            <w:tcW w:w="3544" w:type="dxa"/>
            <w:tcBorders>
              <w:top w:val="single" w:sz="4" w:space="0" w:color="auto"/>
              <w:left w:val="single" w:sz="4" w:space="0" w:color="auto"/>
              <w:bottom w:val="single" w:sz="4" w:space="0" w:color="auto"/>
              <w:right w:val="single" w:sz="4" w:space="0" w:color="auto"/>
            </w:tcBorders>
          </w:tcPr>
          <w:p w:rsidR="00A8682F" w:rsidRPr="000B203A" w:rsidRDefault="001F69C1" w:rsidP="00A8682F">
            <w:pPr>
              <w:autoSpaceDE w:val="0"/>
              <w:autoSpaceDN w:val="0"/>
              <w:adjustRightInd w:val="0"/>
              <w:ind w:right="108"/>
              <w:jc w:val="both"/>
            </w:pPr>
            <w:r>
              <w:lastRenderedPageBreak/>
              <w:t xml:space="preserve">В соответствии с подпунктом п) пункта 23 Положения 615, пунктом 12)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разработка проектной документации       на строительство, реконструкцию,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w:t>
            </w:r>
            <w:r w:rsidRPr="0067636E">
              <w:t>наследия</w:t>
            </w:r>
            <w:r w:rsidR="00A8682F" w:rsidRPr="0067636E">
              <w:t>, в том числе по договорам, заключенным в соответствии с Положением 615.</w:t>
            </w:r>
          </w:p>
          <w:p w:rsidR="001F69C1" w:rsidRDefault="001F69C1" w:rsidP="001F69C1">
            <w:pPr>
              <w:autoSpaceDE w:val="0"/>
              <w:autoSpaceDN w:val="0"/>
              <w:adjustRightInd w:val="0"/>
              <w:ind w:right="108"/>
              <w:jc w:val="both"/>
            </w:pPr>
            <w:r>
              <w:t xml:space="preserve">В соответствии с пунктом 13.12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w:t>
            </w:r>
            <w:r>
              <w:lastRenderedPageBreak/>
              <w:t>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выполнения работ             по разработке проектной документации               на строительство, реконструкцию, капитальный ремонт зданий, являющихся объектами капитального строительства и являющихся объектами культурного наследия, выявленными объектами культурного наследия,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1F69C1" w:rsidRDefault="001F69C1" w:rsidP="001F69C1">
            <w:pPr>
              <w:autoSpaceDE w:val="0"/>
              <w:autoSpaceDN w:val="0"/>
              <w:adjustRightInd w:val="0"/>
              <w:ind w:right="108"/>
              <w:jc w:val="both"/>
            </w:pPr>
            <w:r>
              <w:t xml:space="preserve">В соответствии с требованием пункта 7 раздела VI документации все требуемые документы (копии документов) должны быть представлены Участником через электронную площадку в доступном для прочтения формате. Представленные копии документов должны содержать всю информацию и все страницы оригинала в полном объеме, имеющиеся в оригинале документа в соответствии с ГОСТ Р 7.0.8-2013. </w:t>
            </w:r>
          </w:p>
          <w:p w:rsidR="001F69C1" w:rsidRPr="00225C2B" w:rsidRDefault="001F69C1" w:rsidP="004D7CD1">
            <w:pPr>
              <w:autoSpaceDE w:val="0"/>
              <w:autoSpaceDN w:val="0"/>
              <w:adjustRightInd w:val="0"/>
              <w:ind w:right="108"/>
              <w:jc w:val="both"/>
              <w:rPr>
                <w:i/>
              </w:rPr>
            </w:pPr>
            <w:r w:rsidRPr="00225C2B">
              <w:rPr>
                <w:i/>
              </w:rPr>
              <w:t>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678" w:type="dxa"/>
            <w:tcBorders>
              <w:top w:val="single" w:sz="4" w:space="0" w:color="auto"/>
              <w:left w:val="single" w:sz="4" w:space="0" w:color="auto"/>
              <w:bottom w:val="single" w:sz="4" w:space="0" w:color="auto"/>
              <w:right w:val="single" w:sz="4" w:space="0" w:color="auto"/>
            </w:tcBorders>
          </w:tcPr>
          <w:p w:rsidR="001F69C1" w:rsidRDefault="001F69C1" w:rsidP="004D7CD1">
            <w:pPr>
              <w:autoSpaceDE w:val="0"/>
              <w:autoSpaceDN w:val="0"/>
              <w:adjustRightInd w:val="0"/>
              <w:ind w:right="108"/>
              <w:jc w:val="both"/>
            </w:pPr>
            <w:r>
              <w:lastRenderedPageBreak/>
              <w:t xml:space="preserve">В составе заявки </w:t>
            </w:r>
            <w:r w:rsidRPr="00225C2B">
              <w:t>ООО «</w:t>
            </w:r>
            <w:r>
              <w:t>АртПроект</w:t>
            </w:r>
            <w:r w:rsidRPr="00225C2B">
              <w:t xml:space="preserve">» </w:t>
            </w:r>
            <w:r>
              <w:t>представлены документы по 2 контрактам и 1 договору.</w:t>
            </w:r>
          </w:p>
          <w:p w:rsidR="001F69C1" w:rsidRDefault="001F69C1" w:rsidP="004D7CD1">
            <w:pPr>
              <w:autoSpaceDE w:val="0"/>
              <w:autoSpaceDN w:val="0"/>
              <w:adjustRightInd w:val="0"/>
              <w:ind w:right="108"/>
              <w:jc w:val="both"/>
            </w:pPr>
          </w:p>
          <w:p w:rsidR="001F69C1" w:rsidRDefault="001F69C1" w:rsidP="004D7CD1">
            <w:pPr>
              <w:autoSpaceDE w:val="0"/>
              <w:autoSpaceDN w:val="0"/>
              <w:adjustRightInd w:val="0"/>
              <w:ind w:right="108"/>
              <w:jc w:val="both"/>
            </w:pPr>
            <w:r>
              <w:t xml:space="preserve">По всем контрактам и договору выполнялись работы по капитальному ремонту зданий, а не по </w:t>
            </w:r>
            <w:r w:rsidRPr="001F69C1">
              <w:t>разработк</w:t>
            </w:r>
            <w:r>
              <w:t>е</w:t>
            </w:r>
            <w:r w:rsidRPr="001F69C1">
              <w:t xml:space="preserve"> проектной документации</w:t>
            </w:r>
            <w:r>
              <w:t xml:space="preserve"> </w:t>
            </w:r>
            <w:r w:rsidRPr="001F69C1">
              <w:t>на строительство, реконструкцию, капитальный ремонт зданий</w:t>
            </w:r>
            <w:r>
              <w:t xml:space="preserve">. Кроме того, здания не являются </w:t>
            </w:r>
            <w:r w:rsidRPr="001F69C1">
              <w:t>объектами культурного наследия, вновь выявленными объектами культурного наследия.</w:t>
            </w:r>
          </w:p>
          <w:p w:rsidR="001F69C1" w:rsidRDefault="001F69C1" w:rsidP="004D7CD1">
            <w:pPr>
              <w:autoSpaceDE w:val="0"/>
              <w:autoSpaceDN w:val="0"/>
              <w:adjustRightInd w:val="0"/>
              <w:ind w:right="108"/>
              <w:jc w:val="both"/>
            </w:pPr>
          </w:p>
          <w:p w:rsidR="001F69C1" w:rsidRDefault="001F69C1" w:rsidP="004D7CD1">
            <w:pPr>
              <w:autoSpaceDE w:val="0"/>
              <w:autoSpaceDN w:val="0"/>
              <w:adjustRightInd w:val="0"/>
              <w:ind w:right="108"/>
              <w:jc w:val="both"/>
            </w:pPr>
            <w:r>
              <w:t xml:space="preserve"> По контрактам № 08-2018 и №03-2018 выполнялись работы не аналогичные предмету предварительного отбора, так как Детские сады по адресам Санкт-Петербург, Художников пр., д.23, корп. 2, лит. А и Луначарского, д. 1, корп. 3, лит. А не являются объектами культурного наследия, вновь выявленными объектами культурного наследия.</w:t>
            </w:r>
          </w:p>
          <w:p w:rsidR="001F69C1" w:rsidRDefault="001F69C1" w:rsidP="004D7CD1">
            <w:pPr>
              <w:autoSpaceDE w:val="0"/>
              <w:autoSpaceDN w:val="0"/>
              <w:adjustRightInd w:val="0"/>
              <w:ind w:right="108"/>
              <w:jc w:val="both"/>
            </w:pPr>
          </w:p>
          <w:p w:rsidR="001F69C1" w:rsidRDefault="001F69C1" w:rsidP="004D7CD1">
            <w:pPr>
              <w:autoSpaceDE w:val="0"/>
              <w:autoSpaceDN w:val="0"/>
              <w:adjustRightInd w:val="0"/>
              <w:ind w:right="108"/>
              <w:jc w:val="both"/>
            </w:pPr>
            <w:r>
              <w:t>- по договору № 07-2018 20 11.10.2018 представлены только копии актов и локальной сметы (приложение 1). Копия самого текста договора не представлена. Здание по адресу ул. Жени Егоровой, дом 6, лит. А не являе</w:t>
            </w:r>
            <w:r w:rsidRPr="00584E3F">
              <w:t>тся объект</w:t>
            </w:r>
            <w:r>
              <w:t>ом</w:t>
            </w:r>
            <w:r w:rsidRPr="00584E3F">
              <w:t xml:space="preserve"> культур</w:t>
            </w:r>
            <w:r>
              <w:t>ного наследия, вновь выявленным</w:t>
            </w:r>
            <w:r w:rsidRPr="00584E3F">
              <w:t xml:space="preserve"> объект</w:t>
            </w:r>
            <w:r>
              <w:t xml:space="preserve">ом </w:t>
            </w:r>
            <w:r w:rsidRPr="00584E3F">
              <w:t>культурного наследия.</w:t>
            </w:r>
            <w:r>
              <w:t xml:space="preserve"> Копия договора не представлена. Работы, выполняемые по договору не аналогичны предмету предварительного отбора.</w:t>
            </w:r>
          </w:p>
          <w:p w:rsidR="00125E7D" w:rsidRDefault="00125E7D" w:rsidP="004D7CD1">
            <w:pPr>
              <w:autoSpaceDE w:val="0"/>
              <w:autoSpaceDN w:val="0"/>
              <w:adjustRightInd w:val="0"/>
              <w:ind w:right="108"/>
              <w:jc w:val="both"/>
            </w:pPr>
          </w:p>
          <w:p w:rsidR="00125E7D" w:rsidRDefault="00125E7D" w:rsidP="004D7CD1">
            <w:pPr>
              <w:autoSpaceDE w:val="0"/>
              <w:autoSpaceDN w:val="0"/>
              <w:adjustRightInd w:val="0"/>
              <w:ind w:right="108"/>
              <w:jc w:val="both"/>
            </w:pPr>
            <w:r>
              <w:t xml:space="preserve"> По всем контрактам и договору выполнялись работы не аналогичные предмету предварительного отбора.</w:t>
            </w:r>
          </w:p>
          <w:p w:rsidR="001F69C1" w:rsidRDefault="001F69C1" w:rsidP="004D7CD1">
            <w:pPr>
              <w:autoSpaceDE w:val="0"/>
              <w:autoSpaceDN w:val="0"/>
              <w:adjustRightInd w:val="0"/>
              <w:ind w:right="108"/>
              <w:jc w:val="both"/>
            </w:pPr>
          </w:p>
          <w:p w:rsidR="001F69C1" w:rsidRDefault="001F69C1" w:rsidP="004D7CD1">
            <w:pPr>
              <w:autoSpaceDE w:val="0"/>
              <w:autoSpaceDN w:val="0"/>
              <w:adjustRightInd w:val="0"/>
              <w:ind w:right="108"/>
              <w:jc w:val="both"/>
            </w:pPr>
            <w:r>
              <w:lastRenderedPageBreak/>
              <w:t>Таким образом, не представлены копии не менее 3 исполненных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в соответствии с требованиями постановления Правительства РФ № 615 и Документации.</w:t>
            </w:r>
          </w:p>
          <w:p w:rsidR="001F69C1" w:rsidRDefault="001F69C1" w:rsidP="004D7CD1">
            <w:pPr>
              <w:autoSpaceDE w:val="0"/>
              <w:autoSpaceDN w:val="0"/>
              <w:adjustRightInd w:val="0"/>
              <w:ind w:right="108"/>
              <w:jc w:val="both"/>
            </w:pPr>
          </w:p>
          <w:p w:rsidR="001F69C1" w:rsidRDefault="001F69C1" w:rsidP="004D7CD1">
            <w:pPr>
              <w:autoSpaceDE w:val="0"/>
              <w:autoSpaceDN w:val="0"/>
              <w:adjustRightInd w:val="0"/>
              <w:ind w:right="108"/>
              <w:jc w:val="both"/>
            </w:pPr>
            <w:r>
              <w:t>Таким образом, участником ООО «АртПроект»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tc>
        <w:tc>
          <w:tcPr>
            <w:tcW w:w="1843" w:type="dxa"/>
            <w:tcBorders>
              <w:top w:val="single" w:sz="4" w:space="0" w:color="auto"/>
              <w:left w:val="single" w:sz="4" w:space="0" w:color="auto"/>
              <w:bottom w:val="single" w:sz="4" w:space="0" w:color="auto"/>
              <w:right w:val="single" w:sz="4" w:space="0" w:color="auto"/>
            </w:tcBorders>
          </w:tcPr>
          <w:p w:rsidR="001F69C1" w:rsidRDefault="001F69C1" w:rsidP="004D7CD1">
            <w:pPr>
              <w:autoSpaceDE w:val="0"/>
              <w:autoSpaceDN w:val="0"/>
              <w:adjustRightInd w:val="0"/>
              <w:ind w:right="108"/>
              <w:jc w:val="both"/>
            </w:pPr>
            <w:r>
              <w:lastRenderedPageBreak/>
              <w:t xml:space="preserve"> Подпункт а) пункта 53 Положения 615 - несоответствие участника требованиям, установленным пунктом 23 Положения 615.</w:t>
            </w:r>
          </w:p>
          <w:p w:rsidR="001F69C1" w:rsidRDefault="001F69C1" w:rsidP="004D7CD1">
            <w:pPr>
              <w:autoSpaceDE w:val="0"/>
              <w:autoSpaceDN w:val="0"/>
              <w:adjustRightInd w:val="0"/>
              <w:ind w:right="108"/>
              <w:jc w:val="both"/>
            </w:pPr>
          </w:p>
          <w:p w:rsidR="001F69C1" w:rsidRPr="005A19F2" w:rsidRDefault="001F69C1" w:rsidP="004D7CD1">
            <w:pPr>
              <w:autoSpaceDE w:val="0"/>
              <w:autoSpaceDN w:val="0"/>
              <w:adjustRightInd w:val="0"/>
              <w:ind w:right="108"/>
              <w:jc w:val="both"/>
            </w:pPr>
            <w: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1F69C1" w:rsidRPr="001147D6" w:rsidRDefault="001F69C1" w:rsidP="001F69C1">
      <w:r w:rsidRPr="001147D6">
        <w:lastRenderedPageBreak/>
        <w:t>Голосование: «ЗА» - единогласно</w:t>
      </w:r>
    </w:p>
    <w:p w:rsidR="001F69C1" w:rsidRDefault="001F69C1" w:rsidP="00541B2C">
      <w:pPr>
        <w:ind w:right="108"/>
        <w:jc w:val="both"/>
        <w:rPr>
          <w:b/>
          <w:u w:val="single"/>
        </w:rPr>
      </w:pPr>
    </w:p>
    <w:p w:rsidR="00300FD9" w:rsidRDefault="00300FD9" w:rsidP="00300FD9">
      <w:pPr>
        <w:autoSpaceDE w:val="0"/>
        <w:autoSpaceDN w:val="0"/>
        <w:adjustRightInd w:val="0"/>
        <w:jc w:val="both"/>
        <w:rPr>
          <w:b/>
          <w:u w:val="single"/>
        </w:rPr>
      </w:pPr>
      <w:r w:rsidRPr="001147D6">
        <w:rPr>
          <w:b/>
        </w:rPr>
        <w:t xml:space="preserve">Заявка № 13 Наименование участника </w:t>
      </w:r>
      <w:r w:rsidRPr="001147D6">
        <w:rPr>
          <w:b/>
          <w:u w:val="single"/>
        </w:rPr>
        <w:t>Общество с ограниченной ответственностью «СтройПортал» (ООО «СтройПортал»)</w:t>
      </w:r>
    </w:p>
    <w:p w:rsidR="001147D6" w:rsidRPr="001147D6" w:rsidRDefault="001147D6" w:rsidP="00300FD9">
      <w:pPr>
        <w:autoSpaceDE w:val="0"/>
        <w:autoSpaceDN w:val="0"/>
        <w:adjustRightInd w:val="0"/>
        <w:jc w:val="both"/>
        <w:rPr>
          <w:b/>
          <w:u w:val="single"/>
        </w:rPr>
      </w:pPr>
    </w:p>
    <w:p w:rsidR="001147D6" w:rsidRDefault="00300FD9" w:rsidP="00300FD9">
      <w:pPr>
        <w:autoSpaceDE w:val="0"/>
        <w:autoSpaceDN w:val="0"/>
        <w:adjustRightInd w:val="0"/>
        <w:jc w:val="both"/>
        <w:rPr>
          <w:rFonts w:eastAsiaTheme="minorEastAsia"/>
        </w:rPr>
      </w:pPr>
      <w:r w:rsidRPr="001147D6">
        <w:rPr>
          <w:rFonts w:eastAsiaTheme="minorEastAsia"/>
        </w:rPr>
        <w:t xml:space="preserve">Предельный размер обязательств по договорам подряда на подготовку проектной документации,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проектирование,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(пункт 3.3 выписки из реестра членов саморегулируемой организации) – </w:t>
      </w:r>
      <w:r w:rsidR="00FF1D6F" w:rsidRPr="001147D6">
        <w:rPr>
          <w:rFonts w:eastAsiaTheme="minorEastAsia"/>
        </w:rPr>
        <w:t>50 млн. руб</w:t>
      </w:r>
      <w:r w:rsidR="001147D6">
        <w:rPr>
          <w:rFonts w:eastAsiaTheme="minorEastAsia"/>
        </w:rPr>
        <w:t>.</w:t>
      </w:r>
    </w:p>
    <w:p w:rsidR="001147D6" w:rsidRPr="001147D6" w:rsidRDefault="001147D6" w:rsidP="00300FD9">
      <w:pPr>
        <w:autoSpaceDE w:val="0"/>
        <w:autoSpaceDN w:val="0"/>
        <w:adjustRightInd w:val="0"/>
        <w:jc w:val="both"/>
        <w:rPr>
          <w:rFonts w:eastAsiaTheme="minorEastAsia"/>
        </w:rPr>
      </w:pPr>
    </w:p>
    <w:tbl>
      <w:tblPr>
        <w:tblW w:w="10256" w:type="dxa"/>
        <w:tblInd w:w="-10" w:type="dxa"/>
        <w:tblLayout w:type="fixed"/>
        <w:tblCellMar>
          <w:top w:w="75" w:type="dxa"/>
          <w:left w:w="40" w:type="dxa"/>
          <w:bottom w:w="75" w:type="dxa"/>
          <w:right w:w="40" w:type="dxa"/>
        </w:tblCellMar>
        <w:tblLook w:val="04A0" w:firstRow="1" w:lastRow="0" w:firstColumn="1" w:lastColumn="0" w:noHBand="0" w:noVBand="1"/>
      </w:tblPr>
      <w:tblGrid>
        <w:gridCol w:w="4019"/>
        <w:gridCol w:w="4536"/>
        <w:gridCol w:w="1701"/>
      </w:tblGrid>
      <w:tr w:rsidR="00300FD9" w:rsidRPr="00125815" w:rsidTr="00300FD9">
        <w:trPr>
          <w:trHeight w:val="240"/>
        </w:trPr>
        <w:tc>
          <w:tcPr>
            <w:tcW w:w="4019" w:type="dxa"/>
            <w:tcBorders>
              <w:top w:val="single" w:sz="8" w:space="0" w:color="auto"/>
              <w:left w:val="single" w:sz="8" w:space="0" w:color="auto"/>
              <w:bottom w:val="single" w:sz="8" w:space="0" w:color="auto"/>
              <w:right w:val="single" w:sz="8" w:space="0" w:color="auto"/>
            </w:tcBorders>
            <w:hideMark/>
          </w:tcPr>
          <w:p w:rsidR="00300FD9" w:rsidRPr="00300FD9" w:rsidRDefault="00300FD9" w:rsidP="00300FD9">
            <w:pPr>
              <w:autoSpaceDE w:val="0"/>
              <w:autoSpaceDN w:val="0"/>
              <w:adjustRightInd w:val="0"/>
              <w:ind w:right="108"/>
              <w:jc w:val="both"/>
            </w:pPr>
            <w:r w:rsidRPr="00300FD9">
              <w:t xml:space="preserve">Не соответствует требованиям   </w:t>
            </w:r>
          </w:p>
        </w:tc>
        <w:tc>
          <w:tcPr>
            <w:tcW w:w="4536" w:type="dxa"/>
            <w:tcBorders>
              <w:top w:val="single" w:sz="8" w:space="0" w:color="auto"/>
              <w:left w:val="single" w:sz="8" w:space="0" w:color="auto"/>
              <w:bottom w:val="single" w:sz="8" w:space="0" w:color="auto"/>
              <w:right w:val="single" w:sz="8" w:space="0" w:color="auto"/>
            </w:tcBorders>
            <w:hideMark/>
          </w:tcPr>
          <w:p w:rsidR="00300FD9" w:rsidRPr="00300FD9" w:rsidRDefault="00300FD9" w:rsidP="00300FD9">
            <w:pPr>
              <w:autoSpaceDE w:val="0"/>
              <w:autoSpaceDN w:val="0"/>
              <w:adjustRightInd w:val="0"/>
              <w:ind w:right="108"/>
              <w:jc w:val="both"/>
            </w:pPr>
            <w:r w:rsidRPr="00300FD9">
              <w:t>Обоснование (описание несоответствия)</w:t>
            </w:r>
          </w:p>
        </w:tc>
        <w:tc>
          <w:tcPr>
            <w:tcW w:w="1701" w:type="dxa"/>
            <w:tcBorders>
              <w:top w:val="single" w:sz="8" w:space="0" w:color="auto"/>
              <w:left w:val="single" w:sz="8" w:space="0" w:color="auto"/>
              <w:bottom w:val="single" w:sz="8" w:space="0" w:color="auto"/>
              <w:right w:val="single" w:sz="8" w:space="0" w:color="auto"/>
            </w:tcBorders>
            <w:hideMark/>
          </w:tcPr>
          <w:p w:rsidR="00300FD9" w:rsidRPr="00300FD9" w:rsidRDefault="00300FD9" w:rsidP="00300FD9">
            <w:pPr>
              <w:autoSpaceDE w:val="0"/>
              <w:autoSpaceDN w:val="0"/>
              <w:adjustRightInd w:val="0"/>
              <w:ind w:right="108"/>
              <w:jc w:val="both"/>
            </w:pPr>
            <w:r w:rsidRPr="00300FD9">
              <w:t>Основание</w:t>
            </w:r>
          </w:p>
        </w:tc>
      </w:tr>
      <w:tr w:rsidR="0043064B" w:rsidRPr="00125815" w:rsidTr="00300FD9">
        <w:trPr>
          <w:trHeight w:val="240"/>
        </w:trPr>
        <w:tc>
          <w:tcPr>
            <w:tcW w:w="4019" w:type="dxa"/>
            <w:tcBorders>
              <w:top w:val="single" w:sz="8" w:space="0" w:color="auto"/>
              <w:left w:val="single" w:sz="8" w:space="0" w:color="auto"/>
              <w:bottom w:val="single" w:sz="8" w:space="0" w:color="auto"/>
              <w:right w:val="single" w:sz="8" w:space="0" w:color="auto"/>
            </w:tcBorders>
          </w:tcPr>
          <w:p w:rsidR="00F77D3C" w:rsidRPr="00F77D3C" w:rsidRDefault="00F77D3C" w:rsidP="00F77D3C">
            <w:pPr>
              <w:autoSpaceDE w:val="0"/>
              <w:autoSpaceDN w:val="0"/>
              <w:adjustRightInd w:val="0"/>
              <w:ind w:right="108"/>
              <w:jc w:val="both"/>
              <w:rPr>
                <w:rFonts w:eastAsia="Calibri"/>
              </w:rPr>
            </w:pPr>
            <w:r w:rsidRPr="00F77D3C">
              <w:rPr>
                <w:rFonts w:eastAsia="Calibri"/>
              </w:rPr>
              <w:t xml:space="preserve">В соответствии с подпунктом а) пункта 38 </w:t>
            </w:r>
            <w:r w:rsidRPr="00F77D3C">
              <w:rPr>
                <w:rFonts w:eastAsia="Calibri"/>
              </w:rPr>
              <w:lastRenderedPageBreak/>
              <w:t>Положения 615, пунктом 13.2 раздела VI документации участник предварительного отбора должен предоставить в составе заявки копии упредительных документов участника (для юридического лица) – устав участника в последней редакции со всеми изменениями, прошедшими государственную регистрацию (в соответствии со статьей 52 ГК РФ).</w:t>
            </w:r>
          </w:p>
          <w:p w:rsidR="00F77D3C" w:rsidRPr="00F77D3C" w:rsidRDefault="00F77D3C" w:rsidP="00F77D3C">
            <w:pPr>
              <w:autoSpaceDE w:val="0"/>
              <w:autoSpaceDN w:val="0"/>
              <w:adjustRightInd w:val="0"/>
              <w:ind w:right="108"/>
              <w:jc w:val="both"/>
              <w:rPr>
                <w:rFonts w:eastAsia="Calibri"/>
              </w:rPr>
            </w:pPr>
          </w:p>
          <w:p w:rsidR="0043064B" w:rsidRPr="00125815" w:rsidRDefault="0043064B" w:rsidP="00F77D3C">
            <w:pPr>
              <w:autoSpaceDE w:val="0"/>
              <w:autoSpaceDN w:val="0"/>
              <w:adjustRightInd w:val="0"/>
              <w:ind w:right="108"/>
              <w:jc w:val="both"/>
              <w:rPr>
                <w:rFonts w:eastAsia="Calibri"/>
                <w:highlight w:val="yellow"/>
              </w:rPr>
            </w:pPr>
          </w:p>
        </w:tc>
        <w:tc>
          <w:tcPr>
            <w:tcW w:w="4536" w:type="dxa"/>
            <w:tcBorders>
              <w:top w:val="single" w:sz="8" w:space="0" w:color="auto"/>
              <w:left w:val="single" w:sz="8" w:space="0" w:color="auto"/>
              <w:bottom w:val="single" w:sz="8" w:space="0" w:color="auto"/>
              <w:right w:val="single" w:sz="8" w:space="0" w:color="auto"/>
            </w:tcBorders>
          </w:tcPr>
          <w:p w:rsidR="00F77D3C" w:rsidRDefault="00F77D3C" w:rsidP="00F77D3C">
            <w:pPr>
              <w:autoSpaceDE w:val="0"/>
              <w:autoSpaceDN w:val="0"/>
              <w:adjustRightInd w:val="0"/>
              <w:ind w:right="108"/>
              <w:jc w:val="both"/>
            </w:pPr>
            <w:r>
              <w:lastRenderedPageBreak/>
              <w:t xml:space="preserve">В составе заявки ООО «СтройПортал» </w:t>
            </w:r>
            <w:r>
              <w:lastRenderedPageBreak/>
              <w:t xml:space="preserve">предоставлена копия документа «УСТАВ </w:t>
            </w:r>
            <w:r w:rsidRPr="00F77D3C">
              <w:t>Общества с ограниченной ответственностью «СтройПортал», утвержденный Решением единственного участника Общества с ограниченной ответственностью «СтройПортал»        от 12 ноября 2015 года</w:t>
            </w:r>
            <w:r>
              <w:t xml:space="preserve">, с отметкой МРИ ФНС России по Московской области </w:t>
            </w:r>
            <w:r w:rsidRPr="00F77D3C">
              <w:t xml:space="preserve">о внесении             26.11.2015 </w:t>
            </w:r>
            <w:r w:rsidR="00687D69">
              <w:t xml:space="preserve">записи </w:t>
            </w:r>
            <w:r>
              <w:t xml:space="preserve">в Единый государственный реестр юридических лиц </w:t>
            </w:r>
            <w:r w:rsidR="00687D69">
              <w:t>(ОГРН 1135047012814, ГРН 2155047182794).</w:t>
            </w:r>
          </w:p>
          <w:p w:rsidR="00F77D3C" w:rsidRPr="00687D69" w:rsidRDefault="00F77D3C" w:rsidP="00F77D3C">
            <w:pPr>
              <w:autoSpaceDE w:val="0"/>
              <w:autoSpaceDN w:val="0"/>
              <w:adjustRightInd w:val="0"/>
              <w:ind w:right="108"/>
              <w:jc w:val="both"/>
            </w:pPr>
            <w:r w:rsidRPr="00687D69">
              <w:t>Однако согласно записи 1</w:t>
            </w:r>
            <w:r w:rsidR="00687D69" w:rsidRPr="00687D69">
              <w:t>4</w:t>
            </w:r>
            <w:r w:rsidRPr="00687D69">
              <w:t xml:space="preserve"> в </w:t>
            </w:r>
            <w:r w:rsidR="00687D69" w:rsidRPr="00687D69">
              <w:t xml:space="preserve">представленной </w:t>
            </w:r>
            <w:r w:rsidRPr="00687D69">
              <w:t>выписке из Единого государственного реестра юридических лиц от 0</w:t>
            </w:r>
            <w:r w:rsidR="00687D69" w:rsidRPr="00687D69">
              <w:t>3</w:t>
            </w:r>
            <w:r w:rsidRPr="00687D69">
              <w:t>.0</w:t>
            </w:r>
            <w:r w:rsidR="00687D69" w:rsidRPr="00687D69">
              <w:t>2</w:t>
            </w:r>
            <w:r w:rsidRPr="00687D69">
              <w:t>.2020</w:t>
            </w:r>
            <w:r w:rsidR="00687D69" w:rsidRPr="00687D69">
              <w:t xml:space="preserve"> № ЮЭ9965-20-8615124 у ООО «СтройПортал» 13.04.2018 </w:t>
            </w:r>
            <w:r w:rsidRPr="00687D69">
              <w:t xml:space="preserve">зарегистрированы изменения, вносимые </w:t>
            </w:r>
            <w:r w:rsidR="007A4D75">
              <w:t xml:space="preserve">                </w:t>
            </w:r>
            <w:r w:rsidRPr="00687D69">
              <w:t>в учредительные документы. Указано наименование документа «</w:t>
            </w:r>
            <w:r w:rsidR="00687D69" w:rsidRPr="00687D69">
              <w:t xml:space="preserve">ИЗМЕНЕНИЯ К </w:t>
            </w:r>
            <w:r w:rsidRPr="00687D69">
              <w:t>УСТАВ</w:t>
            </w:r>
            <w:r w:rsidR="00687D69" w:rsidRPr="00687D69">
              <w:t>У</w:t>
            </w:r>
            <w:r w:rsidRPr="00687D69">
              <w:t xml:space="preserve"> ЮЛ» (ГРН </w:t>
            </w:r>
            <w:r w:rsidR="00687D69" w:rsidRPr="00687D69">
              <w:t>2183443370537</w:t>
            </w:r>
            <w:r w:rsidRPr="00687D69">
              <w:t xml:space="preserve"> от 2</w:t>
            </w:r>
            <w:r w:rsidR="00687D69" w:rsidRPr="00687D69">
              <w:t>0.</w:t>
            </w:r>
            <w:r w:rsidRPr="00687D69">
              <w:t>0</w:t>
            </w:r>
            <w:r w:rsidR="00687D69" w:rsidRPr="00687D69">
              <w:t>4</w:t>
            </w:r>
            <w:r w:rsidRPr="00687D69">
              <w:t>.201</w:t>
            </w:r>
            <w:r w:rsidR="00687D69" w:rsidRPr="00687D69">
              <w:t>8</w:t>
            </w:r>
            <w:r w:rsidRPr="00687D69">
              <w:t>). Указанны</w:t>
            </w:r>
            <w:r w:rsidR="00687D69" w:rsidRPr="00687D69">
              <w:t>е «ИЗМЕНЕНИЯ К УСТАВУ ЮЛ»</w:t>
            </w:r>
            <w:r w:rsidRPr="00687D69">
              <w:t xml:space="preserve"> в составе заявки не представлен</w:t>
            </w:r>
            <w:r w:rsidR="00687D69" w:rsidRPr="00687D69">
              <w:t>ы</w:t>
            </w:r>
            <w:r w:rsidRPr="00687D69">
              <w:t>.</w:t>
            </w:r>
          </w:p>
          <w:p w:rsidR="00F77D3C" w:rsidRPr="00687D69" w:rsidRDefault="00F77D3C" w:rsidP="00F77D3C">
            <w:pPr>
              <w:autoSpaceDE w:val="0"/>
              <w:autoSpaceDN w:val="0"/>
              <w:adjustRightInd w:val="0"/>
              <w:ind w:right="108"/>
              <w:jc w:val="both"/>
            </w:pPr>
          </w:p>
          <w:p w:rsidR="0043064B" w:rsidRPr="00125815" w:rsidRDefault="00F77D3C" w:rsidP="00687D69">
            <w:pPr>
              <w:autoSpaceDE w:val="0"/>
              <w:autoSpaceDN w:val="0"/>
              <w:adjustRightInd w:val="0"/>
              <w:ind w:right="108"/>
              <w:jc w:val="both"/>
              <w:rPr>
                <w:highlight w:val="yellow"/>
              </w:rPr>
            </w:pPr>
            <w:r w:rsidRPr="00687D69">
              <w:t>Таким образом, в составе заявки ООО «</w:t>
            </w:r>
            <w:r w:rsidR="00687D69" w:rsidRPr="00687D69">
              <w:t>СтройПортал»</w:t>
            </w:r>
            <w:r w:rsidRPr="00687D69">
              <w:t xml:space="preserve"> не предоставлен Устав участника         в последней редакции со всеми изменениями, прошедшими государственную регистрацию             (в соответствии со статьей 52 ГК РФ).</w:t>
            </w:r>
          </w:p>
        </w:tc>
        <w:tc>
          <w:tcPr>
            <w:tcW w:w="1701" w:type="dxa"/>
            <w:tcBorders>
              <w:top w:val="single" w:sz="8" w:space="0" w:color="auto"/>
              <w:left w:val="single" w:sz="8" w:space="0" w:color="auto"/>
              <w:bottom w:val="single" w:sz="8" w:space="0" w:color="auto"/>
              <w:right w:val="single" w:sz="8" w:space="0" w:color="auto"/>
            </w:tcBorders>
          </w:tcPr>
          <w:p w:rsidR="006C495F" w:rsidRDefault="006C495F" w:rsidP="006C495F">
            <w:r>
              <w:lastRenderedPageBreak/>
              <w:t xml:space="preserve">подпункт б) </w:t>
            </w:r>
            <w:r>
              <w:lastRenderedPageBreak/>
              <w:t xml:space="preserve">пункта 53 </w:t>
            </w:r>
          </w:p>
          <w:p w:rsidR="006C495F" w:rsidRDefault="006C495F" w:rsidP="006C495F">
            <w:r>
              <w:t>Положения 615 - заявка на участие в предварительном отборе не соответствует требованиям, установленным пунктом 38 Положения 615</w:t>
            </w:r>
          </w:p>
          <w:p w:rsidR="006C495F" w:rsidRDefault="006C495F" w:rsidP="006C495F"/>
          <w:p w:rsidR="0043064B" w:rsidRPr="00125815" w:rsidRDefault="006C495F" w:rsidP="006C495F">
            <w:pPr>
              <w:rPr>
                <w:highlight w:val="yellow"/>
              </w:rPr>
            </w:pPr>
            <w:r>
              <w:t>подпункт а) пункта 53 Положения 615-  несоответствие участника требованиям, установленным пунктом 23  Положения 615</w:t>
            </w:r>
          </w:p>
        </w:tc>
      </w:tr>
      <w:tr w:rsidR="00300FD9" w:rsidRPr="00125815" w:rsidTr="00300FD9">
        <w:trPr>
          <w:trHeight w:val="240"/>
        </w:trPr>
        <w:tc>
          <w:tcPr>
            <w:tcW w:w="4019" w:type="dxa"/>
            <w:tcBorders>
              <w:top w:val="single" w:sz="8" w:space="0" w:color="auto"/>
              <w:left w:val="single" w:sz="8" w:space="0" w:color="auto"/>
              <w:bottom w:val="single" w:sz="8" w:space="0" w:color="auto"/>
              <w:right w:val="single" w:sz="8" w:space="0" w:color="auto"/>
            </w:tcBorders>
          </w:tcPr>
          <w:p w:rsidR="000F55DA" w:rsidRPr="000F55DA" w:rsidRDefault="000F55DA" w:rsidP="000F55DA">
            <w:pPr>
              <w:autoSpaceDE w:val="0"/>
              <w:autoSpaceDN w:val="0"/>
              <w:adjustRightInd w:val="0"/>
              <w:ind w:right="108"/>
              <w:jc w:val="both"/>
              <w:rPr>
                <w:rFonts w:eastAsia="Calibri"/>
              </w:rPr>
            </w:pPr>
            <w:r w:rsidRPr="000F55DA">
              <w:rPr>
                <w:rFonts w:eastAsia="Calibri"/>
              </w:rPr>
              <w:lastRenderedPageBreak/>
              <w:t>Подпунктом д) пункта 23 Положения 615 и пунктом 3) раздела V документации к участнику предварительного отбора установлено требование об отсутствие задолженности у участника по уплате налогов, сборов и иных обязательных платежей в бюджеты бюджетной системы Российской Федерации за прошедший календарный год.</w:t>
            </w:r>
          </w:p>
          <w:p w:rsidR="000F55DA" w:rsidRPr="000F55DA" w:rsidRDefault="000F55DA" w:rsidP="000F55DA">
            <w:pPr>
              <w:autoSpaceDE w:val="0"/>
              <w:autoSpaceDN w:val="0"/>
              <w:adjustRightInd w:val="0"/>
              <w:ind w:right="108"/>
              <w:jc w:val="both"/>
              <w:rPr>
                <w:rFonts w:eastAsia="Calibri"/>
              </w:rPr>
            </w:pPr>
            <w:r w:rsidRPr="000F55DA">
              <w:rPr>
                <w:rFonts w:eastAsia="Calibri"/>
              </w:rPr>
              <w:t>В соответствии с подпунктом б) пункта 38 Положения 615, пунктом 13.7 раздела VI документации, заявка должна содержать копию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1 января года, в котором подается заявка. (Форма справки, порядок ее заполнения и формат представления утверждены Приказом ФНС России от 20.01.2017. № ММВ-7-8/20@.).</w:t>
            </w:r>
          </w:p>
          <w:p w:rsidR="000F55DA" w:rsidRPr="000F55DA" w:rsidRDefault="000F55DA" w:rsidP="000F55DA">
            <w:pPr>
              <w:autoSpaceDE w:val="0"/>
              <w:autoSpaceDN w:val="0"/>
              <w:adjustRightInd w:val="0"/>
              <w:ind w:right="108"/>
              <w:jc w:val="both"/>
              <w:rPr>
                <w:rFonts w:eastAsia="Calibri"/>
              </w:rPr>
            </w:pPr>
            <w:r w:rsidRPr="000F55DA">
              <w:rPr>
                <w:rFonts w:eastAsia="Calibri"/>
              </w:rPr>
              <w:t xml:space="preserve">В соответствии с требованием пункта 7 раздела VI документации все требуемые документы (копии документов) должны быть представлены Участником через электронную площадку в доступном для прочтения формате. Представленные копии документов должны содержать всю информацию и все страницы оригинала в полном объеме, имеющиеся в оригинале документа в соответствии с ГОСТ Р 7.0.8-2013. </w:t>
            </w:r>
          </w:p>
          <w:p w:rsidR="00300FD9" w:rsidRPr="00125815" w:rsidRDefault="000F55DA" w:rsidP="000F55DA">
            <w:pPr>
              <w:autoSpaceDE w:val="0"/>
              <w:autoSpaceDN w:val="0"/>
              <w:adjustRightInd w:val="0"/>
              <w:ind w:right="108"/>
              <w:jc w:val="both"/>
              <w:rPr>
                <w:rFonts w:eastAsia="Calibri"/>
                <w:highlight w:val="yellow"/>
              </w:rPr>
            </w:pPr>
            <w:r w:rsidRPr="000F55DA">
              <w:rPr>
                <w:rFonts w:eastAsia="Calibri"/>
              </w:rPr>
              <w:t xml:space="preserve">Под копией документа согласно подпункту 23 пункта 3.1 Национального стандарта Российской Федерации ГОСТ Р 7.0.8-2013 «Система стандартов по информации, библиотечному и издательскому делу. </w:t>
            </w:r>
            <w:r w:rsidRPr="000F55DA">
              <w:rPr>
                <w:rFonts w:eastAsia="Calibri"/>
              </w:rPr>
              <w:lastRenderedPageBreak/>
              <w:t>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536" w:type="dxa"/>
            <w:tcBorders>
              <w:top w:val="single" w:sz="8" w:space="0" w:color="auto"/>
              <w:left w:val="single" w:sz="8" w:space="0" w:color="auto"/>
              <w:bottom w:val="single" w:sz="8" w:space="0" w:color="auto"/>
              <w:right w:val="single" w:sz="8" w:space="0" w:color="auto"/>
            </w:tcBorders>
          </w:tcPr>
          <w:p w:rsidR="0059367D" w:rsidRDefault="0043064B" w:rsidP="0043064B">
            <w:pPr>
              <w:autoSpaceDE w:val="0"/>
              <w:autoSpaceDN w:val="0"/>
              <w:adjustRightInd w:val="0"/>
              <w:ind w:right="108"/>
              <w:jc w:val="both"/>
            </w:pPr>
            <w:r>
              <w:lastRenderedPageBreak/>
              <w:t>В составе заявки ООО «СтройПортал» представлен</w:t>
            </w:r>
            <w:r w:rsidR="0059367D">
              <w:t>а копия</w:t>
            </w:r>
            <w:r>
              <w:t xml:space="preserve"> </w:t>
            </w:r>
            <w:r w:rsidR="00D27142">
              <w:t>документа «</w:t>
            </w:r>
            <w:r>
              <w:t>Справк</w:t>
            </w:r>
            <w:r w:rsidR="00D27142">
              <w:t>а</w:t>
            </w:r>
            <w:r>
              <w:t xml:space="preserve"> № 1973 об исполнении налогоплательщиком (плательщиком сбора, налоговым агентом) обязанности по уплате налогов, сборов, пеней, штрафов, процентов</w:t>
            </w:r>
            <w:r w:rsidR="00D27142">
              <w:t>»</w:t>
            </w:r>
            <w:r>
              <w:t xml:space="preserve"> по состоянию на 23 января 2020 года. </w:t>
            </w:r>
            <w:r w:rsidR="00C57BEA">
              <w:t xml:space="preserve">В данном документе указано о наличии приложения к Справке на 1 листе. </w:t>
            </w:r>
            <w:r w:rsidR="0058536F">
              <w:t>Однако</w:t>
            </w:r>
            <w:r w:rsidR="00C57BEA">
              <w:t xml:space="preserve"> у</w:t>
            </w:r>
            <w:r w:rsidR="0059367D">
              <w:t xml:space="preserve">казанное приложение к Справке </w:t>
            </w:r>
            <w:r w:rsidR="0058536F">
              <w:t xml:space="preserve">                          </w:t>
            </w:r>
            <w:r w:rsidR="0059367D">
              <w:t>не представлено.</w:t>
            </w:r>
          </w:p>
          <w:p w:rsidR="0043064B" w:rsidRDefault="0058536F" w:rsidP="0043064B">
            <w:pPr>
              <w:autoSpaceDE w:val="0"/>
              <w:autoSpaceDN w:val="0"/>
              <w:adjustRightInd w:val="0"/>
              <w:ind w:right="108"/>
              <w:jc w:val="both"/>
            </w:pPr>
            <w:r>
              <w:t>Таким образом, п</w:t>
            </w:r>
            <w:r w:rsidR="0043064B">
              <w:t>редставленный документ</w:t>
            </w:r>
            <w:r w:rsidR="0059367D">
              <w:t xml:space="preserve"> </w:t>
            </w:r>
            <w:r>
              <w:t xml:space="preserve">           </w:t>
            </w:r>
            <w:r w:rsidR="0043064B">
              <w:t xml:space="preserve">не является копией </w:t>
            </w:r>
            <w:r>
              <w:t>С</w:t>
            </w:r>
            <w:r w:rsidR="0043064B">
              <w:t xml:space="preserve">правки </w:t>
            </w:r>
            <w:r w:rsidRPr="0058536F">
              <w:t>№ 1973</w:t>
            </w:r>
            <w:r>
              <w:t xml:space="preserve"> </w:t>
            </w:r>
            <w:r w:rsidR="004C361E" w:rsidRPr="004C361E">
              <w:t xml:space="preserve">об исполнении налогоплательщиком (плательщиком сбора, налоговым агентом) обязанности по уплате налогов, сборов, пеней, штрафов, процентов </w:t>
            </w:r>
            <w:r w:rsidRPr="0058536F">
              <w:t>по состоянию на 23 января 2020 года</w:t>
            </w:r>
            <w:r w:rsidR="0043064B">
              <w:t>.</w:t>
            </w:r>
          </w:p>
          <w:p w:rsidR="0059367D" w:rsidRDefault="0059367D" w:rsidP="0043064B">
            <w:pPr>
              <w:autoSpaceDE w:val="0"/>
              <w:autoSpaceDN w:val="0"/>
              <w:adjustRightInd w:val="0"/>
              <w:ind w:right="108"/>
              <w:jc w:val="both"/>
            </w:pPr>
          </w:p>
          <w:p w:rsidR="00D00FAF" w:rsidRDefault="0043064B" w:rsidP="0043064B">
            <w:pPr>
              <w:autoSpaceDE w:val="0"/>
              <w:autoSpaceDN w:val="0"/>
              <w:adjustRightInd w:val="0"/>
              <w:ind w:right="108"/>
              <w:jc w:val="both"/>
            </w:pPr>
            <w:r>
              <w:t xml:space="preserve">Таким образом, </w:t>
            </w:r>
            <w:r w:rsidR="00D807CF">
              <w:t>ООО «СтройПортал» в составе заявки не представлена к</w:t>
            </w:r>
            <w:r w:rsidR="00D807CF" w:rsidRPr="00D807CF">
              <w:t xml:space="preserve">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w:t>
            </w:r>
            <w:r>
              <w:t>в соответствии с приказом ФНС России от 20.01.2017 № ММВ-7-8/20@</w:t>
            </w:r>
            <w:r w:rsidR="00D00FAF">
              <w:t>.</w:t>
            </w:r>
          </w:p>
          <w:p w:rsidR="00300FD9" w:rsidRPr="00125815" w:rsidRDefault="00D00FAF" w:rsidP="00D807CF">
            <w:pPr>
              <w:autoSpaceDE w:val="0"/>
              <w:autoSpaceDN w:val="0"/>
              <w:adjustRightInd w:val="0"/>
              <w:ind w:right="108"/>
              <w:jc w:val="both"/>
              <w:rPr>
                <w:highlight w:val="yellow"/>
              </w:rPr>
            </w:pPr>
            <w:r>
              <w:t>Т</w:t>
            </w:r>
            <w:r w:rsidRPr="00D00FAF">
              <w:t>аким образом, не подтверждено отсутствие задолженности по уплате налогов, сборов и иных обязательных платежей в бюджеты бюджетной системы Российской Федерации.</w:t>
            </w:r>
            <w:r w:rsidR="0059367D">
              <w:t xml:space="preserve"> </w:t>
            </w:r>
          </w:p>
        </w:tc>
        <w:tc>
          <w:tcPr>
            <w:tcW w:w="1701" w:type="dxa"/>
            <w:tcBorders>
              <w:top w:val="single" w:sz="8" w:space="0" w:color="auto"/>
              <w:left w:val="single" w:sz="8" w:space="0" w:color="auto"/>
              <w:bottom w:val="single" w:sz="8" w:space="0" w:color="auto"/>
              <w:right w:val="single" w:sz="8" w:space="0" w:color="auto"/>
            </w:tcBorders>
          </w:tcPr>
          <w:p w:rsidR="006C495F" w:rsidRDefault="006C495F" w:rsidP="006C495F">
            <w:r>
              <w:t xml:space="preserve">подпункт б) пункта 53 </w:t>
            </w:r>
          </w:p>
          <w:p w:rsidR="006C495F" w:rsidRDefault="006C495F" w:rsidP="006C495F">
            <w:r>
              <w:t>Положения 615 - заявка на участие в предварительном отборе не соответствует требованиям, установленным пунктом 38 Положения 615</w:t>
            </w:r>
          </w:p>
          <w:p w:rsidR="006C495F" w:rsidRDefault="006C495F" w:rsidP="006C495F"/>
          <w:p w:rsidR="00300FD9" w:rsidRPr="00125815" w:rsidRDefault="006C495F" w:rsidP="006C495F">
            <w:pPr>
              <w:rPr>
                <w:highlight w:val="yellow"/>
              </w:rPr>
            </w:pPr>
            <w:r>
              <w:t>подпункт а) пункта 53 Положения 615-  несоответствие участника требованиям, установленным пунктом 23  Положения 615</w:t>
            </w:r>
          </w:p>
        </w:tc>
      </w:tr>
      <w:tr w:rsidR="00300FD9" w:rsidRPr="00125815" w:rsidTr="00300FD9">
        <w:trPr>
          <w:trHeight w:val="240"/>
        </w:trPr>
        <w:tc>
          <w:tcPr>
            <w:tcW w:w="4019" w:type="dxa"/>
            <w:tcBorders>
              <w:top w:val="single" w:sz="8" w:space="0" w:color="auto"/>
              <w:left w:val="single" w:sz="8" w:space="0" w:color="auto"/>
              <w:bottom w:val="single" w:sz="8" w:space="0" w:color="auto"/>
              <w:right w:val="single" w:sz="8" w:space="0" w:color="auto"/>
            </w:tcBorders>
          </w:tcPr>
          <w:p w:rsidR="00300FD9" w:rsidRPr="00300FD9" w:rsidRDefault="00300FD9" w:rsidP="00300FD9">
            <w:pPr>
              <w:autoSpaceDE w:val="0"/>
              <w:autoSpaceDN w:val="0"/>
              <w:adjustRightInd w:val="0"/>
              <w:ind w:right="108"/>
              <w:jc w:val="both"/>
              <w:rPr>
                <w:rFonts w:eastAsia="Calibri"/>
              </w:rPr>
            </w:pPr>
            <w:r w:rsidRPr="00300FD9">
              <w:rPr>
                <w:rFonts w:eastAsia="Calibri"/>
              </w:rPr>
              <w:lastRenderedPageBreak/>
              <w:t>В соответствии с подпунктом о) пункта 23 Положения 615, пунктом 12) раздела V документации к участнику предварительного отбора установлено требование о наличии у участника             в своем штате по месту основной работы минимального количества квалифицированного персонала, установленного в документации о проведении предварительного отбора.</w:t>
            </w:r>
          </w:p>
          <w:p w:rsidR="00300FD9" w:rsidRPr="00300FD9" w:rsidRDefault="00300FD9" w:rsidP="00300FD9">
            <w:pPr>
              <w:autoSpaceDE w:val="0"/>
              <w:autoSpaceDN w:val="0"/>
              <w:adjustRightInd w:val="0"/>
              <w:ind w:right="108"/>
              <w:jc w:val="both"/>
              <w:rPr>
                <w:rFonts w:eastAsia="Calibri"/>
              </w:rPr>
            </w:pPr>
            <w:r w:rsidRPr="00300FD9">
              <w:rPr>
                <w:rFonts w:eastAsia="Calibri"/>
              </w:rPr>
              <w:t>В соответствии с пунктом 12) раздела V документации участнику на момент подачи заявки необходимо иметь в своем штате по месту основной работы не менее трех специалистов по организации архитектурно-строительного проектирования, трудовая функция которых включает организацию выполнения работ по подготовке проектной документации в области строительства, реконструкции, капитального ремонта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архитектурно-строительного проектирования определяется в соответствии с приложением № 2 к приказу Минстроя России от 06.04.2017 № 688/пр; стаж работы по специальности (по направлению подготовки, по специальности высшего образования) в области проектирования считается с момента начала трудовой деятельности в соответствии с данными трудовой книжки после получения диплома о высшем образовании.</w:t>
            </w:r>
          </w:p>
          <w:p w:rsidR="00300FD9" w:rsidRDefault="00300FD9" w:rsidP="00300FD9">
            <w:pPr>
              <w:autoSpaceDE w:val="0"/>
              <w:autoSpaceDN w:val="0"/>
              <w:adjustRightInd w:val="0"/>
              <w:ind w:right="108"/>
              <w:jc w:val="both"/>
              <w:rPr>
                <w:rFonts w:eastAsia="Calibri"/>
              </w:rPr>
            </w:pPr>
            <w:r w:rsidRPr="00300FD9">
              <w:rPr>
                <w:rFonts w:eastAsia="Calibri"/>
              </w:rPr>
              <w:t>Документы, установленные пунктами 13.8-13.11 документации, подтверждают наличие у участника в штате минимального количества квалифицированного персонала, установленного пунктом 12) раздела V документации.</w:t>
            </w:r>
          </w:p>
          <w:p w:rsidR="0043064B" w:rsidRPr="0043064B" w:rsidRDefault="0043064B" w:rsidP="0043064B">
            <w:pPr>
              <w:autoSpaceDE w:val="0"/>
              <w:autoSpaceDN w:val="0"/>
              <w:adjustRightInd w:val="0"/>
              <w:ind w:right="108"/>
              <w:jc w:val="both"/>
              <w:rPr>
                <w:rFonts w:eastAsia="Calibri"/>
              </w:rPr>
            </w:pPr>
            <w:r w:rsidRPr="0043064B">
              <w:rPr>
                <w:rFonts w:eastAsia="Calibri"/>
              </w:rPr>
              <w:t xml:space="preserve">В соответствии с требованием пункта 7 раздела VI документации все требуемые документы (копии документов) должны быть представлены Участником через электронную площадку в доступном для прочтения формате. Представленные копии документов должны содержать всю информацию и все страницы оригинала в полном объеме, имеющиеся в оригинале документа в соответствии с ГОСТ Р 7.0.8-2013. </w:t>
            </w:r>
          </w:p>
          <w:p w:rsidR="0043064B" w:rsidRPr="00300FD9" w:rsidRDefault="0043064B" w:rsidP="0043064B">
            <w:pPr>
              <w:autoSpaceDE w:val="0"/>
              <w:autoSpaceDN w:val="0"/>
              <w:adjustRightInd w:val="0"/>
              <w:ind w:right="108"/>
              <w:jc w:val="both"/>
            </w:pPr>
            <w:r w:rsidRPr="0043064B">
              <w:rPr>
                <w:rFonts w:eastAsia="Calibri"/>
              </w:rPr>
              <w:t xml:space="preserve">Под копией документа согласно подпункту 23 пункта 3.1 Национального стандарта Российской Федерации ГОСТ Р 7.0.8-2013 </w:t>
            </w:r>
            <w:r w:rsidRPr="0043064B">
              <w:rPr>
                <w:rFonts w:eastAsia="Calibri"/>
              </w:rPr>
              <w:lastRenderedPageBreak/>
              <w:t>«Система стандартов по информации, библиотечному и издательскому делу. Делопроизводство и архивное дело. Термины и определения» понимается экземпляр документа, полностью воспроизводящий информацию подлинника документа.</w:t>
            </w:r>
          </w:p>
        </w:tc>
        <w:tc>
          <w:tcPr>
            <w:tcW w:w="4536" w:type="dxa"/>
            <w:tcBorders>
              <w:top w:val="single" w:sz="8" w:space="0" w:color="auto"/>
              <w:left w:val="single" w:sz="8" w:space="0" w:color="auto"/>
              <w:bottom w:val="single" w:sz="8" w:space="0" w:color="auto"/>
              <w:right w:val="single" w:sz="8" w:space="0" w:color="auto"/>
            </w:tcBorders>
          </w:tcPr>
          <w:p w:rsidR="00300FD9" w:rsidRPr="00300FD9" w:rsidRDefault="00300FD9" w:rsidP="00300FD9">
            <w:pPr>
              <w:autoSpaceDE w:val="0"/>
              <w:autoSpaceDN w:val="0"/>
              <w:adjustRightInd w:val="0"/>
              <w:ind w:right="108"/>
              <w:jc w:val="both"/>
            </w:pPr>
            <w:r w:rsidRPr="00300FD9">
              <w:lastRenderedPageBreak/>
              <w:t>В составе заявки ООО «СтройПортал» представлена форма «Штатно-списочный состав сотрудников», которая содержит информацию       по 4-м сотрудникам.</w:t>
            </w:r>
          </w:p>
          <w:p w:rsidR="00300FD9" w:rsidRPr="00300FD9" w:rsidRDefault="00300FD9" w:rsidP="00300FD9">
            <w:pPr>
              <w:autoSpaceDE w:val="0"/>
              <w:autoSpaceDN w:val="0"/>
              <w:adjustRightInd w:val="0"/>
              <w:ind w:right="108"/>
              <w:jc w:val="both"/>
            </w:pPr>
            <w:r w:rsidRPr="00300FD9">
              <w:t>Из них:</w:t>
            </w:r>
          </w:p>
          <w:p w:rsidR="00947F53" w:rsidRDefault="00300FD9" w:rsidP="00300FD9">
            <w:pPr>
              <w:autoSpaceDE w:val="0"/>
              <w:autoSpaceDN w:val="0"/>
              <w:adjustRightInd w:val="0"/>
              <w:ind w:right="108"/>
              <w:jc w:val="both"/>
            </w:pPr>
            <w:r w:rsidRPr="00300FD9">
              <w:t xml:space="preserve">- по сотруднику поз. 2 представлена копия диплома о получении высшего образования </w:t>
            </w:r>
            <w:r>
              <w:t xml:space="preserve">          от 30.06.1990 </w:t>
            </w:r>
            <w:r w:rsidRPr="00300FD9">
              <w:t>по специальностям «</w:t>
            </w:r>
            <w:r>
              <w:t>Архитектура      и планировка сельских населенных мест»</w:t>
            </w:r>
            <w:r w:rsidRPr="00300FD9">
              <w:t>. Данн</w:t>
            </w:r>
            <w:r>
              <w:t>ая</w:t>
            </w:r>
            <w:r w:rsidRPr="00300FD9">
              <w:t xml:space="preserve"> специальност</w:t>
            </w:r>
            <w:r>
              <w:t>ь</w:t>
            </w:r>
            <w:r w:rsidRPr="00300FD9">
              <w:t xml:space="preserve"> отсутствует в приложении № 2 </w:t>
            </w:r>
            <w:r w:rsidR="00947F53">
              <w:t xml:space="preserve">      </w:t>
            </w:r>
            <w:r w:rsidRPr="00300FD9">
              <w:t xml:space="preserve">к приказу Минстроя России от 06.04.2017 </w:t>
            </w:r>
            <w:r w:rsidR="00947F53">
              <w:t xml:space="preserve">            </w:t>
            </w:r>
            <w:r w:rsidRPr="00300FD9">
              <w:t xml:space="preserve">№ 688/пр. Представленные документы </w:t>
            </w:r>
            <w:r w:rsidR="00107CE1">
              <w:t xml:space="preserve">                    </w:t>
            </w:r>
            <w:r w:rsidRPr="00300FD9">
              <w:t>о профессиональной переподготовке не являются документами, подтверждающими наличие высшего образования.</w:t>
            </w:r>
          </w:p>
          <w:p w:rsidR="00300FD9" w:rsidRPr="00125815" w:rsidRDefault="008207DC" w:rsidP="00300FD9">
            <w:pPr>
              <w:autoSpaceDE w:val="0"/>
              <w:autoSpaceDN w:val="0"/>
              <w:adjustRightInd w:val="0"/>
              <w:ind w:right="108"/>
              <w:jc w:val="both"/>
              <w:rPr>
                <w:highlight w:val="yellow"/>
              </w:rPr>
            </w:pPr>
            <w:r w:rsidRPr="008207DC">
              <w:t xml:space="preserve">- по сотруднику поз. 4 </w:t>
            </w:r>
            <w:r w:rsidR="0043064B">
              <w:t xml:space="preserve">копия документа </w:t>
            </w:r>
            <w:r w:rsidRPr="008207DC">
              <w:t>трудов</w:t>
            </w:r>
            <w:r w:rsidR="0043064B">
              <w:t>ой</w:t>
            </w:r>
            <w:r w:rsidRPr="008207DC">
              <w:t xml:space="preserve"> книжк</w:t>
            </w:r>
            <w:r w:rsidR="0043064B">
              <w:t>и</w:t>
            </w:r>
            <w:r w:rsidRPr="008207DC">
              <w:t xml:space="preserve"> </w:t>
            </w:r>
            <w:r>
              <w:t>п</w:t>
            </w:r>
            <w:r w:rsidRPr="008207DC">
              <w:t xml:space="preserve">редставлена не в полном объеме: отсутствуют страницы </w:t>
            </w:r>
            <w:r>
              <w:t>трудовой книжки с №1</w:t>
            </w:r>
            <w:r w:rsidRPr="008207DC">
              <w:t>2</w:t>
            </w:r>
            <w:r>
              <w:t xml:space="preserve"> </w:t>
            </w:r>
            <w:r w:rsidR="0043064B">
              <w:t xml:space="preserve">   </w:t>
            </w:r>
            <w:r>
              <w:t xml:space="preserve">по №15 с записями с </w:t>
            </w:r>
            <w:r w:rsidRPr="008207DC">
              <w:t xml:space="preserve">№ </w:t>
            </w:r>
            <w:r>
              <w:t>19 по № 22</w:t>
            </w:r>
            <w:r w:rsidRPr="008207DC">
              <w:t xml:space="preserve">. Таким образом, представленный документ по сотруднику поз. </w:t>
            </w:r>
            <w:r>
              <w:t>4</w:t>
            </w:r>
            <w:r w:rsidRPr="008207DC">
              <w:t xml:space="preserve"> не является копией трудовой книжки</w:t>
            </w:r>
            <w:r w:rsidR="0043064B">
              <w:t>.</w:t>
            </w:r>
          </w:p>
          <w:p w:rsidR="00300FD9" w:rsidRPr="00125815" w:rsidRDefault="00300FD9" w:rsidP="00300FD9">
            <w:pPr>
              <w:autoSpaceDE w:val="0"/>
              <w:autoSpaceDN w:val="0"/>
              <w:adjustRightInd w:val="0"/>
              <w:ind w:right="108"/>
              <w:jc w:val="both"/>
              <w:rPr>
                <w:highlight w:val="yellow"/>
              </w:rPr>
            </w:pPr>
          </w:p>
          <w:p w:rsidR="00107CE1" w:rsidRPr="00107CE1" w:rsidRDefault="00107CE1" w:rsidP="00300FD9">
            <w:pPr>
              <w:autoSpaceDE w:val="0"/>
              <w:autoSpaceDN w:val="0"/>
              <w:adjustRightInd w:val="0"/>
              <w:ind w:right="108"/>
              <w:jc w:val="both"/>
            </w:pPr>
            <w:r w:rsidRPr="00107CE1">
              <w:t>И</w:t>
            </w:r>
            <w:r w:rsidR="00300FD9" w:rsidRPr="00107CE1">
              <w:t xml:space="preserve">з </w:t>
            </w:r>
            <w:r w:rsidRPr="00107CE1">
              <w:t xml:space="preserve">4-х </w:t>
            </w:r>
            <w:r w:rsidR="00300FD9" w:rsidRPr="00107CE1">
              <w:t xml:space="preserve">представленных в Штатно-списочном составе сотрудников </w:t>
            </w:r>
            <w:r w:rsidRPr="00107CE1">
              <w:t xml:space="preserve">квалификационным требованиям, установленным постановлением Правительства РФ № 615 и документацией, </w:t>
            </w:r>
            <w:r w:rsidR="00300FD9" w:rsidRPr="00107CE1">
              <w:t>соответству</w:t>
            </w:r>
            <w:r w:rsidRPr="00107CE1">
              <w:t>ю</w:t>
            </w:r>
            <w:r w:rsidR="00300FD9" w:rsidRPr="00107CE1">
              <w:t>т</w:t>
            </w:r>
            <w:r w:rsidRPr="00107CE1">
              <w:t xml:space="preserve"> только 2 сотрудника.</w:t>
            </w:r>
          </w:p>
          <w:p w:rsidR="00107CE1" w:rsidRDefault="00107CE1" w:rsidP="00300FD9">
            <w:pPr>
              <w:autoSpaceDE w:val="0"/>
              <w:autoSpaceDN w:val="0"/>
              <w:adjustRightInd w:val="0"/>
              <w:ind w:right="108"/>
              <w:jc w:val="both"/>
              <w:rPr>
                <w:highlight w:val="yellow"/>
              </w:rPr>
            </w:pPr>
          </w:p>
          <w:p w:rsidR="00300FD9" w:rsidRPr="00107CE1" w:rsidRDefault="00300FD9" w:rsidP="00300FD9">
            <w:pPr>
              <w:autoSpaceDE w:val="0"/>
              <w:autoSpaceDN w:val="0"/>
              <w:adjustRightInd w:val="0"/>
              <w:ind w:right="108"/>
              <w:jc w:val="both"/>
            </w:pPr>
            <w:r w:rsidRPr="00107CE1">
              <w:t>Таким образом, не представлены документы, подтверждающие наличие у участника в штате             по месту основной работы минимального количества квалифицированного персонала, установленного пунктом 12) раздела V документации и постановлением Правительства РФ № 615.</w:t>
            </w:r>
          </w:p>
          <w:p w:rsidR="00300FD9" w:rsidRPr="00107CE1" w:rsidRDefault="00300FD9" w:rsidP="00300FD9">
            <w:pPr>
              <w:autoSpaceDE w:val="0"/>
              <w:autoSpaceDN w:val="0"/>
              <w:adjustRightInd w:val="0"/>
              <w:ind w:right="108"/>
              <w:jc w:val="both"/>
            </w:pPr>
          </w:p>
          <w:p w:rsidR="00300FD9" w:rsidRPr="00107CE1" w:rsidRDefault="00300FD9" w:rsidP="00300FD9">
            <w:pPr>
              <w:autoSpaceDE w:val="0"/>
              <w:autoSpaceDN w:val="0"/>
              <w:adjustRightInd w:val="0"/>
              <w:ind w:right="108"/>
              <w:jc w:val="both"/>
            </w:pPr>
            <w:r w:rsidRPr="00107CE1">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12) раздела V «Требования к участникам предварительного отбора».</w:t>
            </w:r>
          </w:p>
          <w:p w:rsidR="00300FD9" w:rsidRPr="00107CE1" w:rsidRDefault="00300FD9" w:rsidP="00300FD9">
            <w:pPr>
              <w:autoSpaceDE w:val="0"/>
              <w:autoSpaceDN w:val="0"/>
              <w:adjustRightInd w:val="0"/>
              <w:ind w:right="108"/>
              <w:jc w:val="both"/>
            </w:pPr>
          </w:p>
          <w:p w:rsidR="00300FD9" w:rsidRPr="00125815" w:rsidRDefault="00300FD9" w:rsidP="00300FD9">
            <w:pPr>
              <w:autoSpaceDE w:val="0"/>
              <w:autoSpaceDN w:val="0"/>
              <w:adjustRightInd w:val="0"/>
              <w:ind w:right="108"/>
              <w:jc w:val="both"/>
              <w:rPr>
                <w:highlight w:val="yellow"/>
              </w:rPr>
            </w:pPr>
          </w:p>
          <w:p w:rsidR="00300FD9" w:rsidRPr="00125815" w:rsidRDefault="00300FD9" w:rsidP="00300FD9">
            <w:pPr>
              <w:autoSpaceDE w:val="0"/>
              <w:autoSpaceDN w:val="0"/>
              <w:adjustRightInd w:val="0"/>
              <w:ind w:right="108"/>
              <w:jc w:val="both"/>
              <w:rPr>
                <w:highlight w:val="yellow"/>
              </w:rPr>
            </w:pPr>
          </w:p>
        </w:tc>
        <w:tc>
          <w:tcPr>
            <w:tcW w:w="1701" w:type="dxa"/>
            <w:tcBorders>
              <w:top w:val="single" w:sz="8" w:space="0" w:color="auto"/>
              <w:left w:val="single" w:sz="8" w:space="0" w:color="auto"/>
              <w:bottom w:val="single" w:sz="8" w:space="0" w:color="auto"/>
              <w:right w:val="single" w:sz="8" w:space="0" w:color="auto"/>
            </w:tcBorders>
          </w:tcPr>
          <w:p w:rsidR="00300FD9" w:rsidRPr="00300FD9" w:rsidRDefault="00300FD9" w:rsidP="00300FD9">
            <w:r w:rsidRPr="00300FD9">
              <w:t xml:space="preserve">подпункт б) пункта 53 </w:t>
            </w:r>
          </w:p>
          <w:p w:rsidR="00300FD9" w:rsidRPr="00300FD9" w:rsidRDefault="00300FD9" w:rsidP="00300FD9">
            <w:r w:rsidRPr="00300FD9">
              <w:t>Положения 615 - заявка на участие в предварительном отборе не соответствует требованиям, установленным пунктом 38 Положения 615</w:t>
            </w:r>
          </w:p>
          <w:p w:rsidR="00300FD9" w:rsidRPr="00300FD9" w:rsidRDefault="00300FD9" w:rsidP="00300FD9"/>
          <w:p w:rsidR="00300FD9" w:rsidRPr="00300FD9" w:rsidRDefault="00300FD9" w:rsidP="00300FD9">
            <w:r w:rsidRPr="00300FD9">
              <w:t>подпункт а) пункта 53 Положения 615-  несоответствие участника требованиям, установленным пунктом 23  Положения 615</w:t>
            </w:r>
          </w:p>
        </w:tc>
      </w:tr>
    </w:tbl>
    <w:p w:rsidR="0043064B" w:rsidRDefault="0043064B" w:rsidP="00300FD9">
      <w:pPr>
        <w:rPr>
          <w:highlight w:val="yellow"/>
        </w:rPr>
      </w:pPr>
    </w:p>
    <w:p w:rsidR="00300FD9" w:rsidRPr="0043064B" w:rsidRDefault="00300FD9" w:rsidP="00300FD9">
      <w:r w:rsidRPr="0043064B">
        <w:t>Голосование: «ЗА» - единогласно</w:t>
      </w:r>
    </w:p>
    <w:p w:rsidR="00300FD9" w:rsidRDefault="00300FD9" w:rsidP="001B259D">
      <w:pPr>
        <w:rPr>
          <w:sz w:val="22"/>
          <w:szCs w:val="22"/>
        </w:rPr>
      </w:pPr>
    </w:p>
    <w:p w:rsidR="00B27114" w:rsidRPr="008F3E47" w:rsidRDefault="00DB72F9" w:rsidP="00FD1991">
      <w:pPr>
        <w:pStyle w:val="ConsPlusNormal"/>
        <w:numPr>
          <w:ilvl w:val="0"/>
          <w:numId w:val="2"/>
        </w:numPr>
        <w:tabs>
          <w:tab w:val="left" w:pos="851"/>
        </w:tabs>
        <w:ind w:left="0" w:firstLine="0"/>
        <w:jc w:val="both"/>
        <w:rPr>
          <w:rFonts w:ascii="Times New Roman" w:hAnsi="Times New Roman" w:cs="Times New Roman"/>
          <w:b/>
          <w:sz w:val="22"/>
          <w:szCs w:val="22"/>
        </w:rPr>
      </w:pPr>
      <w:bookmarkStart w:id="0" w:name="P194"/>
      <w:bookmarkStart w:id="1" w:name="P196"/>
      <w:bookmarkEnd w:id="0"/>
      <w:bookmarkEnd w:id="1"/>
      <w:r w:rsidRPr="008F3E47">
        <w:rPr>
          <w:rFonts w:ascii="Times New Roman" w:hAnsi="Times New Roman" w:cs="Times New Roman"/>
          <w:b/>
          <w:sz w:val="22"/>
          <w:szCs w:val="22"/>
        </w:rPr>
        <w:t xml:space="preserve">Принятие решения о включении (об отказе во включении) участника предварительного отбора </w:t>
      </w:r>
      <w:r w:rsidR="00B27114" w:rsidRPr="008F3E47">
        <w:rPr>
          <w:rFonts w:ascii="Times New Roman" w:hAnsi="Times New Roman" w:cs="Times New Roman"/>
          <w:b/>
          <w:sz w:val="22"/>
          <w:szCs w:val="22"/>
        </w:rPr>
        <w:t>в реестр квалифицированных подрядных организаций</w:t>
      </w:r>
      <w:r w:rsidRPr="008F3E47">
        <w:rPr>
          <w:rFonts w:ascii="Times New Roman" w:hAnsi="Times New Roman" w:cs="Times New Roman"/>
          <w:b/>
          <w:sz w:val="22"/>
          <w:szCs w:val="22"/>
        </w:rPr>
        <w:t>.</w:t>
      </w:r>
    </w:p>
    <w:p w:rsidR="00484731" w:rsidRPr="008F3E47" w:rsidRDefault="00484731" w:rsidP="00FD1991">
      <w:pPr>
        <w:pStyle w:val="ConsPlusNormal"/>
        <w:tabs>
          <w:tab w:val="left" w:pos="993"/>
        </w:tabs>
        <w:jc w:val="both"/>
        <w:rPr>
          <w:rFonts w:ascii="Times New Roman" w:hAnsi="Times New Roman" w:cs="Times New Roman"/>
          <w:sz w:val="22"/>
          <w:szCs w:val="22"/>
        </w:rPr>
      </w:pPr>
      <w:r w:rsidRPr="008F3E47">
        <w:rPr>
          <w:rFonts w:ascii="Times New Roman" w:hAnsi="Times New Roman" w:cs="Times New Roman"/>
          <w:sz w:val="22"/>
          <w:szCs w:val="22"/>
        </w:rPr>
        <w:t>На основании результатов рассмотрения заявок на участие в</w:t>
      </w:r>
      <w:r w:rsidR="00B27114" w:rsidRPr="008F3E47">
        <w:rPr>
          <w:rFonts w:ascii="Times New Roman" w:hAnsi="Times New Roman" w:cs="Times New Roman"/>
          <w:sz w:val="22"/>
          <w:szCs w:val="22"/>
        </w:rPr>
        <w:t xml:space="preserve"> предварительном отборе комиссией</w:t>
      </w:r>
      <w:r w:rsidRPr="008F3E47">
        <w:rPr>
          <w:rFonts w:ascii="Times New Roman" w:hAnsi="Times New Roman" w:cs="Times New Roman"/>
          <w:sz w:val="22"/>
          <w:szCs w:val="22"/>
        </w:rPr>
        <w:t xml:space="preserve"> прин</w:t>
      </w:r>
      <w:r w:rsidR="00B27114" w:rsidRPr="008F3E47">
        <w:rPr>
          <w:rFonts w:ascii="Times New Roman" w:hAnsi="Times New Roman" w:cs="Times New Roman"/>
          <w:sz w:val="22"/>
          <w:szCs w:val="22"/>
        </w:rPr>
        <w:t>яты</w:t>
      </w:r>
      <w:r w:rsidRPr="008F3E47">
        <w:rPr>
          <w:rFonts w:ascii="Times New Roman" w:hAnsi="Times New Roman" w:cs="Times New Roman"/>
          <w:sz w:val="22"/>
          <w:szCs w:val="22"/>
        </w:rPr>
        <w:t xml:space="preserve"> решени</w:t>
      </w:r>
      <w:r w:rsidR="00B27114" w:rsidRPr="008F3E47">
        <w:rPr>
          <w:rFonts w:ascii="Times New Roman" w:hAnsi="Times New Roman" w:cs="Times New Roman"/>
          <w:sz w:val="22"/>
          <w:szCs w:val="22"/>
        </w:rPr>
        <w:t>я</w:t>
      </w:r>
      <w:r w:rsidRPr="008F3E47">
        <w:rPr>
          <w:rFonts w:ascii="Times New Roman" w:hAnsi="Times New Roman" w:cs="Times New Roman"/>
          <w:sz w:val="22"/>
          <w:szCs w:val="22"/>
        </w:rPr>
        <w:t>:</w:t>
      </w:r>
    </w:p>
    <w:p w:rsidR="00AD38E7" w:rsidRPr="008F3E47" w:rsidRDefault="00AD38E7" w:rsidP="00AD38E7">
      <w:pPr>
        <w:pStyle w:val="ConsPlusNormal"/>
        <w:numPr>
          <w:ilvl w:val="1"/>
          <w:numId w:val="13"/>
        </w:numPr>
        <w:tabs>
          <w:tab w:val="left" w:pos="993"/>
        </w:tabs>
        <w:jc w:val="both"/>
        <w:rPr>
          <w:rFonts w:ascii="Times New Roman" w:hAnsi="Times New Roman" w:cs="Times New Roman"/>
          <w:sz w:val="22"/>
          <w:szCs w:val="22"/>
        </w:rPr>
      </w:pPr>
      <w:r w:rsidRPr="008F3E47">
        <w:rPr>
          <w:rFonts w:ascii="Times New Roman" w:hAnsi="Times New Roman" w:cs="Times New Roman"/>
          <w:sz w:val="22"/>
          <w:szCs w:val="22"/>
        </w:rPr>
        <w:t>Включить следующих участников предварительного отбора в реестр квалифицированных подрядных организаций:</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294"/>
        <w:gridCol w:w="2551"/>
        <w:gridCol w:w="1134"/>
        <w:gridCol w:w="851"/>
        <w:gridCol w:w="2410"/>
      </w:tblGrid>
      <w:tr w:rsidR="00AD38E7" w:rsidRPr="008F3E47" w:rsidTr="000261A7">
        <w:tc>
          <w:tcPr>
            <w:tcW w:w="534" w:type="dxa"/>
          </w:tcPr>
          <w:p w:rsidR="00AD38E7" w:rsidRPr="008F3E47" w:rsidRDefault="00AD38E7" w:rsidP="001A23E2">
            <w:pPr>
              <w:pStyle w:val="ConsPlusNormal"/>
              <w:jc w:val="both"/>
              <w:rPr>
                <w:rFonts w:ascii="Times New Roman" w:hAnsi="Times New Roman" w:cs="Times New Roman"/>
                <w:sz w:val="22"/>
                <w:szCs w:val="22"/>
              </w:rPr>
            </w:pPr>
            <w:r w:rsidRPr="008F3E47">
              <w:rPr>
                <w:rFonts w:ascii="Times New Roman" w:hAnsi="Times New Roman" w:cs="Times New Roman"/>
                <w:sz w:val="22"/>
                <w:szCs w:val="22"/>
              </w:rPr>
              <w:t>№ заявки</w:t>
            </w:r>
          </w:p>
        </w:tc>
        <w:tc>
          <w:tcPr>
            <w:tcW w:w="3294" w:type="dxa"/>
          </w:tcPr>
          <w:p w:rsidR="00AD38E7" w:rsidRPr="008F3E47" w:rsidRDefault="00AD38E7" w:rsidP="001A23E2">
            <w:pPr>
              <w:pStyle w:val="ConsPlusNormal"/>
              <w:jc w:val="both"/>
              <w:rPr>
                <w:rFonts w:ascii="Times New Roman" w:hAnsi="Times New Roman" w:cs="Times New Roman"/>
                <w:sz w:val="22"/>
                <w:szCs w:val="22"/>
              </w:rPr>
            </w:pPr>
            <w:r w:rsidRPr="008F3E47">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551" w:type="dxa"/>
          </w:tcPr>
          <w:p w:rsidR="00AD38E7" w:rsidRPr="008F3E47" w:rsidRDefault="00AD38E7" w:rsidP="001A23E2">
            <w:pPr>
              <w:pStyle w:val="ConsPlusNormal"/>
              <w:jc w:val="both"/>
              <w:rPr>
                <w:rFonts w:ascii="Times New Roman" w:hAnsi="Times New Roman" w:cs="Times New Roman"/>
                <w:sz w:val="22"/>
                <w:szCs w:val="22"/>
              </w:rPr>
            </w:pPr>
            <w:r w:rsidRPr="008F3E47">
              <w:rPr>
                <w:rFonts w:ascii="Times New Roman" w:hAnsi="Times New Roman" w:cs="Times New Roman"/>
                <w:sz w:val="22"/>
                <w:szCs w:val="22"/>
              </w:rPr>
              <w:t>адрес юридического лица</w:t>
            </w:r>
          </w:p>
        </w:tc>
        <w:tc>
          <w:tcPr>
            <w:tcW w:w="1134" w:type="dxa"/>
          </w:tcPr>
          <w:p w:rsidR="00AD38E7" w:rsidRPr="008F3E47" w:rsidRDefault="00AD38E7" w:rsidP="001A23E2">
            <w:pPr>
              <w:pStyle w:val="ConsPlusNormal"/>
              <w:jc w:val="both"/>
              <w:rPr>
                <w:rFonts w:ascii="Times New Roman" w:hAnsi="Times New Roman" w:cs="Times New Roman"/>
                <w:sz w:val="22"/>
                <w:szCs w:val="22"/>
              </w:rPr>
            </w:pPr>
            <w:r w:rsidRPr="008F3E47">
              <w:rPr>
                <w:rFonts w:ascii="Times New Roman" w:hAnsi="Times New Roman" w:cs="Times New Roman"/>
                <w:sz w:val="22"/>
                <w:szCs w:val="22"/>
              </w:rPr>
              <w:t>электронный адрес</w:t>
            </w:r>
          </w:p>
        </w:tc>
        <w:tc>
          <w:tcPr>
            <w:tcW w:w="851" w:type="dxa"/>
          </w:tcPr>
          <w:p w:rsidR="00AD38E7" w:rsidRPr="008F3E47" w:rsidRDefault="00AD38E7" w:rsidP="001A23E2">
            <w:pPr>
              <w:pStyle w:val="ConsPlusNormal"/>
              <w:jc w:val="both"/>
              <w:rPr>
                <w:rFonts w:ascii="Times New Roman" w:hAnsi="Times New Roman" w:cs="Times New Roman"/>
                <w:sz w:val="22"/>
                <w:szCs w:val="22"/>
              </w:rPr>
            </w:pPr>
            <w:r w:rsidRPr="008F3E47">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2410" w:type="dxa"/>
          </w:tcPr>
          <w:p w:rsidR="00AD38E7" w:rsidRPr="008F3E47" w:rsidRDefault="0030187C" w:rsidP="00E974EC">
            <w:pPr>
              <w:pStyle w:val="ConsPlusNormal"/>
              <w:jc w:val="both"/>
              <w:rPr>
                <w:rFonts w:ascii="Times New Roman" w:hAnsi="Times New Roman" w:cs="Times New Roman"/>
                <w:sz w:val="22"/>
                <w:szCs w:val="22"/>
              </w:rPr>
            </w:pPr>
            <w:r w:rsidRPr="008F3E47">
              <w:rPr>
                <w:rFonts w:ascii="Times New Roman" w:hAnsi="Times New Roman" w:cs="Times New Roman"/>
                <w:sz w:val="22"/>
                <w:szCs w:val="22"/>
              </w:rPr>
              <w:t xml:space="preserve">Предельный размер обязательств </w:t>
            </w:r>
            <w:r w:rsidR="00E974EC" w:rsidRPr="008F3E47">
              <w:rPr>
                <w:rFonts w:ascii="Times New Roman" w:hAnsi="Times New Roman" w:cs="Times New Roman"/>
                <w:sz w:val="22"/>
                <w:szCs w:val="22"/>
              </w:rPr>
              <w:t xml:space="preserve">           </w:t>
            </w:r>
            <w:r w:rsidRPr="008F3E47">
              <w:rPr>
                <w:rFonts w:ascii="Times New Roman" w:hAnsi="Times New Roman" w:cs="Times New Roman"/>
                <w:sz w:val="22"/>
                <w:szCs w:val="22"/>
              </w:rPr>
              <w:t xml:space="preserve">по договорам подряда </w:t>
            </w:r>
            <w:r w:rsidR="00E974EC" w:rsidRPr="008F3E47">
              <w:rPr>
                <w:rFonts w:ascii="Times New Roman" w:hAnsi="Times New Roman" w:cs="Times New Roman"/>
                <w:sz w:val="22"/>
                <w:szCs w:val="22"/>
              </w:rPr>
              <w:t xml:space="preserve">                    </w:t>
            </w:r>
            <w:r w:rsidRPr="008F3E47">
              <w:rPr>
                <w:rFonts w:ascii="Times New Roman" w:hAnsi="Times New Roman" w:cs="Times New Roman"/>
                <w:sz w:val="22"/>
                <w:szCs w:val="22"/>
              </w:rPr>
              <w:t>на подготовку проектной документации, заключаемым</w:t>
            </w:r>
            <w:r w:rsidR="00E974EC" w:rsidRPr="008F3E47">
              <w:rPr>
                <w:rFonts w:ascii="Times New Roman" w:hAnsi="Times New Roman" w:cs="Times New Roman"/>
                <w:sz w:val="22"/>
                <w:szCs w:val="22"/>
              </w:rPr>
              <w:t xml:space="preserve">            </w:t>
            </w:r>
            <w:r w:rsidRPr="008F3E47">
              <w:rPr>
                <w:rFonts w:ascii="Times New Roman" w:hAnsi="Times New Roman" w:cs="Times New Roman"/>
                <w:sz w:val="22"/>
                <w:szCs w:val="22"/>
              </w:rPr>
              <w:t xml:space="preserve"> с использованием конкурентных способов заключения договоров,</w:t>
            </w:r>
            <w:r w:rsidR="00E974EC" w:rsidRPr="008F3E47">
              <w:rPr>
                <w:rFonts w:ascii="Times New Roman" w:hAnsi="Times New Roman" w:cs="Times New Roman"/>
                <w:sz w:val="22"/>
                <w:szCs w:val="22"/>
              </w:rPr>
              <w:t xml:space="preserve">                </w:t>
            </w:r>
            <w:r w:rsidRPr="008F3E47">
              <w:rPr>
                <w:rFonts w:ascii="Times New Roman" w:hAnsi="Times New Roman" w:cs="Times New Roman"/>
                <w:sz w:val="22"/>
                <w:szCs w:val="22"/>
              </w:rPr>
              <w:t xml:space="preserve"> в соответствии</w:t>
            </w:r>
            <w:r w:rsidR="00E974EC" w:rsidRPr="008F3E47">
              <w:rPr>
                <w:rFonts w:ascii="Times New Roman" w:hAnsi="Times New Roman" w:cs="Times New Roman"/>
                <w:sz w:val="22"/>
                <w:szCs w:val="22"/>
              </w:rPr>
              <w:t xml:space="preserve">          </w:t>
            </w:r>
            <w:r w:rsidRPr="008F3E47">
              <w:rPr>
                <w:rFonts w:ascii="Times New Roman" w:hAnsi="Times New Roman" w:cs="Times New Roman"/>
                <w:sz w:val="22"/>
                <w:szCs w:val="22"/>
              </w:rPr>
              <w:t xml:space="preserve"> с которым участником предвари-тельного отбора как членом саморегулируемой организации, основанной</w:t>
            </w:r>
            <w:r w:rsidR="00E974EC" w:rsidRPr="008F3E47">
              <w:rPr>
                <w:rFonts w:ascii="Times New Roman" w:hAnsi="Times New Roman" w:cs="Times New Roman"/>
                <w:sz w:val="22"/>
                <w:szCs w:val="22"/>
              </w:rPr>
              <w:t xml:space="preserve">             </w:t>
            </w:r>
            <w:r w:rsidRPr="008F3E47">
              <w:rPr>
                <w:rFonts w:ascii="Times New Roman" w:hAnsi="Times New Roman" w:cs="Times New Roman"/>
                <w:sz w:val="22"/>
                <w:szCs w:val="22"/>
              </w:rPr>
              <w:t xml:space="preserve"> на членстве лиц, осуществляющих проектирование, внесен взнос </w:t>
            </w:r>
            <w:r w:rsidR="00E974EC" w:rsidRPr="008F3E47">
              <w:rPr>
                <w:rFonts w:ascii="Times New Roman" w:hAnsi="Times New Roman" w:cs="Times New Roman"/>
                <w:sz w:val="22"/>
                <w:szCs w:val="22"/>
              </w:rPr>
              <w:t xml:space="preserve">            </w:t>
            </w:r>
            <w:r w:rsidRPr="008F3E47">
              <w:rPr>
                <w:rFonts w:ascii="Times New Roman" w:hAnsi="Times New Roman" w:cs="Times New Roman"/>
                <w:sz w:val="22"/>
                <w:szCs w:val="22"/>
              </w:rPr>
              <w:t xml:space="preserve"> в компенсационный фонд обеспечения договорных обязательств, сформированный</w:t>
            </w:r>
            <w:r w:rsidR="00E974EC" w:rsidRPr="008F3E47">
              <w:rPr>
                <w:rFonts w:ascii="Times New Roman" w:hAnsi="Times New Roman" w:cs="Times New Roman"/>
                <w:sz w:val="22"/>
                <w:szCs w:val="22"/>
              </w:rPr>
              <w:t xml:space="preserve">      </w:t>
            </w:r>
            <w:r w:rsidRPr="008F3E47">
              <w:rPr>
                <w:rFonts w:ascii="Times New Roman" w:hAnsi="Times New Roman" w:cs="Times New Roman"/>
                <w:sz w:val="22"/>
                <w:szCs w:val="22"/>
              </w:rPr>
              <w:t xml:space="preserve"> в соответствии</w:t>
            </w:r>
            <w:r w:rsidR="00E974EC" w:rsidRPr="008F3E47">
              <w:rPr>
                <w:rFonts w:ascii="Times New Roman" w:hAnsi="Times New Roman" w:cs="Times New Roman"/>
                <w:sz w:val="22"/>
                <w:szCs w:val="22"/>
              </w:rPr>
              <w:t xml:space="preserve">           </w:t>
            </w:r>
            <w:r w:rsidRPr="008F3E47">
              <w:rPr>
                <w:rFonts w:ascii="Times New Roman" w:hAnsi="Times New Roman" w:cs="Times New Roman"/>
                <w:sz w:val="22"/>
                <w:szCs w:val="22"/>
              </w:rPr>
              <w:t xml:space="preserve"> с частью 2 статьи 55.16 ГрК РФ, руб.</w:t>
            </w:r>
          </w:p>
        </w:tc>
      </w:tr>
      <w:tr w:rsidR="00E9726D" w:rsidRPr="008F3E47" w:rsidTr="000261A7">
        <w:tc>
          <w:tcPr>
            <w:tcW w:w="534" w:type="dxa"/>
          </w:tcPr>
          <w:p w:rsidR="00E9726D" w:rsidRPr="00E17D99" w:rsidRDefault="00E9726D" w:rsidP="004D7CD1">
            <w:r w:rsidRPr="00E17D99">
              <w:t>1</w:t>
            </w:r>
          </w:p>
        </w:tc>
        <w:tc>
          <w:tcPr>
            <w:tcW w:w="3294" w:type="dxa"/>
          </w:tcPr>
          <w:p w:rsidR="00E9726D" w:rsidRPr="00E17D99" w:rsidRDefault="00E9726D" w:rsidP="004D7CD1">
            <w:r w:rsidRPr="00E17D99">
              <w:t>ОБЩЕСТВО С ОГРАНИЧЕННОЙ ОТВЕТСТВЕННОСТЬЮ "ПРОЕКТНО-КОНСТРУКТОРСКОЕ БЮРО ИМЕНИ В.С.ФИАЛКОВСКОГО "</w:t>
            </w:r>
          </w:p>
        </w:tc>
        <w:tc>
          <w:tcPr>
            <w:tcW w:w="2551" w:type="dxa"/>
          </w:tcPr>
          <w:p w:rsidR="00E9726D" w:rsidRPr="00E17D99" w:rsidRDefault="00E9726D" w:rsidP="004D7CD1">
            <w:r w:rsidRPr="00E17D99">
              <w:t>196650, Г САНКТ-ПЕТЕРБУРГ, Г КОЛПИНО, УЛ БРАТЬЕВ РАДЧЕНКО, 3 А,</w:t>
            </w:r>
          </w:p>
        </w:tc>
        <w:tc>
          <w:tcPr>
            <w:tcW w:w="1134" w:type="dxa"/>
          </w:tcPr>
          <w:p w:rsidR="00E9726D" w:rsidRPr="00E17D99" w:rsidRDefault="00E9726D" w:rsidP="004D7CD1">
            <w:r w:rsidRPr="00E17D99">
              <w:t>info@pkbf.org</w:t>
            </w:r>
          </w:p>
        </w:tc>
        <w:tc>
          <w:tcPr>
            <w:tcW w:w="851" w:type="dxa"/>
          </w:tcPr>
          <w:p w:rsidR="00E9726D" w:rsidRPr="00E17D99" w:rsidRDefault="00E9726D" w:rsidP="004D7CD1">
            <w:r w:rsidRPr="00E17D99">
              <w:t>7817046319</w:t>
            </w:r>
          </w:p>
        </w:tc>
        <w:tc>
          <w:tcPr>
            <w:tcW w:w="2410" w:type="dxa"/>
            <w:vAlign w:val="center"/>
          </w:tcPr>
          <w:p w:rsidR="00E9726D" w:rsidRDefault="00E9726D" w:rsidP="001A23E2">
            <w:pPr>
              <w:rPr>
                <w:sz w:val="22"/>
                <w:szCs w:val="22"/>
                <w:lang w:eastAsia="en-US"/>
              </w:rPr>
            </w:pPr>
            <w:r>
              <w:rPr>
                <w:sz w:val="22"/>
                <w:szCs w:val="22"/>
                <w:lang w:eastAsia="en-US"/>
              </w:rPr>
              <w:t>25 млн.</w:t>
            </w:r>
          </w:p>
        </w:tc>
      </w:tr>
      <w:tr w:rsidR="00E9726D" w:rsidRPr="008F3E47" w:rsidTr="000261A7">
        <w:tc>
          <w:tcPr>
            <w:tcW w:w="534" w:type="dxa"/>
          </w:tcPr>
          <w:p w:rsidR="00E9726D" w:rsidRPr="00E17D99" w:rsidRDefault="00E9726D" w:rsidP="004D7CD1">
            <w:r w:rsidRPr="00E17D99">
              <w:t>2</w:t>
            </w:r>
          </w:p>
        </w:tc>
        <w:tc>
          <w:tcPr>
            <w:tcW w:w="3294" w:type="dxa"/>
          </w:tcPr>
          <w:p w:rsidR="00E9726D" w:rsidRPr="00E17D99" w:rsidRDefault="00E9726D" w:rsidP="004D7CD1">
            <w:r w:rsidRPr="00E17D99">
              <w:t>ОБЩЕСТВО С ОГРАНИЧЕННОЙ ОТВЕТСТВЕННОСТЬЮ "АПЕКС"</w:t>
            </w:r>
          </w:p>
        </w:tc>
        <w:tc>
          <w:tcPr>
            <w:tcW w:w="2551" w:type="dxa"/>
          </w:tcPr>
          <w:p w:rsidR="00E9726D" w:rsidRPr="00E17D99" w:rsidRDefault="00E9726D" w:rsidP="004D7CD1">
            <w:r w:rsidRPr="00E17D99">
              <w:t>199406, Г САНКТ-ПЕТЕРБУРГ, ПР-КТ СРЕДНИЙ В.О., ДОМ 85, КВАРТИРА 290</w:t>
            </w:r>
          </w:p>
        </w:tc>
        <w:tc>
          <w:tcPr>
            <w:tcW w:w="1134" w:type="dxa"/>
          </w:tcPr>
          <w:p w:rsidR="00E9726D" w:rsidRPr="00E17D99" w:rsidRDefault="00E9726D" w:rsidP="004D7CD1">
            <w:r w:rsidRPr="00E17D99">
              <w:t>9513073@mail.ru</w:t>
            </w:r>
          </w:p>
        </w:tc>
        <w:tc>
          <w:tcPr>
            <w:tcW w:w="851" w:type="dxa"/>
          </w:tcPr>
          <w:p w:rsidR="00E9726D" w:rsidRDefault="00E9726D" w:rsidP="004D7CD1">
            <w:r w:rsidRPr="00E17D99">
              <w:t>7801271478</w:t>
            </w:r>
          </w:p>
        </w:tc>
        <w:tc>
          <w:tcPr>
            <w:tcW w:w="2410" w:type="dxa"/>
            <w:vAlign w:val="center"/>
          </w:tcPr>
          <w:p w:rsidR="00E9726D" w:rsidRDefault="00E9726D" w:rsidP="001A23E2">
            <w:pPr>
              <w:rPr>
                <w:sz w:val="22"/>
                <w:szCs w:val="22"/>
                <w:lang w:eastAsia="en-US"/>
              </w:rPr>
            </w:pPr>
            <w:r>
              <w:rPr>
                <w:sz w:val="22"/>
                <w:szCs w:val="22"/>
                <w:lang w:eastAsia="en-US"/>
              </w:rPr>
              <w:t>25 млн.</w:t>
            </w:r>
          </w:p>
        </w:tc>
      </w:tr>
      <w:tr w:rsidR="00C52226" w:rsidRPr="008F3E47" w:rsidTr="000261A7">
        <w:tc>
          <w:tcPr>
            <w:tcW w:w="534" w:type="dxa"/>
          </w:tcPr>
          <w:p w:rsidR="00C52226" w:rsidRPr="00900BE1" w:rsidRDefault="00C52226" w:rsidP="004D7CD1">
            <w:r w:rsidRPr="00900BE1">
              <w:t>3</w:t>
            </w:r>
          </w:p>
        </w:tc>
        <w:tc>
          <w:tcPr>
            <w:tcW w:w="3294" w:type="dxa"/>
          </w:tcPr>
          <w:p w:rsidR="00C52226" w:rsidRPr="00900BE1" w:rsidRDefault="00C52226" w:rsidP="004D7CD1">
            <w:r w:rsidRPr="00900BE1">
              <w:t>ОБЩЕСТВО С ОГРАНИЧЕННОЙ ОТВЕТСТВЕННОСТЬЮ "ЭКСПЕРТНЫЙ ЦЕНТР "ПРОФСТРОЙПРОЕКТ"</w:t>
            </w:r>
          </w:p>
        </w:tc>
        <w:tc>
          <w:tcPr>
            <w:tcW w:w="2551" w:type="dxa"/>
          </w:tcPr>
          <w:p w:rsidR="00C52226" w:rsidRPr="00900BE1" w:rsidRDefault="00C52226" w:rsidP="004D7CD1">
            <w:r w:rsidRPr="00900BE1">
              <w:t>191144, Г САНКТ-ПЕТЕРБУРГ, УЛ 5-Я СОВЕТСКАЯ, ДОМ 38, ЛИТЕР А, ПОМЕМЩЕНИЕ 1Н ЧАСТЬ ОФИСА 2</w:t>
            </w:r>
          </w:p>
        </w:tc>
        <w:tc>
          <w:tcPr>
            <w:tcW w:w="1134" w:type="dxa"/>
          </w:tcPr>
          <w:p w:rsidR="00C52226" w:rsidRPr="00900BE1" w:rsidRDefault="00C52226" w:rsidP="004D7CD1">
            <w:r w:rsidRPr="00900BE1">
              <w:t>spb@ecpsp.ch</w:t>
            </w:r>
          </w:p>
        </w:tc>
        <w:tc>
          <w:tcPr>
            <w:tcW w:w="851" w:type="dxa"/>
          </w:tcPr>
          <w:p w:rsidR="00C52226" w:rsidRDefault="00C52226" w:rsidP="004D7CD1">
            <w:r w:rsidRPr="00900BE1">
              <w:t>7810540448</w:t>
            </w:r>
          </w:p>
        </w:tc>
        <w:tc>
          <w:tcPr>
            <w:tcW w:w="2410" w:type="dxa"/>
            <w:vAlign w:val="center"/>
          </w:tcPr>
          <w:p w:rsidR="00C52226" w:rsidRPr="008F3E47" w:rsidRDefault="00C52226" w:rsidP="001A23E2">
            <w:pPr>
              <w:rPr>
                <w:sz w:val="22"/>
                <w:szCs w:val="22"/>
                <w:lang w:eastAsia="en-US"/>
              </w:rPr>
            </w:pPr>
            <w:r>
              <w:rPr>
                <w:sz w:val="22"/>
                <w:szCs w:val="22"/>
                <w:lang w:eastAsia="en-US"/>
              </w:rPr>
              <w:t>50 млн.</w:t>
            </w:r>
          </w:p>
        </w:tc>
      </w:tr>
      <w:tr w:rsidR="008377B2" w:rsidRPr="008F3E47" w:rsidTr="000261A7">
        <w:tc>
          <w:tcPr>
            <w:tcW w:w="534" w:type="dxa"/>
          </w:tcPr>
          <w:p w:rsidR="008377B2" w:rsidRPr="00E21980" w:rsidRDefault="008377B2" w:rsidP="009C592A">
            <w:r w:rsidRPr="00E21980">
              <w:lastRenderedPageBreak/>
              <w:t>4</w:t>
            </w:r>
          </w:p>
        </w:tc>
        <w:tc>
          <w:tcPr>
            <w:tcW w:w="3294" w:type="dxa"/>
          </w:tcPr>
          <w:p w:rsidR="008377B2" w:rsidRPr="00E21980" w:rsidRDefault="008377B2" w:rsidP="009C592A">
            <w:r w:rsidRPr="00E21980">
              <w:t>ОБЩЕСТВО С ОГРАНИЧЕННОЙ ОТВЕТСТВЕННОСТЬЮ "РК "ИНГРИЯ"</w:t>
            </w:r>
          </w:p>
        </w:tc>
        <w:tc>
          <w:tcPr>
            <w:tcW w:w="2551" w:type="dxa"/>
          </w:tcPr>
          <w:p w:rsidR="008377B2" w:rsidRPr="00E21980" w:rsidRDefault="008377B2" w:rsidP="009C592A">
            <w:r w:rsidRPr="00E21980">
              <w:t>199178, Г САНКТ-ПЕТЕРБУРГ, ЛИНИЯ 2-Я В.О., ДОМ 37, ЛИТЕРА А, ОФИС 201</w:t>
            </w:r>
          </w:p>
        </w:tc>
        <w:tc>
          <w:tcPr>
            <w:tcW w:w="1134" w:type="dxa"/>
          </w:tcPr>
          <w:p w:rsidR="008377B2" w:rsidRPr="00E21980" w:rsidRDefault="008377B2" w:rsidP="009C592A">
            <w:r w:rsidRPr="00E21980">
              <w:t>afanasiev_i@inbox.ru</w:t>
            </w:r>
          </w:p>
        </w:tc>
        <w:tc>
          <w:tcPr>
            <w:tcW w:w="851" w:type="dxa"/>
          </w:tcPr>
          <w:p w:rsidR="008377B2" w:rsidRDefault="008377B2" w:rsidP="009C592A">
            <w:r w:rsidRPr="00E21980">
              <w:t>7806490191</w:t>
            </w:r>
          </w:p>
        </w:tc>
        <w:tc>
          <w:tcPr>
            <w:tcW w:w="2410" w:type="dxa"/>
            <w:vAlign w:val="center"/>
          </w:tcPr>
          <w:p w:rsidR="008377B2" w:rsidRPr="008F3E47" w:rsidRDefault="008377B2" w:rsidP="001A23E2">
            <w:pPr>
              <w:rPr>
                <w:sz w:val="22"/>
                <w:szCs w:val="22"/>
                <w:lang w:eastAsia="en-US"/>
              </w:rPr>
            </w:pPr>
            <w:r>
              <w:rPr>
                <w:sz w:val="22"/>
                <w:szCs w:val="22"/>
                <w:lang w:eastAsia="en-US"/>
              </w:rPr>
              <w:t>25 млн.</w:t>
            </w:r>
          </w:p>
        </w:tc>
      </w:tr>
      <w:tr w:rsidR="00AB3E68" w:rsidRPr="008F3E47" w:rsidTr="000261A7">
        <w:tc>
          <w:tcPr>
            <w:tcW w:w="534" w:type="dxa"/>
          </w:tcPr>
          <w:p w:rsidR="00AB3E68" w:rsidRPr="00C37510" w:rsidRDefault="00AB3E68" w:rsidP="001E0289">
            <w:r w:rsidRPr="00C37510">
              <w:t>8</w:t>
            </w:r>
          </w:p>
        </w:tc>
        <w:tc>
          <w:tcPr>
            <w:tcW w:w="3294" w:type="dxa"/>
          </w:tcPr>
          <w:p w:rsidR="00AB3E68" w:rsidRPr="00C37510" w:rsidRDefault="00AB3E68" w:rsidP="001E0289">
            <w:r w:rsidRPr="00C37510">
              <w:t>ОБЩЕСТВО С ОГРАНИЧЕННОЙ ОТВЕТСТВЕННОСТЬЮ "ПРОИЗВОДСТВЕННАЯ КОМПАНИЯ "ФЕНИКС"</w:t>
            </w:r>
          </w:p>
        </w:tc>
        <w:tc>
          <w:tcPr>
            <w:tcW w:w="2551" w:type="dxa"/>
          </w:tcPr>
          <w:p w:rsidR="00AB3E68" w:rsidRPr="00C37510" w:rsidRDefault="00AB3E68" w:rsidP="001E0289">
            <w:r w:rsidRPr="00C37510">
              <w:t>192012, Г САНКТ-ПЕТЕРБУРГ, ПР-КТ ОБУХОВСКОЙ ОБОРОНЫ, ДОМ 261, КОРПУС 3 ЛИТЕР А, ПОМЕЩЕНИЕ 7-Н:16</w:t>
            </w:r>
          </w:p>
        </w:tc>
        <w:tc>
          <w:tcPr>
            <w:tcW w:w="1134" w:type="dxa"/>
          </w:tcPr>
          <w:p w:rsidR="00AB3E68" w:rsidRPr="00C37510" w:rsidRDefault="00AB3E68" w:rsidP="001E0289">
            <w:r w:rsidRPr="00C37510">
              <w:t>pkf98@mail.ru</w:t>
            </w:r>
          </w:p>
        </w:tc>
        <w:tc>
          <w:tcPr>
            <w:tcW w:w="851" w:type="dxa"/>
          </w:tcPr>
          <w:p w:rsidR="00AB3E68" w:rsidRDefault="00AB3E68" w:rsidP="001E0289">
            <w:r w:rsidRPr="00C37510">
              <w:t>7807378788</w:t>
            </w:r>
          </w:p>
        </w:tc>
        <w:tc>
          <w:tcPr>
            <w:tcW w:w="2410" w:type="dxa"/>
            <w:vAlign w:val="center"/>
          </w:tcPr>
          <w:p w:rsidR="00AB3E68" w:rsidRPr="008F3E47" w:rsidRDefault="00AB3E68" w:rsidP="001A23E2">
            <w:pPr>
              <w:rPr>
                <w:sz w:val="22"/>
                <w:szCs w:val="22"/>
                <w:lang w:eastAsia="en-US"/>
              </w:rPr>
            </w:pPr>
            <w:r>
              <w:rPr>
                <w:sz w:val="22"/>
                <w:szCs w:val="22"/>
                <w:lang w:eastAsia="en-US"/>
              </w:rPr>
              <w:t>50 млн.</w:t>
            </w:r>
          </w:p>
        </w:tc>
      </w:tr>
      <w:tr w:rsidR="00C52226" w:rsidRPr="008F3E47" w:rsidTr="000261A7">
        <w:tc>
          <w:tcPr>
            <w:tcW w:w="534" w:type="dxa"/>
          </w:tcPr>
          <w:p w:rsidR="00C52226" w:rsidRPr="00D55D6A" w:rsidRDefault="00C52226" w:rsidP="004D7CD1">
            <w:r w:rsidRPr="00D55D6A">
              <w:t>9</w:t>
            </w:r>
          </w:p>
        </w:tc>
        <w:tc>
          <w:tcPr>
            <w:tcW w:w="3294" w:type="dxa"/>
          </w:tcPr>
          <w:p w:rsidR="00C52226" w:rsidRPr="00D55D6A" w:rsidRDefault="00C52226" w:rsidP="004D7CD1">
            <w:r w:rsidRPr="00D55D6A">
              <w:t>ОБЩЕСТВО С ОГРАНИЧЕННОЙ ОТВЕТСТВЕННОСТЬЮ "ПРОЕКТНО-СТРОИТЕЛЬНАЯ КОМПАНИЯ "АРХИТЕКТОНИКА"</w:t>
            </w:r>
          </w:p>
        </w:tc>
        <w:tc>
          <w:tcPr>
            <w:tcW w:w="2551" w:type="dxa"/>
          </w:tcPr>
          <w:p w:rsidR="00C52226" w:rsidRPr="00D55D6A" w:rsidRDefault="00C52226" w:rsidP="004D7CD1">
            <w:r w:rsidRPr="00D55D6A">
              <w:t>190020, Г САНКТ-ПЕТЕРБУРГ, НАБ ОБВОДНОГО КАНАЛА, ДОМ 199-201, ЛИТЕР В, 2 ЭТАЖ ПОМЕЩЕНИЕ 18Н ОФИС 1</w:t>
            </w:r>
          </w:p>
        </w:tc>
        <w:tc>
          <w:tcPr>
            <w:tcW w:w="1134" w:type="dxa"/>
          </w:tcPr>
          <w:p w:rsidR="00C52226" w:rsidRPr="00D55D6A" w:rsidRDefault="00C52226" w:rsidP="004D7CD1">
            <w:r w:rsidRPr="00D55D6A">
              <w:t>architectonics2017@inbox.ru</w:t>
            </w:r>
          </w:p>
        </w:tc>
        <w:tc>
          <w:tcPr>
            <w:tcW w:w="851" w:type="dxa"/>
          </w:tcPr>
          <w:p w:rsidR="00C52226" w:rsidRDefault="00C52226" w:rsidP="004D7CD1">
            <w:r w:rsidRPr="00D55D6A">
              <w:t>7841032740</w:t>
            </w:r>
          </w:p>
        </w:tc>
        <w:tc>
          <w:tcPr>
            <w:tcW w:w="2410" w:type="dxa"/>
          </w:tcPr>
          <w:p w:rsidR="00C52226" w:rsidRPr="008F3E47" w:rsidRDefault="00C52226">
            <w:r>
              <w:t>25 млн.</w:t>
            </w:r>
          </w:p>
        </w:tc>
      </w:tr>
      <w:tr w:rsidR="0015279E" w:rsidRPr="008F3E47" w:rsidTr="000261A7">
        <w:tc>
          <w:tcPr>
            <w:tcW w:w="534" w:type="dxa"/>
          </w:tcPr>
          <w:p w:rsidR="0015279E" w:rsidRPr="00A03F0F" w:rsidRDefault="0015279E" w:rsidP="004D7CD1">
            <w:r w:rsidRPr="00A03F0F">
              <w:t>12</w:t>
            </w:r>
          </w:p>
        </w:tc>
        <w:tc>
          <w:tcPr>
            <w:tcW w:w="3294" w:type="dxa"/>
          </w:tcPr>
          <w:p w:rsidR="0015279E" w:rsidRPr="00A03F0F" w:rsidRDefault="0015279E" w:rsidP="004D7CD1">
            <w:r w:rsidRPr="00A03F0F">
              <w:t>ОБЩЕСТВО С ОГРАНИЧЕННОЙ ОТВЕТСТВЕННОСТЬЮ "СТРОЙРЕСТАВРАЦИЯ"</w:t>
            </w:r>
          </w:p>
        </w:tc>
        <w:tc>
          <w:tcPr>
            <w:tcW w:w="2551" w:type="dxa"/>
          </w:tcPr>
          <w:p w:rsidR="0015279E" w:rsidRPr="00A03F0F" w:rsidRDefault="0015279E" w:rsidP="004D7CD1">
            <w:r w:rsidRPr="00A03F0F">
              <w:t>214000, ОБЛ СМОЛЕНСКАЯ, Г СМОЛЕНСК, ПР-КТ ГАГАРИНА, ДОМ 6, ПОМЕЩЕНИЕ 6</w:t>
            </w:r>
          </w:p>
        </w:tc>
        <w:tc>
          <w:tcPr>
            <w:tcW w:w="1134" w:type="dxa"/>
          </w:tcPr>
          <w:p w:rsidR="0015279E" w:rsidRPr="00A03F0F" w:rsidRDefault="0015279E" w:rsidP="004D7CD1">
            <w:r w:rsidRPr="00A03F0F">
              <w:t>Fmaksim82@mail.ru</w:t>
            </w:r>
          </w:p>
        </w:tc>
        <w:tc>
          <w:tcPr>
            <w:tcW w:w="851" w:type="dxa"/>
          </w:tcPr>
          <w:p w:rsidR="0015279E" w:rsidRDefault="0015279E" w:rsidP="004D7CD1">
            <w:r w:rsidRPr="00A03F0F">
              <w:t>6732069379</w:t>
            </w:r>
          </w:p>
        </w:tc>
        <w:tc>
          <w:tcPr>
            <w:tcW w:w="2410" w:type="dxa"/>
          </w:tcPr>
          <w:p w:rsidR="0015279E" w:rsidRDefault="0015279E">
            <w:r>
              <w:t>25 млн.</w:t>
            </w:r>
          </w:p>
        </w:tc>
      </w:tr>
    </w:tbl>
    <w:p w:rsidR="00AD38E7" w:rsidRPr="008F3E47" w:rsidRDefault="00AD38E7" w:rsidP="00AD38E7">
      <w:pPr>
        <w:pStyle w:val="ConsPlusNormal"/>
        <w:jc w:val="both"/>
        <w:rPr>
          <w:rFonts w:ascii="Times New Roman" w:hAnsi="Times New Roman" w:cs="Times New Roman"/>
          <w:sz w:val="22"/>
          <w:szCs w:val="22"/>
        </w:rPr>
      </w:pPr>
      <w:r w:rsidRPr="008F3E47">
        <w:rPr>
          <w:rFonts w:ascii="Times New Roman" w:hAnsi="Times New Roman" w:cs="Times New Roman"/>
          <w:sz w:val="22"/>
          <w:szCs w:val="22"/>
        </w:rPr>
        <w:t>Голосование: «ЗА» единогласно</w:t>
      </w:r>
    </w:p>
    <w:p w:rsidR="00E87DA8" w:rsidRPr="008F3E47" w:rsidRDefault="00E87DA8" w:rsidP="00FD1991">
      <w:pPr>
        <w:pStyle w:val="ConsPlusNormal"/>
        <w:tabs>
          <w:tab w:val="left" w:pos="993"/>
        </w:tabs>
        <w:jc w:val="both"/>
        <w:rPr>
          <w:rFonts w:ascii="Times New Roman" w:hAnsi="Times New Roman" w:cs="Times New Roman"/>
          <w:sz w:val="22"/>
          <w:szCs w:val="22"/>
        </w:rPr>
      </w:pPr>
    </w:p>
    <w:p w:rsidR="001F01E9" w:rsidRPr="008F3E47" w:rsidRDefault="001F01E9" w:rsidP="00AD38E7">
      <w:pPr>
        <w:pStyle w:val="ConsPlusNormal"/>
        <w:numPr>
          <w:ilvl w:val="1"/>
          <w:numId w:val="13"/>
        </w:numPr>
        <w:tabs>
          <w:tab w:val="left" w:pos="993"/>
        </w:tabs>
        <w:jc w:val="both"/>
        <w:rPr>
          <w:rFonts w:ascii="Times New Roman" w:hAnsi="Times New Roman" w:cs="Times New Roman"/>
          <w:sz w:val="22"/>
          <w:szCs w:val="22"/>
        </w:rPr>
      </w:pPr>
      <w:r w:rsidRPr="008F3E47">
        <w:rPr>
          <w:rFonts w:ascii="Times New Roman" w:hAnsi="Times New Roman" w:cs="Times New Roman"/>
          <w:sz w:val="22"/>
          <w:szCs w:val="22"/>
        </w:rPr>
        <w:t>О</w:t>
      </w:r>
      <w:r w:rsidR="00484731" w:rsidRPr="008F3E47">
        <w:rPr>
          <w:rFonts w:ascii="Times New Roman" w:hAnsi="Times New Roman" w:cs="Times New Roman"/>
          <w:sz w:val="22"/>
          <w:szCs w:val="22"/>
        </w:rPr>
        <w:t>тказ</w:t>
      </w:r>
      <w:r w:rsidRPr="008F3E47">
        <w:rPr>
          <w:rFonts w:ascii="Times New Roman" w:hAnsi="Times New Roman" w:cs="Times New Roman"/>
          <w:sz w:val="22"/>
          <w:szCs w:val="22"/>
        </w:rPr>
        <w:t>ать</w:t>
      </w:r>
      <w:r w:rsidR="00484731" w:rsidRPr="008F3E47">
        <w:rPr>
          <w:rFonts w:ascii="Times New Roman" w:hAnsi="Times New Roman" w:cs="Times New Roman"/>
          <w:sz w:val="22"/>
          <w:szCs w:val="22"/>
        </w:rPr>
        <w:t xml:space="preserve"> во включении </w:t>
      </w:r>
      <w:r w:rsidRPr="008F3E47">
        <w:rPr>
          <w:rFonts w:ascii="Times New Roman" w:hAnsi="Times New Roman" w:cs="Times New Roman"/>
          <w:sz w:val="22"/>
          <w:szCs w:val="22"/>
        </w:rPr>
        <w:t xml:space="preserve">в реестр квалифицированных подрядных организаций следующим </w:t>
      </w:r>
      <w:r w:rsidR="00484731" w:rsidRPr="008F3E47">
        <w:rPr>
          <w:rFonts w:ascii="Times New Roman" w:hAnsi="Times New Roman" w:cs="Times New Roman"/>
          <w:sz w:val="22"/>
          <w:szCs w:val="22"/>
        </w:rPr>
        <w:t>участник</w:t>
      </w:r>
      <w:r w:rsidRPr="008F3E47">
        <w:rPr>
          <w:rFonts w:ascii="Times New Roman" w:hAnsi="Times New Roman" w:cs="Times New Roman"/>
          <w:sz w:val="22"/>
          <w:szCs w:val="22"/>
        </w:rPr>
        <w:t>ам</w:t>
      </w:r>
      <w:r w:rsidR="00484731" w:rsidRPr="008F3E47">
        <w:rPr>
          <w:rFonts w:ascii="Times New Roman" w:hAnsi="Times New Roman" w:cs="Times New Roman"/>
          <w:sz w:val="22"/>
          <w:szCs w:val="22"/>
        </w:rPr>
        <w:t xml:space="preserve"> предварительного отбора</w:t>
      </w:r>
      <w:r w:rsidRPr="008F3E47">
        <w:rPr>
          <w:rFonts w:ascii="Times New Roman" w:hAnsi="Times New Roman" w:cs="Times New Roman"/>
          <w:sz w:val="22"/>
          <w:szCs w:val="22"/>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093"/>
        <w:gridCol w:w="2126"/>
        <w:gridCol w:w="1167"/>
        <w:gridCol w:w="1276"/>
        <w:gridCol w:w="3436"/>
      </w:tblGrid>
      <w:tr w:rsidR="00226C90" w:rsidRPr="008F3E47" w:rsidTr="000261A7">
        <w:tc>
          <w:tcPr>
            <w:tcW w:w="392" w:type="dxa"/>
          </w:tcPr>
          <w:p w:rsidR="00226C90" w:rsidRPr="008F3E47" w:rsidRDefault="00226C90" w:rsidP="00B86834">
            <w:pPr>
              <w:pStyle w:val="ConsPlusNormal"/>
              <w:jc w:val="both"/>
              <w:rPr>
                <w:rFonts w:ascii="Times New Roman" w:hAnsi="Times New Roman" w:cs="Times New Roman"/>
                <w:sz w:val="22"/>
                <w:szCs w:val="22"/>
              </w:rPr>
            </w:pPr>
            <w:r w:rsidRPr="008F3E47">
              <w:rPr>
                <w:rFonts w:ascii="Times New Roman" w:hAnsi="Times New Roman" w:cs="Times New Roman"/>
                <w:sz w:val="22"/>
                <w:szCs w:val="22"/>
              </w:rPr>
              <w:t>№ заявки</w:t>
            </w:r>
          </w:p>
        </w:tc>
        <w:tc>
          <w:tcPr>
            <w:tcW w:w="2093" w:type="dxa"/>
            <w:vAlign w:val="center"/>
          </w:tcPr>
          <w:p w:rsidR="00226C90" w:rsidRPr="008F3E47" w:rsidRDefault="00226C90" w:rsidP="00B86834">
            <w:pPr>
              <w:pStyle w:val="ConsPlusNormal"/>
              <w:jc w:val="both"/>
              <w:rPr>
                <w:rFonts w:ascii="Times New Roman" w:hAnsi="Times New Roman" w:cs="Times New Roman"/>
                <w:sz w:val="22"/>
                <w:szCs w:val="22"/>
              </w:rPr>
            </w:pPr>
            <w:r w:rsidRPr="008F3E47">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vAlign w:val="center"/>
          </w:tcPr>
          <w:p w:rsidR="00226C90" w:rsidRPr="008F3E47" w:rsidRDefault="00226C90" w:rsidP="00B86834">
            <w:pPr>
              <w:pStyle w:val="ConsPlusNormal"/>
              <w:jc w:val="both"/>
              <w:rPr>
                <w:rFonts w:ascii="Times New Roman" w:hAnsi="Times New Roman" w:cs="Times New Roman"/>
                <w:sz w:val="22"/>
                <w:szCs w:val="22"/>
              </w:rPr>
            </w:pPr>
            <w:r w:rsidRPr="008F3E47">
              <w:rPr>
                <w:rFonts w:ascii="Times New Roman" w:hAnsi="Times New Roman" w:cs="Times New Roman"/>
                <w:sz w:val="22"/>
                <w:szCs w:val="22"/>
              </w:rPr>
              <w:t>адрес юридического лица</w:t>
            </w:r>
          </w:p>
        </w:tc>
        <w:tc>
          <w:tcPr>
            <w:tcW w:w="1167" w:type="dxa"/>
            <w:vAlign w:val="center"/>
          </w:tcPr>
          <w:p w:rsidR="00226C90" w:rsidRPr="008F3E47" w:rsidRDefault="00226C90" w:rsidP="00B86834">
            <w:pPr>
              <w:pStyle w:val="ConsPlusNormal"/>
              <w:jc w:val="both"/>
              <w:rPr>
                <w:rFonts w:ascii="Times New Roman" w:hAnsi="Times New Roman" w:cs="Times New Roman"/>
                <w:sz w:val="22"/>
                <w:szCs w:val="22"/>
              </w:rPr>
            </w:pPr>
            <w:r w:rsidRPr="008F3E47">
              <w:rPr>
                <w:rFonts w:ascii="Times New Roman" w:hAnsi="Times New Roman" w:cs="Times New Roman"/>
                <w:sz w:val="22"/>
                <w:szCs w:val="22"/>
              </w:rPr>
              <w:t>электронный адрес</w:t>
            </w:r>
          </w:p>
        </w:tc>
        <w:tc>
          <w:tcPr>
            <w:tcW w:w="1276" w:type="dxa"/>
            <w:vAlign w:val="center"/>
          </w:tcPr>
          <w:p w:rsidR="00226C90" w:rsidRPr="008F3E47" w:rsidRDefault="00226C90" w:rsidP="00B86834">
            <w:pPr>
              <w:pStyle w:val="ConsPlusNormal"/>
              <w:jc w:val="both"/>
              <w:rPr>
                <w:rFonts w:ascii="Times New Roman" w:hAnsi="Times New Roman" w:cs="Times New Roman"/>
                <w:sz w:val="22"/>
                <w:szCs w:val="22"/>
              </w:rPr>
            </w:pPr>
            <w:r w:rsidRPr="008F3E47">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3436" w:type="dxa"/>
            <w:vAlign w:val="center"/>
          </w:tcPr>
          <w:p w:rsidR="00226C90" w:rsidRPr="008F3E47" w:rsidRDefault="00226C90" w:rsidP="00B86834">
            <w:pPr>
              <w:pStyle w:val="ConsPlusNormal"/>
              <w:jc w:val="both"/>
              <w:rPr>
                <w:rFonts w:ascii="Times New Roman" w:hAnsi="Times New Roman" w:cs="Times New Roman"/>
                <w:sz w:val="22"/>
                <w:szCs w:val="22"/>
              </w:rPr>
            </w:pPr>
            <w:r w:rsidRPr="008F3E47">
              <w:rPr>
                <w:rFonts w:ascii="Times New Roman" w:hAnsi="Times New Roman" w:cs="Times New Roman"/>
                <w:sz w:val="22"/>
                <w:szCs w:val="22"/>
              </w:rPr>
              <w:t>Обоснование решения</w:t>
            </w:r>
          </w:p>
        </w:tc>
      </w:tr>
      <w:tr w:rsidR="00E96E5D" w:rsidRPr="008F3E47" w:rsidTr="000261A7">
        <w:tc>
          <w:tcPr>
            <w:tcW w:w="392" w:type="dxa"/>
          </w:tcPr>
          <w:p w:rsidR="00E96E5D" w:rsidRPr="00E04438" w:rsidRDefault="00E96E5D" w:rsidP="009C592A">
            <w:r w:rsidRPr="00E04438">
              <w:t>5</w:t>
            </w:r>
          </w:p>
        </w:tc>
        <w:tc>
          <w:tcPr>
            <w:tcW w:w="2093" w:type="dxa"/>
          </w:tcPr>
          <w:p w:rsidR="00E96E5D" w:rsidRPr="00E04438" w:rsidRDefault="00E96E5D" w:rsidP="009C592A">
            <w:r w:rsidRPr="00E04438">
              <w:t>ОБЩЕСТВО С ОГРАНИЧЕННОЙ ОТВЕТСТВЕННОСТЬЮ "СТРОЙЭКСПЕРТГРУПП"</w:t>
            </w:r>
          </w:p>
        </w:tc>
        <w:tc>
          <w:tcPr>
            <w:tcW w:w="2126" w:type="dxa"/>
          </w:tcPr>
          <w:p w:rsidR="00E96E5D" w:rsidRPr="00E04438" w:rsidRDefault="00E96E5D" w:rsidP="009C592A">
            <w:r w:rsidRPr="00E04438">
              <w:t>000000, УЛ 9-Я СОВЕТСКАЯ, 10-12, -, ПОМ.1Н</w:t>
            </w:r>
          </w:p>
        </w:tc>
        <w:tc>
          <w:tcPr>
            <w:tcW w:w="1167" w:type="dxa"/>
          </w:tcPr>
          <w:p w:rsidR="00E96E5D" w:rsidRPr="00E04438" w:rsidRDefault="00E96E5D" w:rsidP="009C592A">
            <w:r w:rsidRPr="00E04438">
              <w:t>kostyanishe1@rambler.ru</w:t>
            </w:r>
          </w:p>
        </w:tc>
        <w:tc>
          <w:tcPr>
            <w:tcW w:w="1276" w:type="dxa"/>
          </w:tcPr>
          <w:p w:rsidR="00E96E5D" w:rsidRDefault="00E96E5D" w:rsidP="009C592A">
            <w:r w:rsidRPr="00E04438">
              <w:t>7842354500</w:t>
            </w:r>
          </w:p>
        </w:tc>
        <w:tc>
          <w:tcPr>
            <w:tcW w:w="3436" w:type="dxa"/>
            <w:vAlign w:val="center"/>
          </w:tcPr>
          <w:p w:rsidR="00E96E5D" w:rsidRPr="008F3E47" w:rsidRDefault="00E96E5D" w:rsidP="002F5716">
            <w:pPr>
              <w:autoSpaceDE w:val="0"/>
              <w:autoSpaceDN w:val="0"/>
              <w:adjustRightInd w:val="0"/>
              <w:ind w:left="7"/>
              <w:jc w:val="both"/>
              <w:rPr>
                <w:rFonts w:eastAsiaTheme="minorHAnsi"/>
                <w:sz w:val="22"/>
                <w:szCs w:val="22"/>
                <w:lang w:eastAsia="en-US"/>
              </w:rPr>
            </w:pPr>
            <w:r w:rsidRPr="008F3E47">
              <w:rPr>
                <w:rFonts w:eastAsiaTheme="minorHAnsi"/>
                <w:sz w:val="22"/>
                <w:szCs w:val="22"/>
                <w:lang w:eastAsia="en-US"/>
              </w:rPr>
              <w:t>Подпункт а) пункта 53 Положения 615 - несоответствие участника требованиям, установленным пунктом 23 Положения 615</w:t>
            </w:r>
          </w:p>
          <w:p w:rsidR="00E96E5D" w:rsidRPr="008F3E47" w:rsidRDefault="00E96E5D" w:rsidP="00B8402A">
            <w:pPr>
              <w:autoSpaceDE w:val="0"/>
              <w:autoSpaceDN w:val="0"/>
              <w:adjustRightInd w:val="0"/>
              <w:ind w:left="7"/>
              <w:jc w:val="both"/>
              <w:rPr>
                <w:rFonts w:eastAsiaTheme="minorHAnsi"/>
                <w:sz w:val="22"/>
                <w:szCs w:val="22"/>
                <w:lang w:eastAsia="en-US"/>
              </w:rPr>
            </w:pPr>
            <w:bookmarkStart w:id="2" w:name="_GoBack"/>
            <w:bookmarkEnd w:id="2"/>
            <w:r w:rsidRPr="008F3E47">
              <w:rPr>
                <w:rFonts w:eastAsiaTheme="minorHAnsi"/>
                <w:sz w:val="22"/>
                <w:szCs w:val="22"/>
                <w:lang w:eastAsia="en-US"/>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A72DA1" w:rsidRPr="008F3E47" w:rsidTr="000261A7">
        <w:tc>
          <w:tcPr>
            <w:tcW w:w="392" w:type="dxa"/>
          </w:tcPr>
          <w:p w:rsidR="00A72DA1" w:rsidRPr="00BD031E" w:rsidRDefault="00A72DA1" w:rsidP="00E6368A">
            <w:r w:rsidRPr="00BD031E">
              <w:t>6</w:t>
            </w:r>
          </w:p>
        </w:tc>
        <w:tc>
          <w:tcPr>
            <w:tcW w:w="2093" w:type="dxa"/>
          </w:tcPr>
          <w:p w:rsidR="00A72DA1" w:rsidRPr="00BD031E" w:rsidRDefault="00A72DA1" w:rsidP="00E6368A">
            <w:r w:rsidRPr="00BD031E">
              <w:t>АКЦИОНЕРНОЕ ОБЩЕСТВО "МЕЖОБЛАСТНОЕ НАУЧНО-РЕСТАВРАЦИОННОЕ ХУДОЖЕСТВЕННОЕ УПРАВЛЕНИЕ"</w:t>
            </w:r>
          </w:p>
        </w:tc>
        <w:tc>
          <w:tcPr>
            <w:tcW w:w="2126" w:type="dxa"/>
          </w:tcPr>
          <w:p w:rsidR="00A72DA1" w:rsidRPr="00BD031E" w:rsidRDefault="00A72DA1" w:rsidP="00E6368A">
            <w:r w:rsidRPr="00BD031E">
              <w:t>115035, Г МОСКВА, НАБ КАДАШЁВСКАЯ, ДОМ 24, СТРОЕНИЕ 1,</w:t>
            </w:r>
          </w:p>
        </w:tc>
        <w:tc>
          <w:tcPr>
            <w:tcW w:w="1167" w:type="dxa"/>
          </w:tcPr>
          <w:p w:rsidR="00A72DA1" w:rsidRPr="00BD031E" w:rsidRDefault="00A72DA1" w:rsidP="00E6368A">
            <w:r w:rsidRPr="00BD031E">
              <w:t>info@mnrhu.ru</w:t>
            </w:r>
          </w:p>
        </w:tc>
        <w:tc>
          <w:tcPr>
            <w:tcW w:w="1276" w:type="dxa"/>
          </w:tcPr>
          <w:p w:rsidR="00A72DA1" w:rsidRPr="00BD031E" w:rsidRDefault="00A72DA1" w:rsidP="00E6368A">
            <w:r w:rsidRPr="00BD031E">
              <w:t>7706425583</w:t>
            </w:r>
          </w:p>
        </w:tc>
        <w:tc>
          <w:tcPr>
            <w:tcW w:w="3436" w:type="dxa"/>
            <w:vAlign w:val="center"/>
          </w:tcPr>
          <w:p w:rsidR="00A72DA1" w:rsidRPr="008F3E47" w:rsidRDefault="00A72DA1" w:rsidP="008F7D00">
            <w:pPr>
              <w:autoSpaceDE w:val="0"/>
              <w:autoSpaceDN w:val="0"/>
              <w:adjustRightInd w:val="0"/>
              <w:ind w:left="7"/>
              <w:jc w:val="both"/>
              <w:rPr>
                <w:rFonts w:eastAsiaTheme="minorHAnsi"/>
                <w:sz w:val="22"/>
                <w:szCs w:val="22"/>
                <w:lang w:eastAsia="en-US"/>
              </w:rPr>
            </w:pPr>
            <w:r w:rsidRPr="008F3E47">
              <w:rPr>
                <w:rFonts w:eastAsiaTheme="minorHAnsi"/>
                <w:sz w:val="22"/>
                <w:szCs w:val="22"/>
                <w:lang w:eastAsia="en-US"/>
              </w:rPr>
              <w:t>Подпункт а) пункта 53 Положения 615 - несоответствие участника требованиям, установленным пунктом 23 Положения 615</w:t>
            </w:r>
          </w:p>
          <w:p w:rsidR="00A72DA1" w:rsidRPr="008F3E47" w:rsidRDefault="00A72DA1" w:rsidP="00B8402A">
            <w:pPr>
              <w:autoSpaceDE w:val="0"/>
              <w:autoSpaceDN w:val="0"/>
              <w:adjustRightInd w:val="0"/>
              <w:ind w:left="7"/>
              <w:jc w:val="both"/>
              <w:rPr>
                <w:rFonts w:eastAsiaTheme="minorHAnsi"/>
                <w:sz w:val="22"/>
                <w:szCs w:val="22"/>
                <w:lang w:eastAsia="en-US"/>
              </w:rPr>
            </w:pPr>
            <w:r w:rsidRPr="008F3E47">
              <w:rPr>
                <w:rFonts w:eastAsiaTheme="minorHAnsi"/>
                <w:sz w:val="22"/>
                <w:szCs w:val="22"/>
                <w:lang w:eastAsia="en-US"/>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A72DA1" w:rsidRPr="008F3E47" w:rsidTr="000261A7">
        <w:tc>
          <w:tcPr>
            <w:tcW w:w="392" w:type="dxa"/>
          </w:tcPr>
          <w:p w:rsidR="00A72DA1" w:rsidRPr="00BD031E" w:rsidRDefault="00A72DA1" w:rsidP="00E6368A">
            <w:r w:rsidRPr="00BD031E">
              <w:t>7</w:t>
            </w:r>
          </w:p>
        </w:tc>
        <w:tc>
          <w:tcPr>
            <w:tcW w:w="2093" w:type="dxa"/>
          </w:tcPr>
          <w:p w:rsidR="00A72DA1" w:rsidRPr="00BD031E" w:rsidRDefault="00A72DA1" w:rsidP="00E6368A">
            <w:r w:rsidRPr="00BD031E">
              <w:t xml:space="preserve">ОБЩЕСТВО С ОГРАНИЧЕННОЙ ОТВЕТСТВЕННОСТЬЮ </w:t>
            </w:r>
            <w:r w:rsidRPr="00BD031E">
              <w:lastRenderedPageBreak/>
              <w:t>"ЖИЛКОМЭКСПЕРТ"</w:t>
            </w:r>
          </w:p>
        </w:tc>
        <w:tc>
          <w:tcPr>
            <w:tcW w:w="2126" w:type="dxa"/>
          </w:tcPr>
          <w:p w:rsidR="00A72DA1" w:rsidRPr="00BD031E" w:rsidRDefault="00A72DA1" w:rsidP="00E6368A">
            <w:r w:rsidRPr="00BD031E">
              <w:lastRenderedPageBreak/>
              <w:t xml:space="preserve">199004, Г САНКТ-ПЕТЕРБУРГ, ЛИНИЯ 4-Я В.О., ДОМ 41, ЛИТЕР А, </w:t>
            </w:r>
            <w:r w:rsidRPr="00BD031E">
              <w:lastRenderedPageBreak/>
              <w:t>ПОМЕЩЕНИЕ 8Н ОФИС 2</w:t>
            </w:r>
          </w:p>
        </w:tc>
        <w:tc>
          <w:tcPr>
            <w:tcW w:w="1167" w:type="dxa"/>
          </w:tcPr>
          <w:p w:rsidR="00A72DA1" w:rsidRPr="00BD031E" w:rsidRDefault="00A72DA1" w:rsidP="00E6368A">
            <w:r w:rsidRPr="00BD031E">
              <w:lastRenderedPageBreak/>
              <w:t>m63@bk.ru</w:t>
            </w:r>
          </w:p>
        </w:tc>
        <w:tc>
          <w:tcPr>
            <w:tcW w:w="1276" w:type="dxa"/>
          </w:tcPr>
          <w:p w:rsidR="00A72DA1" w:rsidRDefault="00A72DA1" w:rsidP="00E6368A">
            <w:r w:rsidRPr="00BD031E">
              <w:t>7825365534</w:t>
            </w:r>
          </w:p>
        </w:tc>
        <w:tc>
          <w:tcPr>
            <w:tcW w:w="3436" w:type="dxa"/>
            <w:vAlign w:val="center"/>
          </w:tcPr>
          <w:p w:rsidR="00A72DA1" w:rsidRPr="008F3E47" w:rsidRDefault="00A72DA1" w:rsidP="008F7D00">
            <w:pPr>
              <w:autoSpaceDE w:val="0"/>
              <w:autoSpaceDN w:val="0"/>
              <w:adjustRightInd w:val="0"/>
              <w:ind w:left="7"/>
              <w:jc w:val="both"/>
              <w:rPr>
                <w:rFonts w:eastAsiaTheme="minorHAnsi"/>
                <w:sz w:val="22"/>
                <w:szCs w:val="22"/>
                <w:lang w:eastAsia="en-US"/>
              </w:rPr>
            </w:pPr>
            <w:r w:rsidRPr="008F3E47">
              <w:rPr>
                <w:rFonts w:eastAsiaTheme="minorHAnsi"/>
                <w:sz w:val="22"/>
                <w:szCs w:val="22"/>
                <w:lang w:eastAsia="en-US"/>
              </w:rPr>
              <w:t xml:space="preserve">Подпункт а) пункта 53 Положения 615 - несоответствие участника требованиям, установленным пунктом 23 </w:t>
            </w:r>
            <w:r w:rsidRPr="008F3E47">
              <w:rPr>
                <w:rFonts w:eastAsiaTheme="minorHAnsi"/>
                <w:sz w:val="22"/>
                <w:szCs w:val="22"/>
                <w:lang w:eastAsia="en-US"/>
              </w:rPr>
              <w:lastRenderedPageBreak/>
              <w:t>Положения 615</w:t>
            </w:r>
          </w:p>
          <w:p w:rsidR="00A72DA1" w:rsidRPr="008F3E47" w:rsidRDefault="00A72DA1" w:rsidP="00B8402A">
            <w:pPr>
              <w:autoSpaceDE w:val="0"/>
              <w:autoSpaceDN w:val="0"/>
              <w:adjustRightInd w:val="0"/>
              <w:ind w:left="7"/>
              <w:jc w:val="both"/>
              <w:rPr>
                <w:rFonts w:eastAsiaTheme="minorHAnsi"/>
                <w:sz w:val="22"/>
                <w:szCs w:val="22"/>
                <w:lang w:eastAsia="en-US"/>
              </w:rPr>
            </w:pPr>
          </w:p>
          <w:p w:rsidR="00A72DA1" w:rsidRPr="008F3E47" w:rsidRDefault="00A72DA1" w:rsidP="00B8402A">
            <w:pPr>
              <w:autoSpaceDE w:val="0"/>
              <w:autoSpaceDN w:val="0"/>
              <w:adjustRightInd w:val="0"/>
              <w:ind w:left="7"/>
              <w:jc w:val="both"/>
              <w:rPr>
                <w:rFonts w:eastAsiaTheme="minorHAnsi"/>
                <w:sz w:val="22"/>
                <w:szCs w:val="22"/>
                <w:lang w:eastAsia="en-US"/>
              </w:rPr>
            </w:pPr>
            <w:r w:rsidRPr="008F3E47">
              <w:rPr>
                <w:rFonts w:eastAsiaTheme="minorHAnsi"/>
                <w:sz w:val="22"/>
                <w:szCs w:val="22"/>
                <w:lang w:eastAsia="en-US"/>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813D1D" w:rsidRPr="008F3E47" w:rsidTr="000261A7">
        <w:tc>
          <w:tcPr>
            <w:tcW w:w="392" w:type="dxa"/>
          </w:tcPr>
          <w:p w:rsidR="00813D1D" w:rsidRPr="00E64BEC" w:rsidRDefault="00813D1D" w:rsidP="004D7CD1">
            <w:r w:rsidRPr="00E64BEC">
              <w:lastRenderedPageBreak/>
              <w:t>10</w:t>
            </w:r>
          </w:p>
        </w:tc>
        <w:tc>
          <w:tcPr>
            <w:tcW w:w="2093" w:type="dxa"/>
          </w:tcPr>
          <w:p w:rsidR="00813D1D" w:rsidRPr="00E64BEC" w:rsidRDefault="00813D1D" w:rsidP="004D7CD1">
            <w:r w:rsidRPr="00E64BEC">
              <w:t>ОБЩЕСТВО С ОГРАНИЧЕННОЙ ОТВЕТСТВЕННОСТЬЮ "ТН-ГРУПП"</w:t>
            </w:r>
          </w:p>
        </w:tc>
        <w:tc>
          <w:tcPr>
            <w:tcW w:w="2126" w:type="dxa"/>
          </w:tcPr>
          <w:p w:rsidR="00813D1D" w:rsidRPr="00E64BEC" w:rsidRDefault="00813D1D" w:rsidP="004D7CD1">
            <w:r w:rsidRPr="00E64BEC">
              <w:t>196105, Г САНКТ-ПЕТЕРБУРГ, УЛ СВЕАБОРГСКАЯ, ДОМ 25, ЛИТЕР А, ПОМЕЩЕНИЕ 4Н</w:t>
            </w:r>
          </w:p>
        </w:tc>
        <w:tc>
          <w:tcPr>
            <w:tcW w:w="1167" w:type="dxa"/>
          </w:tcPr>
          <w:p w:rsidR="00813D1D" w:rsidRPr="00E64BEC" w:rsidRDefault="00813D1D" w:rsidP="004D7CD1">
            <w:r w:rsidRPr="00E64BEC">
              <w:t>info@tn-grupp.ru</w:t>
            </w:r>
          </w:p>
        </w:tc>
        <w:tc>
          <w:tcPr>
            <w:tcW w:w="1276" w:type="dxa"/>
          </w:tcPr>
          <w:p w:rsidR="00813D1D" w:rsidRPr="00E64BEC" w:rsidRDefault="00813D1D" w:rsidP="004D7CD1">
            <w:r w:rsidRPr="00E64BEC">
              <w:t>7810455979</w:t>
            </w:r>
          </w:p>
        </w:tc>
        <w:tc>
          <w:tcPr>
            <w:tcW w:w="3436" w:type="dxa"/>
            <w:vAlign w:val="center"/>
          </w:tcPr>
          <w:p w:rsidR="00813D1D" w:rsidRPr="008F3E47" w:rsidRDefault="00813D1D" w:rsidP="008F7D00">
            <w:pPr>
              <w:autoSpaceDE w:val="0"/>
              <w:autoSpaceDN w:val="0"/>
              <w:adjustRightInd w:val="0"/>
              <w:ind w:left="7"/>
              <w:jc w:val="both"/>
              <w:rPr>
                <w:rFonts w:eastAsiaTheme="minorHAnsi"/>
                <w:sz w:val="22"/>
                <w:szCs w:val="22"/>
                <w:lang w:eastAsia="en-US"/>
              </w:rPr>
            </w:pPr>
            <w:r w:rsidRPr="008F3E47">
              <w:rPr>
                <w:rFonts w:eastAsiaTheme="minorHAnsi"/>
                <w:sz w:val="22"/>
                <w:szCs w:val="22"/>
                <w:lang w:eastAsia="en-US"/>
              </w:rPr>
              <w:t>Подпункт а) пункта 53 Положения 615 - несоответствие участника требованиям, установленным пунктом 23 Положения 615</w:t>
            </w:r>
          </w:p>
          <w:p w:rsidR="00813D1D" w:rsidRPr="008F3E47" w:rsidRDefault="00813D1D" w:rsidP="008F7D00">
            <w:pPr>
              <w:autoSpaceDE w:val="0"/>
              <w:autoSpaceDN w:val="0"/>
              <w:adjustRightInd w:val="0"/>
              <w:ind w:left="7"/>
              <w:jc w:val="both"/>
              <w:rPr>
                <w:rFonts w:eastAsiaTheme="minorHAnsi"/>
                <w:sz w:val="22"/>
                <w:szCs w:val="22"/>
                <w:lang w:eastAsia="en-US"/>
              </w:rPr>
            </w:pPr>
          </w:p>
          <w:p w:rsidR="00813D1D" w:rsidRPr="008F3E47" w:rsidRDefault="00813D1D" w:rsidP="00B8402A">
            <w:pPr>
              <w:autoSpaceDE w:val="0"/>
              <w:autoSpaceDN w:val="0"/>
              <w:adjustRightInd w:val="0"/>
              <w:ind w:left="7"/>
              <w:jc w:val="both"/>
              <w:rPr>
                <w:rFonts w:eastAsiaTheme="minorHAnsi"/>
                <w:sz w:val="22"/>
                <w:szCs w:val="22"/>
                <w:lang w:eastAsia="en-US"/>
              </w:rPr>
            </w:pPr>
            <w:r w:rsidRPr="008F3E47">
              <w:rPr>
                <w:rFonts w:eastAsiaTheme="minorHAnsi"/>
                <w:sz w:val="22"/>
                <w:szCs w:val="22"/>
                <w:lang w:eastAsia="en-US"/>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813D1D" w:rsidRPr="008F3E47" w:rsidTr="000261A7">
        <w:tc>
          <w:tcPr>
            <w:tcW w:w="392" w:type="dxa"/>
          </w:tcPr>
          <w:p w:rsidR="00813D1D" w:rsidRPr="00E64BEC" w:rsidRDefault="00813D1D" w:rsidP="004D7CD1">
            <w:r w:rsidRPr="00E64BEC">
              <w:t>11</w:t>
            </w:r>
          </w:p>
        </w:tc>
        <w:tc>
          <w:tcPr>
            <w:tcW w:w="2093" w:type="dxa"/>
          </w:tcPr>
          <w:p w:rsidR="00813D1D" w:rsidRPr="00E64BEC" w:rsidRDefault="00813D1D" w:rsidP="004D7CD1">
            <w:r w:rsidRPr="00E64BEC">
              <w:t>ОБЩЕСТВО С ОГРАНИЧЕННОЙ ОТВЕТСТВЕННОСТЬЮ "АРТПРОЕКТ"</w:t>
            </w:r>
          </w:p>
        </w:tc>
        <w:tc>
          <w:tcPr>
            <w:tcW w:w="2126" w:type="dxa"/>
          </w:tcPr>
          <w:p w:rsidR="00813D1D" w:rsidRPr="00E64BEC" w:rsidRDefault="00813D1D" w:rsidP="004D7CD1">
            <w:r w:rsidRPr="00E64BEC">
              <w:t>197350, Г САНКТ-ПЕТЕРБУРГ, ПР-КТ КОМЕНДАНТСКИЙ, ДОМ 43, КОРПУС 3 ЛИТЕР А, ОФИС 17-Ж</w:t>
            </w:r>
          </w:p>
        </w:tc>
        <w:tc>
          <w:tcPr>
            <w:tcW w:w="1167" w:type="dxa"/>
          </w:tcPr>
          <w:p w:rsidR="00813D1D" w:rsidRPr="00E64BEC" w:rsidRDefault="00813D1D" w:rsidP="004D7CD1">
            <w:r w:rsidRPr="00E64BEC">
              <w:t>transstroy1@yandex.ru</w:t>
            </w:r>
          </w:p>
        </w:tc>
        <w:tc>
          <w:tcPr>
            <w:tcW w:w="1276" w:type="dxa"/>
          </w:tcPr>
          <w:p w:rsidR="00813D1D" w:rsidRPr="00E64BEC" w:rsidRDefault="00813D1D" w:rsidP="004D7CD1">
            <w:r w:rsidRPr="00E64BEC">
              <w:t>7814717390</w:t>
            </w:r>
          </w:p>
        </w:tc>
        <w:tc>
          <w:tcPr>
            <w:tcW w:w="3436" w:type="dxa"/>
            <w:vAlign w:val="center"/>
          </w:tcPr>
          <w:p w:rsidR="00813D1D" w:rsidRPr="008F3E47" w:rsidRDefault="00813D1D" w:rsidP="008F7D00">
            <w:pPr>
              <w:autoSpaceDE w:val="0"/>
              <w:autoSpaceDN w:val="0"/>
              <w:adjustRightInd w:val="0"/>
              <w:ind w:left="7"/>
              <w:jc w:val="both"/>
              <w:rPr>
                <w:rFonts w:eastAsiaTheme="minorHAnsi"/>
                <w:sz w:val="22"/>
                <w:szCs w:val="22"/>
                <w:lang w:eastAsia="en-US"/>
              </w:rPr>
            </w:pPr>
            <w:r w:rsidRPr="008F3E47">
              <w:rPr>
                <w:rFonts w:eastAsiaTheme="minorHAnsi"/>
                <w:sz w:val="22"/>
                <w:szCs w:val="22"/>
                <w:lang w:eastAsia="en-US"/>
              </w:rPr>
              <w:t>Подпункт а) пункта 53 Положения 615 - несоответствие участника требованиям, установленным пунктом 23 Положения 615</w:t>
            </w:r>
          </w:p>
          <w:p w:rsidR="00813D1D" w:rsidRPr="008F3E47" w:rsidRDefault="00813D1D" w:rsidP="008F7D00">
            <w:pPr>
              <w:autoSpaceDE w:val="0"/>
              <w:autoSpaceDN w:val="0"/>
              <w:adjustRightInd w:val="0"/>
              <w:ind w:left="7"/>
              <w:jc w:val="both"/>
              <w:rPr>
                <w:rFonts w:eastAsiaTheme="minorHAnsi"/>
                <w:sz w:val="22"/>
                <w:szCs w:val="22"/>
                <w:lang w:eastAsia="en-US"/>
              </w:rPr>
            </w:pPr>
          </w:p>
          <w:p w:rsidR="00813D1D" w:rsidRPr="008F3E47" w:rsidRDefault="00813D1D" w:rsidP="00B8402A">
            <w:pPr>
              <w:autoSpaceDE w:val="0"/>
              <w:autoSpaceDN w:val="0"/>
              <w:adjustRightInd w:val="0"/>
              <w:ind w:left="7"/>
              <w:jc w:val="both"/>
              <w:rPr>
                <w:rFonts w:eastAsiaTheme="minorHAnsi"/>
                <w:sz w:val="22"/>
                <w:szCs w:val="22"/>
                <w:lang w:eastAsia="en-US"/>
              </w:rPr>
            </w:pPr>
            <w:r w:rsidRPr="008F3E47">
              <w:rPr>
                <w:rFonts w:eastAsiaTheme="minorHAnsi"/>
                <w:sz w:val="22"/>
                <w:szCs w:val="22"/>
                <w:lang w:eastAsia="en-US"/>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300FD9" w:rsidRPr="008F3E47" w:rsidTr="000261A7">
        <w:tc>
          <w:tcPr>
            <w:tcW w:w="392" w:type="dxa"/>
          </w:tcPr>
          <w:p w:rsidR="00300FD9" w:rsidRPr="00BE32AE" w:rsidRDefault="00300FD9" w:rsidP="00300FD9">
            <w:r w:rsidRPr="00BE32AE">
              <w:t>13</w:t>
            </w:r>
          </w:p>
        </w:tc>
        <w:tc>
          <w:tcPr>
            <w:tcW w:w="2093" w:type="dxa"/>
          </w:tcPr>
          <w:p w:rsidR="00300FD9" w:rsidRPr="00BE32AE" w:rsidRDefault="00300FD9" w:rsidP="00300FD9">
            <w:r w:rsidRPr="00BE32AE">
              <w:t>ОБЩЕСТВО С ОГРАНИЧЕННОЙ ОТВЕТСТВЕННОСТЬЮ "СТРОЙПОРТАЛ"</w:t>
            </w:r>
          </w:p>
        </w:tc>
        <w:tc>
          <w:tcPr>
            <w:tcW w:w="2126" w:type="dxa"/>
          </w:tcPr>
          <w:p w:rsidR="00300FD9" w:rsidRPr="00BE32AE" w:rsidRDefault="00300FD9" w:rsidP="00300FD9">
            <w:r w:rsidRPr="00BE32AE">
              <w:t>400066, ОБЛ ВОЛГОГРАДСКАЯ, Г ВОЛГОГРАД, УЛ МИРА, ДОМ 19, ОФИС 39</w:t>
            </w:r>
          </w:p>
        </w:tc>
        <w:tc>
          <w:tcPr>
            <w:tcW w:w="1167" w:type="dxa"/>
          </w:tcPr>
          <w:p w:rsidR="00300FD9" w:rsidRPr="00BE32AE" w:rsidRDefault="00300FD9" w:rsidP="00300FD9">
            <w:r w:rsidRPr="00BE32AE">
              <w:t>stroyportalvlg@mail.ru</w:t>
            </w:r>
          </w:p>
        </w:tc>
        <w:tc>
          <w:tcPr>
            <w:tcW w:w="1276" w:type="dxa"/>
          </w:tcPr>
          <w:p w:rsidR="00300FD9" w:rsidRDefault="00300FD9" w:rsidP="00300FD9">
            <w:r w:rsidRPr="00BE32AE">
              <w:t>5047148530</w:t>
            </w:r>
          </w:p>
        </w:tc>
        <w:tc>
          <w:tcPr>
            <w:tcW w:w="3436" w:type="dxa"/>
            <w:vAlign w:val="center"/>
          </w:tcPr>
          <w:p w:rsidR="00300FD9" w:rsidRPr="008F3E47" w:rsidRDefault="00300FD9" w:rsidP="00A53C39">
            <w:pPr>
              <w:autoSpaceDE w:val="0"/>
              <w:autoSpaceDN w:val="0"/>
              <w:adjustRightInd w:val="0"/>
              <w:ind w:left="7"/>
              <w:jc w:val="both"/>
              <w:rPr>
                <w:rFonts w:eastAsiaTheme="minorHAnsi"/>
                <w:sz w:val="22"/>
                <w:szCs w:val="22"/>
                <w:lang w:eastAsia="en-US"/>
              </w:rPr>
            </w:pPr>
            <w:r w:rsidRPr="008F3E47">
              <w:rPr>
                <w:rFonts w:eastAsiaTheme="minorHAnsi"/>
                <w:sz w:val="22"/>
                <w:szCs w:val="22"/>
                <w:lang w:eastAsia="en-US"/>
              </w:rPr>
              <w:t>Подпункт а) пункта 53 Положения 615 - несоответствие участника требованиям, установленным пунктом 23 Положения 615</w:t>
            </w:r>
          </w:p>
          <w:p w:rsidR="00300FD9" w:rsidRPr="008F3E47" w:rsidRDefault="00300FD9" w:rsidP="00A53C39">
            <w:pPr>
              <w:autoSpaceDE w:val="0"/>
              <w:autoSpaceDN w:val="0"/>
              <w:adjustRightInd w:val="0"/>
              <w:ind w:left="7"/>
              <w:jc w:val="both"/>
              <w:rPr>
                <w:rFonts w:eastAsiaTheme="minorHAnsi"/>
                <w:sz w:val="22"/>
                <w:szCs w:val="22"/>
                <w:lang w:eastAsia="en-US"/>
              </w:rPr>
            </w:pPr>
          </w:p>
          <w:p w:rsidR="00300FD9" w:rsidRPr="008F3E47" w:rsidRDefault="00300FD9" w:rsidP="00A53C39">
            <w:pPr>
              <w:autoSpaceDE w:val="0"/>
              <w:autoSpaceDN w:val="0"/>
              <w:adjustRightInd w:val="0"/>
              <w:ind w:left="7"/>
              <w:jc w:val="both"/>
              <w:rPr>
                <w:rFonts w:eastAsiaTheme="minorHAnsi"/>
                <w:sz w:val="22"/>
                <w:szCs w:val="22"/>
                <w:lang w:eastAsia="en-US"/>
              </w:rPr>
            </w:pPr>
            <w:r w:rsidRPr="008F3E47">
              <w:rPr>
                <w:rFonts w:eastAsiaTheme="minorHAnsi"/>
                <w:sz w:val="22"/>
                <w:szCs w:val="22"/>
                <w:lang w:eastAsia="en-US"/>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125815" w:rsidRDefault="00D7423B" w:rsidP="00125815">
      <w:pPr>
        <w:rPr>
          <w:sz w:val="22"/>
          <w:szCs w:val="22"/>
        </w:rPr>
      </w:pPr>
      <w:r w:rsidRPr="008F3E47">
        <w:rPr>
          <w:sz w:val="22"/>
          <w:szCs w:val="22"/>
        </w:rPr>
        <w:t xml:space="preserve">       </w:t>
      </w:r>
      <w:r w:rsidR="001F29C4" w:rsidRPr="008F3E47">
        <w:rPr>
          <w:sz w:val="22"/>
          <w:szCs w:val="22"/>
        </w:rPr>
        <w:t xml:space="preserve"> </w:t>
      </w:r>
      <w:r w:rsidR="00125815" w:rsidRPr="00C2429D">
        <w:rPr>
          <w:sz w:val="22"/>
          <w:szCs w:val="22"/>
        </w:rPr>
        <w:t>Участники предварительного отбора, которым  отказано во включении в реестр квалифицированных подрядных организаций, могут принять участие в последующих предварительных отборах, проводимых Жилищным комитетом.</w:t>
      </w:r>
    </w:p>
    <w:p w:rsidR="00C90D7D" w:rsidRPr="008F3E47" w:rsidRDefault="00C90D7D" w:rsidP="00D7423B">
      <w:pPr>
        <w:rPr>
          <w:sz w:val="22"/>
          <w:szCs w:val="22"/>
        </w:rPr>
      </w:pPr>
    </w:p>
    <w:p w:rsidR="00D7423B" w:rsidRPr="008F3E47" w:rsidRDefault="00D7423B" w:rsidP="00D7423B">
      <w:pPr>
        <w:rPr>
          <w:sz w:val="22"/>
          <w:szCs w:val="22"/>
        </w:rPr>
      </w:pPr>
      <w:r w:rsidRPr="008F3E47">
        <w:rPr>
          <w:sz w:val="22"/>
          <w:szCs w:val="22"/>
        </w:rPr>
        <w:t>Голосование: «ЗА» - единогласно</w:t>
      </w:r>
    </w:p>
    <w:p w:rsidR="002F5716" w:rsidRPr="008F3E47" w:rsidRDefault="002F5716" w:rsidP="00D7423B">
      <w:pPr>
        <w:rPr>
          <w:sz w:val="22"/>
          <w:szCs w:val="22"/>
          <w:lang w:eastAsia="en-US"/>
        </w:rPr>
      </w:pPr>
    </w:p>
    <w:p w:rsidR="002F5716" w:rsidRPr="008F3E47" w:rsidRDefault="002F5716" w:rsidP="002F5716">
      <w:pPr>
        <w:pStyle w:val="ConsPlusNormal"/>
        <w:numPr>
          <w:ilvl w:val="1"/>
          <w:numId w:val="1"/>
        </w:numPr>
        <w:tabs>
          <w:tab w:val="left" w:pos="142"/>
          <w:tab w:val="left" w:pos="993"/>
        </w:tabs>
        <w:ind w:left="0" w:firstLine="540"/>
        <w:jc w:val="both"/>
        <w:rPr>
          <w:rFonts w:ascii="Times New Roman" w:hAnsi="Times New Roman" w:cs="Times New Roman"/>
          <w:sz w:val="22"/>
          <w:szCs w:val="22"/>
        </w:rPr>
      </w:pPr>
      <w:r w:rsidRPr="008F3E47">
        <w:rPr>
          <w:rFonts w:ascii="Times New Roman" w:hAnsi="Times New Roman" w:cs="Times New Roman"/>
          <w:sz w:val="22"/>
          <w:szCs w:val="22"/>
        </w:rPr>
        <w:t>В срок не позднее 1 рабочего дня со дня подписания протокола направить протокол в орган                       по ведению реестра.</w:t>
      </w:r>
    </w:p>
    <w:tbl>
      <w:tblPr>
        <w:tblW w:w="10811" w:type="pct"/>
        <w:tblInd w:w="-552" w:type="dxa"/>
        <w:tblLayout w:type="fixed"/>
        <w:tblCellMar>
          <w:top w:w="15" w:type="dxa"/>
          <w:left w:w="15" w:type="dxa"/>
          <w:bottom w:w="15" w:type="dxa"/>
          <w:right w:w="15" w:type="dxa"/>
        </w:tblCellMar>
        <w:tblLook w:val="04A0" w:firstRow="1" w:lastRow="0" w:firstColumn="1" w:lastColumn="0" w:noHBand="0" w:noVBand="1"/>
      </w:tblPr>
      <w:tblGrid>
        <w:gridCol w:w="4007"/>
        <w:gridCol w:w="359"/>
        <w:gridCol w:w="6554"/>
        <w:gridCol w:w="793"/>
        <w:gridCol w:w="3290"/>
        <w:gridCol w:w="1076"/>
        <w:gridCol w:w="5650"/>
        <w:gridCol w:w="412"/>
      </w:tblGrid>
      <w:tr w:rsidR="009534AA" w:rsidRPr="008F3E47" w:rsidTr="009534AA">
        <w:tc>
          <w:tcPr>
            <w:tcW w:w="986" w:type="pct"/>
            <w:gridSpan w:val="2"/>
          </w:tcPr>
          <w:p w:rsidR="009534AA" w:rsidRPr="008F3E47" w:rsidRDefault="009534AA" w:rsidP="00F51376">
            <w:pPr>
              <w:ind w:left="552"/>
              <w:jc w:val="both"/>
              <w:rPr>
                <w:b/>
                <w:bCs/>
                <w:sz w:val="22"/>
                <w:szCs w:val="22"/>
              </w:rPr>
            </w:pPr>
          </w:p>
          <w:p w:rsidR="009534AA" w:rsidRPr="008F3E47" w:rsidRDefault="009534AA" w:rsidP="00F51376">
            <w:pPr>
              <w:ind w:left="552"/>
              <w:jc w:val="both"/>
              <w:rPr>
                <w:b/>
                <w:bCs/>
                <w:sz w:val="22"/>
                <w:szCs w:val="22"/>
              </w:rPr>
            </w:pPr>
            <w:r w:rsidRPr="008F3E47">
              <w:rPr>
                <w:b/>
                <w:bCs/>
                <w:sz w:val="22"/>
                <w:szCs w:val="22"/>
              </w:rPr>
              <w:t>Подписи</w:t>
            </w:r>
          </w:p>
        </w:tc>
        <w:tc>
          <w:tcPr>
            <w:tcW w:w="1659" w:type="pct"/>
            <w:gridSpan w:val="2"/>
          </w:tcPr>
          <w:p w:rsidR="009534AA" w:rsidRPr="008F3E47" w:rsidRDefault="009534AA" w:rsidP="00F51376">
            <w:pPr>
              <w:jc w:val="both"/>
              <w:rPr>
                <w:sz w:val="22"/>
                <w:szCs w:val="22"/>
              </w:rPr>
            </w:pPr>
          </w:p>
        </w:tc>
        <w:tc>
          <w:tcPr>
            <w:tcW w:w="986" w:type="pct"/>
            <w:gridSpan w:val="2"/>
            <w:tcMar>
              <w:top w:w="75" w:type="dxa"/>
              <w:left w:w="75" w:type="dxa"/>
              <w:bottom w:w="75" w:type="dxa"/>
              <w:right w:w="450" w:type="dxa"/>
            </w:tcMar>
          </w:tcPr>
          <w:p w:rsidR="009534AA" w:rsidRPr="008F3E47" w:rsidRDefault="009534AA" w:rsidP="00313564">
            <w:pPr>
              <w:jc w:val="both"/>
              <w:rPr>
                <w:b/>
                <w:bCs/>
                <w:sz w:val="22"/>
                <w:szCs w:val="22"/>
              </w:rPr>
            </w:pPr>
          </w:p>
        </w:tc>
        <w:tc>
          <w:tcPr>
            <w:tcW w:w="1369" w:type="pct"/>
            <w:gridSpan w:val="2"/>
            <w:hideMark/>
          </w:tcPr>
          <w:p w:rsidR="009534AA" w:rsidRPr="008F3E47" w:rsidRDefault="009534AA" w:rsidP="00313564">
            <w:pPr>
              <w:jc w:val="both"/>
              <w:rPr>
                <w:sz w:val="22"/>
                <w:szCs w:val="22"/>
              </w:rPr>
            </w:pPr>
          </w:p>
        </w:tc>
      </w:tr>
      <w:tr w:rsidR="009534AA" w:rsidRPr="008F3E47" w:rsidTr="009534AA">
        <w:trPr>
          <w:gridAfter w:val="1"/>
          <w:wAfter w:w="93" w:type="pct"/>
        </w:trPr>
        <w:tc>
          <w:tcPr>
            <w:tcW w:w="905" w:type="pct"/>
          </w:tcPr>
          <w:p w:rsidR="009534AA" w:rsidRPr="008F3E47" w:rsidRDefault="009534AA" w:rsidP="00F51376">
            <w:pPr>
              <w:jc w:val="both"/>
              <w:rPr>
                <w:bCs/>
                <w:sz w:val="22"/>
                <w:szCs w:val="22"/>
              </w:rPr>
            </w:pPr>
            <w:r w:rsidRPr="008F3E47">
              <w:rPr>
                <w:bCs/>
                <w:sz w:val="22"/>
                <w:szCs w:val="22"/>
              </w:rPr>
              <w:t xml:space="preserve">          Председатель комиссии:</w:t>
            </w:r>
          </w:p>
        </w:tc>
        <w:tc>
          <w:tcPr>
            <w:tcW w:w="1561" w:type="pct"/>
            <w:gridSpan w:val="2"/>
          </w:tcPr>
          <w:p w:rsidR="009534AA" w:rsidRPr="008F3E47" w:rsidRDefault="009534AA" w:rsidP="002F45E5">
            <w:pPr>
              <w:ind w:left="1033" w:right="-3279"/>
              <w:rPr>
                <w:sz w:val="22"/>
                <w:szCs w:val="22"/>
              </w:rPr>
            </w:pPr>
            <w:r w:rsidRPr="008F3E47">
              <w:rPr>
                <w:sz w:val="22"/>
                <w:szCs w:val="22"/>
              </w:rPr>
              <w:t xml:space="preserve">  ____________________/</w:t>
            </w:r>
            <w:r w:rsidR="002F45E5" w:rsidRPr="008F3E47">
              <w:rPr>
                <w:sz w:val="22"/>
                <w:szCs w:val="22"/>
              </w:rPr>
              <w:t>С.Б.Шарлаев</w:t>
            </w:r>
            <w:r w:rsidRPr="008F3E47">
              <w:rPr>
                <w:sz w:val="22"/>
                <w:szCs w:val="22"/>
              </w:rPr>
              <w:t>/</w:t>
            </w:r>
          </w:p>
        </w:tc>
        <w:tc>
          <w:tcPr>
            <w:tcW w:w="922" w:type="pct"/>
            <w:gridSpan w:val="2"/>
            <w:tcMar>
              <w:top w:w="75" w:type="dxa"/>
              <w:left w:w="75" w:type="dxa"/>
              <w:bottom w:w="75" w:type="dxa"/>
              <w:right w:w="450" w:type="dxa"/>
            </w:tcMar>
          </w:tcPr>
          <w:p w:rsidR="009534AA" w:rsidRPr="008F3E47" w:rsidRDefault="009534AA" w:rsidP="00313564">
            <w:pPr>
              <w:spacing w:after="200" w:line="276" w:lineRule="auto"/>
              <w:jc w:val="both"/>
              <w:rPr>
                <w:bCs/>
                <w:sz w:val="22"/>
                <w:szCs w:val="22"/>
              </w:rPr>
            </w:pPr>
          </w:p>
        </w:tc>
        <w:tc>
          <w:tcPr>
            <w:tcW w:w="1519" w:type="pct"/>
            <w:gridSpan w:val="2"/>
          </w:tcPr>
          <w:p w:rsidR="009534AA" w:rsidRPr="008F3E47" w:rsidRDefault="009534AA" w:rsidP="00313564">
            <w:pPr>
              <w:tabs>
                <w:tab w:val="left" w:pos="7088"/>
              </w:tabs>
              <w:rPr>
                <w:sz w:val="22"/>
                <w:szCs w:val="22"/>
              </w:rPr>
            </w:pPr>
          </w:p>
        </w:tc>
      </w:tr>
      <w:tr w:rsidR="009534AA" w:rsidRPr="008F3E47" w:rsidTr="009534AA">
        <w:trPr>
          <w:gridAfter w:val="1"/>
          <w:wAfter w:w="93" w:type="pct"/>
        </w:trPr>
        <w:tc>
          <w:tcPr>
            <w:tcW w:w="905" w:type="pct"/>
          </w:tcPr>
          <w:p w:rsidR="009534AA" w:rsidRPr="008F3E47" w:rsidRDefault="009534AA" w:rsidP="00F51376">
            <w:pPr>
              <w:rPr>
                <w:bCs/>
                <w:sz w:val="22"/>
                <w:szCs w:val="22"/>
              </w:rPr>
            </w:pPr>
            <w:r w:rsidRPr="008F3E47">
              <w:rPr>
                <w:bCs/>
                <w:sz w:val="22"/>
                <w:szCs w:val="22"/>
              </w:rPr>
              <w:t xml:space="preserve">          Заместитель председателя</w:t>
            </w:r>
          </w:p>
          <w:p w:rsidR="009534AA" w:rsidRPr="008F3E47" w:rsidRDefault="009534AA" w:rsidP="00F51376">
            <w:pPr>
              <w:rPr>
                <w:sz w:val="22"/>
                <w:szCs w:val="22"/>
              </w:rPr>
            </w:pPr>
            <w:r w:rsidRPr="008F3E47">
              <w:rPr>
                <w:bCs/>
                <w:sz w:val="22"/>
                <w:szCs w:val="22"/>
              </w:rPr>
              <w:t xml:space="preserve">          комиссии</w:t>
            </w:r>
          </w:p>
        </w:tc>
        <w:tc>
          <w:tcPr>
            <w:tcW w:w="1561" w:type="pct"/>
            <w:gridSpan w:val="2"/>
          </w:tcPr>
          <w:p w:rsidR="009534AA" w:rsidRPr="008F3E47" w:rsidRDefault="009534AA" w:rsidP="00F51376">
            <w:pPr>
              <w:ind w:left="1033"/>
              <w:jc w:val="both"/>
              <w:rPr>
                <w:sz w:val="22"/>
                <w:szCs w:val="22"/>
              </w:rPr>
            </w:pPr>
          </w:p>
          <w:p w:rsidR="009534AA" w:rsidRPr="008F3E47" w:rsidRDefault="009534AA" w:rsidP="00F51376">
            <w:pPr>
              <w:ind w:left="1033"/>
              <w:jc w:val="both"/>
              <w:rPr>
                <w:sz w:val="22"/>
                <w:szCs w:val="22"/>
              </w:rPr>
            </w:pPr>
            <w:r w:rsidRPr="008F3E47">
              <w:rPr>
                <w:sz w:val="22"/>
                <w:szCs w:val="22"/>
              </w:rPr>
              <w:t>____________________/В.П.Шаталов/</w:t>
            </w:r>
          </w:p>
        </w:tc>
        <w:tc>
          <w:tcPr>
            <w:tcW w:w="922" w:type="pct"/>
            <w:gridSpan w:val="2"/>
            <w:tcMar>
              <w:top w:w="75" w:type="dxa"/>
              <w:left w:w="75" w:type="dxa"/>
              <w:bottom w:w="75" w:type="dxa"/>
              <w:right w:w="450" w:type="dxa"/>
            </w:tcMar>
          </w:tcPr>
          <w:p w:rsidR="009534AA" w:rsidRPr="008F3E47" w:rsidRDefault="009534AA" w:rsidP="00D00B77">
            <w:pPr>
              <w:rPr>
                <w:bCs/>
                <w:sz w:val="22"/>
                <w:szCs w:val="22"/>
              </w:rPr>
            </w:pPr>
          </w:p>
        </w:tc>
        <w:tc>
          <w:tcPr>
            <w:tcW w:w="1519" w:type="pct"/>
            <w:gridSpan w:val="2"/>
          </w:tcPr>
          <w:p w:rsidR="009534AA" w:rsidRPr="008F3E47" w:rsidRDefault="009534AA" w:rsidP="00D00B77">
            <w:pPr>
              <w:jc w:val="both"/>
              <w:rPr>
                <w:sz w:val="22"/>
                <w:szCs w:val="22"/>
              </w:rPr>
            </w:pPr>
          </w:p>
        </w:tc>
      </w:tr>
      <w:tr w:rsidR="006D3A91" w:rsidRPr="008F3E47" w:rsidTr="009534AA">
        <w:trPr>
          <w:gridAfter w:val="1"/>
          <w:wAfter w:w="93" w:type="pct"/>
          <w:trHeight w:val="1849"/>
        </w:trPr>
        <w:tc>
          <w:tcPr>
            <w:tcW w:w="905" w:type="pct"/>
          </w:tcPr>
          <w:p w:rsidR="006D3A91" w:rsidRPr="008F3E47" w:rsidRDefault="006D3A91" w:rsidP="00436A8C">
            <w:pPr>
              <w:rPr>
                <w:b/>
                <w:bCs/>
                <w:sz w:val="22"/>
                <w:szCs w:val="22"/>
              </w:rPr>
            </w:pPr>
          </w:p>
          <w:p w:rsidR="006D3A91" w:rsidRPr="008F3E47" w:rsidRDefault="006D3A91" w:rsidP="00436A8C">
            <w:pPr>
              <w:rPr>
                <w:b/>
                <w:bCs/>
                <w:sz w:val="22"/>
                <w:szCs w:val="22"/>
              </w:rPr>
            </w:pPr>
            <w:r w:rsidRPr="008F3E47">
              <w:rPr>
                <w:b/>
                <w:bCs/>
                <w:sz w:val="22"/>
                <w:szCs w:val="22"/>
              </w:rPr>
              <w:t xml:space="preserve">          Заместитель председателя  </w:t>
            </w:r>
          </w:p>
          <w:p w:rsidR="006D3A91" w:rsidRPr="008F3E47" w:rsidRDefault="006D3A91" w:rsidP="00436A8C">
            <w:pPr>
              <w:rPr>
                <w:b/>
                <w:bCs/>
                <w:sz w:val="22"/>
                <w:szCs w:val="22"/>
              </w:rPr>
            </w:pPr>
            <w:r w:rsidRPr="008F3E47">
              <w:rPr>
                <w:b/>
                <w:bCs/>
                <w:sz w:val="22"/>
                <w:szCs w:val="22"/>
              </w:rPr>
              <w:t xml:space="preserve">          комиссии:</w:t>
            </w:r>
          </w:p>
          <w:p w:rsidR="006D3A91" w:rsidRPr="008F3E47" w:rsidRDefault="006D3A91" w:rsidP="00436A8C">
            <w:pPr>
              <w:rPr>
                <w:b/>
                <w:bCs/>
                <w:sz w:val="22"/>
                <w:szCs w:val="22"/>
              </w:rPr>
            </w:pPr>
          </w:p>
          <w:p w:rsidR="006D3A91" w:rsidRPr="008F3E47" w:rsidRDefault="006D3A91" w:rsidP="00436A8C">
            <w:pPr>
              <w:rPr>
                <w:b/>
                <w:bCs/>
                <w:sz w:val="22"/>
                <w:szCs w:val="22"/>
              </w:rPr>
            </w:pPr>
            <w:r w:rsidRPr="008F3E47">
              <w:rPr>
                <w:b/>
                <w:bCs/>
                <w:sz w:val="22"/>
                <w:szCs w:val="22"/>
              </w:rPr>
              <w:t xml:space="preserve">          Члены комиссии:</w:t>
            </w: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p>
          <w:p w:rsidR="006D3A91" w:rsidRPr="008F3E47" w:rsidRDefault="006D3A91" w:rsidP="00436A8C">
            <w:pPr>
              <w:rPr>
                <w:b/>
                <w:bCs/>
                <w:sz w:val="22"/>
                <w:szCs w:val="22"/>
              </w:rPr>
            </w:pPr>
            <w:r w:rsidRPr="008F3E47">
              <w:rPr>
                <w:b/>
                <w:bCs/>
                <w:sz w:val="22"/>
                <w:szCs w:val="22"/>
              </w:rPr>
              <w:t>Секретарь комиссии</w:t>
            </w:r>
          </w:p>
          <w:p w:rsidR="006D3A91" w:rsidRPr="008F3E47" w:rsidRDefault="006D3A91" w:rsidP="00436A8C">
            <w:pPr>
              <w:rPr>
                <w:b/>
                <w:bCs/>
                <w:sz w:val="22"/>
                <w:szCs w:val="22"/>
              </w:rPr>
            </w:pPr>
          </w:p>
        </w:tc>
        <w:tc>
          <w:tcPr>
            <w:tcW w:w="1561" w:type="pct"/>
            <w:gridSpan w:val="2"/>
          </w:tcPr>
          <w:p w:rsidR="006D3A91" w:rsidRPr="008F3E47" w:rsidRDefault="006D3A91" w:rsidP="00436A8C">
            <w:pPr>
              <w:ind w:left="1033"/>
              <w:jc w:val="both"/>
              <w:rPr>
                <w:sz w:val="22"/>
                <w:szCs w:val="22"/>
              </w:rPr>
            </w:pPr>
          </w:p>
          <w:p w:rsidR="006D3A91" w:rsidRPr="008F3E47" w:rsidRDefault="006D3A91" w:rsidP="00436A8C">
            <w:pPr>
              <w:ind w:left="1033"/>
              <w:jc w:val="both"/>
              <w:rPr>
                <w:sz w:val="22"/>
                <w:szCs w:val="22"/>
              </w:rPr>
            </w:pPr>
            <w:r w:rsidRPr="008F3E47">
              <w:rPr>
                <w:sz w:val="22"/>
                <w:szCs w:val="22"/>
              </w:rPr>
              <w:t>____________________/И.Ф.Ендакова /</w:t>
            </w:r>
          </w:p>
          <w:p w:rsidR="006D3A91" w:rsidRPr="008F3E47" w:rsidRDefault="006D3A91" w:rsidP="00436A8C">
            <w:pPr>
              <w:ind w:left="1033"/>
              <w:jc w:val="both"/>
              <w:rPr>
                <w:sz w:val="22"/>
                <w:szCs w:val="22"/>
              </w:rPr>
            </w:pPr>
          </w:p>
          <w:p w:rsidR="006D3A91" w:rsidRPr="008F3E47" w:rsidRDefault="006D3A91" w:rsidP="00436A8C">
            <w:pPr>
              <w:ind w:left="1033"/>
              <w:jc w:val="both"/>
              <w:rPr>
                <w:sz w:val="22"/>
                <w:szCs w:val="22"/>
              </w:rPr>
            </w:pPr>
          </w:p>
          <w:p w:rsidR="006D3A91" w:rsidRPr="008F3E47" w:rsidRDefault="006D3A91" w:rsidP="00436A8C">
            <w:pPr>
              <w:spacing w:line="360" w:lineRule="auto"/>
              <w:ind w:left="1033"/>
              <w:jc w:val="both"/>
              <w:rPr>
                <w:sz w:val="22"/>
                <w:szCs w:val="22"/>
              </w:rPr>
            </w:pPr>
            <w:r w:rsidRPr="008F3E47">
              <w:rPr>
                <w:sz w:val="22"/>
                <w:szCs w:val="22"/>
              </w:rPr>
              <w:t>____________________/В.П.Таттар /</w:t>
            </w:r>
          </w:p>
          <w:p w:rsidR="006D3A91" w:rsidRPr="008F3E47" w:rsidRDefault="006D3A91" w:rsidP="00436A8C">
            <w:pPr>
              <w:spacing w:line="360" w:lineRule="auto"/>
              <w:ind w:left="1033"/>
              <w:rPr>
                <w:sz w:val="22"/>
                <w:szCs w:val="22"/>
              </w:rPr>
            </w:pPr>
          </w:p>
          <w:p w:rsidR="006D3A91" w:rsidRPr="008F3E47" w:rsidRDefault="006D3A91" w:rsidP="00436A8C">
            <w:pPr>
              <w:spacing w:line="360" w:lineRule="auto"/>
              <w:ind w:left="1033"/>
              <w:jc w:val="both"/>
              <w:rPr>
                <w:sz w:val="22"/>
                <w:szCs w:val="22"/>
              </w:rPr>
            </w:pPr>
            <w:r w:rsidRPr="008F3E47">
              <w:rPr>
                <w:sz w:val="22"/>
                <w:szCs w:val="22"/>
              </w:rPr>
              <w:t xml:space="preserve">____________________/В.М.Мухутдинов/ </w:t>
            </w:r>
          </w:p>
          <w:p w:rsidR="006D3A91" w:rsidRPr="008F3E47" w:rsidRDefault="006D3A91" w:rsidP="00436A8C">
            <w:pPr>
              <w:spacing w:line="360" w:lineRule="auto"/>
              <w:ind w:left="1033"/>
              <w:rPr>
                <w:sz w:val="22"/>
                <w:szCs w:val="22"/>
              </w:rPr>
            </w:pPr>
          </w:p>
          <w:p w:rsidR="006D3A91" w:rsidRPr="008F3E47" w:rsidRDefault="006D3A91" w:rsidP="00436A8C">
            <w:pPr>
              <w:spacing w:line="360" w:lineRule="auto"/>
              <w:ind w:left="1033"/>
              <w:jc w:val="both"/>
              <w:rPr>
                <w:sz w:val="22"/>
                <w:szCs w:val="22"/>
              </w:rPr>
            </w:pPr>
            <w:r w:rsidRPr="008F3E47">
              <w:rPr>
                <w:sz w:val="22"/>
                <w:szCs w:val="22"/>
              </w:rPr>
              <w:t>____________________/Ю.Ю.Кукушкин /</w:t>
            </w:r>
          </w:p>
          <w:p w:rsidR="006D3A91" w:rsidRPr="008F3E47" w:rsidRDefault="006D3A91" w:rsidP="00436A8C">
            <w:pPr>
              <w:spacing w:line="360" w:lineRule="auto"/>
              <w:ind w:left="1033"/>
              <w:rPr>
                <w:sz w:val="22"/>
                <w:szCs w:val="22"/>
              </w:rPr>
            </w:pPr>
          </w:p>
          <w:p w:rsidR="006D3A91" w:rsidRPr="008F3E47" w:rsidRDefault="006D3A91" w:rsidP="00436A8C">
            <w:pPr>
              <w:spacing w:line="360" w:lineRule="auto"/>
              <w:ind w:left="1033"/>
              <w:jc w:val="both"/>
              <w:rPr>
                <w:sz w:val="22"/>
                <w:szCs w:val="22"/>
              </w:rPr>
            </w:pPr>
            <w:r w:rsidRPr="008F3E47">
              <w:rPr>
                <w:sz w:val="22"/>
                <w:szCs w:val="22"/>
              </w:rPr>
              <w:t>____________________/А.А.Воронов /</w:t>
            </w:r>
          </w:p>
          <w:p w:rsidR="006D3A91" w:rsidRPr="008F3E47" w:rsidRDefault="006D3A91" w:rsidP="00436A8C">
            <w:pPr>
              <w:spacing w:line="360" w:lineRule="auto"/>
              <w:ind w:left="1033"/>
              <w:jc w:val="both"/>
              <w:rPr>
                <w:sz w:val="22"/>
                <w:szCs w:val="22"/>
              </w:rPr>
            </w:pPr>
          </w:p>
          <w:p w:rsidR="006D3A91" w:rsidRPr="008F3E47" w:rsidRDefault="006D3A91" w:rsidP="00436A8C">
            <w:pPr>
              <w:spacing w:line="360" w:lineRule="auto"/>
              <w:ind w:left="1033"/>
              <w:jc w:val="both"/>
              <w:rPr>
                <w:sz w:val="22"/>
                <w:szCs w:val="22"/>
              </w:rPr>
            </w:pPr>
            <w:r w:rsidRPr="008F3E47">
              <w:rPr>
                <w:sz w:val="22"/>
                <w:szCs w:val="22"/>
              </w:rPr>
              <w:t>___________________/В.В.Шипулин/</w:t>
            </w:r>
          </w:p>
          <w:p w:rsidR="006D3A91" w:rsidRPr="008F3E47" w:rsidRDefault="006D3A91" w:rsidP="00436A8C">
            <w:pPr>
              <w:spacing w:line="360" w:lineRule="auto"/>
              <w:ind w:left="1033"/>
              <w:jc w:val="both"/>
              <w:rPr>
                <w:sz w:val="22"/>
                <w:szCs w:val="22"/>
              </w:rPr>
            </w:pPr>
          </w:p>
          <w:p w:rsidR="006D3A91" w:rsidRPr="008F3E47" w:rsidRDefault="006D3A91" w:rsidP="00436A8C">
            <w:pPr>
              <w:spacing w:line="360" w:lineRule="auto"/>
              <w:ind w:left="1033"/>
              <w:jc w:val="both"/>
              <w:rPr>
                <w:sz w:val="22"/>
                <w:szCs w:val="22"/>
              </w:rPr>
            </w:pPr>
            <w:r w:rsidRPr="008F3E47">
              <w:rPr>
                <w:sz w:val="22"/>
                <w:szCs w:val="22"/>
              </w:rPr>
              <w:t>___________________/В.В.Шевченко/</w:t>
            </w:r>
          </w:p>
          <w:p w:rsidR="006D3A91" w:rsidRPr="008F3E47" w:rsidRDefault="006D3A91" w:rsidP="00436A8C">
            <w:pPr>
              <w:spacing w:line="360" w:lineRule="auto"/>
              <w:ind w:left="1033"/>
              <w:jc w:val="both"/>
              <w:rPr>
                <w:sz w:val="22"/>
                <w:szCs w:val="22"/>
              </w:rPr>
            </w:pPr>
          </w:p>
          <w:p w:rsidR="006D3A91" w:rsidRPr="008F3E47" w:rsidRDefault="006D3A91" w:rsidP="00436A8C">
            <w:pPr>
              <w:spacing w:line="360" w:lineRule="auto"/>
              <w:ind w:left="1033"/>
              <w:jc w:val="both"/>
              <w:rPr>
                <w:sz w:val="22"/>
                <w:szCs w:val="22"/>
              </w:rPr>
            </w:pPr>
            <w:r w:rsidRPr="008F3E47">
              <w:rPr>
                <w:sz w:val="22"/>
                <w:szCs w:val="22"/>
              </w:rPr>
              <w:t>___________________/Я.Н.Свешников /</w:t>
            </w:r>
          </w:p>
          <w:p w:rsidR="006D3A91" w:rsidRPr="008F3E47" w:rsidRDefault="006D3A91" w:rsidP="00436A8C">
            <w:pPr>
              <w:spacing w:line="360" w:lineRule="auto"/>
              <w:ind w:left="1033"/>
              <w:jc w:val="both"/>
              <w:rPr>
                <w:sz w:val="22"/>
                <w:szCs w:val="22"/>
              </w:rPr>
            </w:pPr>
          </w:p>
          <w:p w:rsidR="006D3A91" w:rsidRPr="008F3E47" w:rsidRDefault="006D3A91" w:rsidP="00436A8C">
            <w:pPr>
              <w:spacing w:line="360" w:lineRule="auto"/>
              <w:ind w:left="1033"/>
              <w:jc w:val="both"/>
              <w:rPr>
                <w:sz w:val="22"/>
                <w:szCs w:val="22"/>
              </w:rPr>
            </w:pPr>
            <w:r w:rsidRPr="008F3E47">
              <w:rPr>
                <w:sz w:val="22"/>
                <w:szCs w:val="22"/>
              </w:rPr>
              <w:t>___________________/А.А.Олтяну/</w:t>
            </w:r>
          </w:p>
          <w:p w:rsidR="006D3A91" w:rsidRPr="008F3E47" w:rsidRDefault="006D3A91" w:rsidP="00436A8C">
            <w:pPr>
              <w:spacing w:line="360" w:lineRule="auto"/>
              <w:ind w:left="1033"/>
              <w:jc w:val="both"/>
              <w:rPr>
                <w:sz w:val="22"/>
                <w:szCs w:val="22"/>
              </w:rPr>
            </w:pPr>
          </w:p>
          <w:p w:rsidR="006D3A91" w:rsidRPr="008F3E47" w:rsidRDefault="00C3528F" w:rsidP="00436A8C">
            <w:pPr>
              <w:spacing w:line="360" w:lineRule="auto"/>
              <w:ind w:left="1033" w:right="-300"/>
              <w:jc w:val="both"/>
              <w:rPr>
                <w:sz w:val="22"/>
                <w:szCs w:val="22"/>
              </w:rPr>
            </w:pPr>
            <w:r w:rsidRPr="008F3E47">
              <w:rPr>
                <w:sz w:val="22"/>
                <w:szCs w:val="22"/>
              </w:rPr>
              <w:t>___________________/В.В.Калинин</w:t>
            </w:r>
            <w:r w:rsidR="006D3A91" w:rsidRPr="008F3E47">
              <w:rPr>
                <w:sz w:val="22"/>
                <w:szCs w:val="22"/>
              </w:rPr>
              <w:t>/</w:t>
            </w:r>
          </w:p>
          <w:p w:rsidR="006D3A91" w:rsidRPr="008F3E47" w:rsidRDefault="006D3A91" w:rsidP="00436A8C">
            <w:pPr>
              <w:spacing w:line="360" w:lineRule="auto"/>
              <w:ind w:left="1033"/>
              <w:jc w:val="both"/>
              <w:rPr>
                <w:sz w:val="22"/>
                <w:szCs w:val="22"/>
              </w:rPr>
            </w:pPr>
          </w:p>
          <w:p w:rsidR="006D3A91" w:rsidRPr="008F3E47" w:rsidRDefault="006D3A91" w:rsidP="00436A8C">
            <w:pPr>
              <w:spacing w:line="360" w:lineRule="auto"/>
              <w:ind w:left="1033"/>
              <w:jc w:val="both"/>
              <w:rPr>
                <w:sz w:val="22"/>
                <w:szCs w:val="22"/>
              </w:rPr>
            </w:pPr>
            <w:r w:rsidRPr="008F3E47">
              <w:rPr>
                <w:sz w:val="22"/>
                <w:szCs w:val="22"/>
              </w:rPr>
              <w:t>___________________/В.В.</w:t>
            </w:r>
            <w:r w:rsidRPr="008F3E47">
              <w:t xml:space="preserve"> </w:t>
            </w:r>
            <w:r w:rsidRPr="008F3E47">
              <w:rPr>
                <w:sz w:val="22"/>
                <w:szCs w:val="22"/>
              </w:rPr>
              <w:t>Родионов/</w:t>
            </w:r>
          </w:p>
          <w:p w:rsidR="006D3A91" w:rsidRPr="008F3E47" w:rsidRDefault="006D3A91" w:rsidP="00436A8C">
            <w:pPr>
              <w:spacing w:line="360" w:lineRule="auto"/>
              <w:ind w:left="1033"/>
              <w:jc w:val="both"/>
              <w:rPr>
                <w:sz w:val="22"/>
                <w:szCs w:val="22"/>
              </w:rPr>
            </w:pPr>
          </w:p>
          <w:p w:rsidR="006D3A91" w:rsidRPr="008F3E47" w:rsidRDefault="006D3A91" w:rsidP="00436A8C">
            <w:pPr>
              <w:spacing w:line="360" w:lineRule="auto"/>
              <w:ind w:left="1033"/>
              <w:jc w:val="both"/>
              <w:rPr>
                <w:sz w:val="22"/>
                <w:szCs w:val="22"/>
              </w:rPr>
            </w:pPr>
            <w:r w:rsidRPr="008F3E47">
              <w:rPr>
                <w:sz w:val="22"/>
                <w:szCs w:val="22"/>
              </w:rPr>
              <w:t>___________________/В.Н.Петрова/</w:t>
            </w:r>
          </w:p>
          <w:p w:rsidR="006D3A91" w:rsidRPr="008F3E47" w:rsidRDefault="006D3A91" w:rsidP="00436A8C">
            <w:pPr>
              <w:spacing w:line="360" w:lineRule="auto"/>
              <w:ind w:left="1033"/>
              <w:jc w:val="both"/>
              <w:rPr>
                <w:sz w:val="22"/>
                <w:szCs w:val="22"/>
              </w:rPr>
            </w:pPr>
          </w:p>
          <w:p w:rsidR="006D3A91" w:rsidRPr="008F3E47" w:rsidRDefault="006D3A91" w:rsidP="00436A8C">
            <w:pPr>
              <w:spacing w:line="360" w:lineRule="auto"/>
              <w:ind w:left="1033"/>
              <w:jc w:val="both"/>
              <w:rPr>
                <w:sz w:val="22"/>
                <w:szCs w:val="22"/>
              </w:rPr>
            </w:pPr>
            <w:r w:rsidRPr="008F3E47">
              <w:rPr>
                <w:sz w:val="22"/>
                <w:szCs w:val="22"/>
              </w:rPr>
              <w:t>___________________/Е.В.Юрченко/</w:t>
            </w:r>
          </w:p>
          <w:p w:rsidR="006D3A91" w:rsidRPr="008F3E47" w:rsidRDefault="006D3A91" w:rsidP="00436A8C">
            <w:pPr>
              <w:spacing w:line="360" w:lineRule="auto"/>
              <w:ind w:left="1033"/>
              <w:jc w:val="both"/>
              <w:rPr>
                <w:sz w:val="22"/>
                <w:szCs w:val="22"/>
              </w:rPr>
            </w:pPr>
          </w:p>
          <w:p w:rsidR="006D3A91" w:rsidRPr="008F3E47" w:rsidRDefault="006D3A91" w:rsidP="00436A8C">
            <w:pPr>
              <w:spacing w:line="360" w:lineRule="auto"/>
              <w:ind w:left="1033"/>
              <w:jc w:val="both"/>
              <w:rPr>
                <w:sz w:val="22"/>
                <w:szCs w:val="22"/>
              </w:rPr>
            </w:pPr>
            <w:r w:rsidRPr="008F3E47">
              <w:rPr>
                <w:sz w:val="22"/>
                <w:szCs w:val="22"/>
              </w:rPr>
              <w:t>___________________/</w:t>
            </w:r>
            <w:r w:rsidRPr="008F3E47">
              <w:t>Д.В.</w:t>
            </w:r>
            <w:r w:rsidRPr="008F3E47">
              <w:rPr>
                <w:sz w:val="22"/>
                <w:szCs w:val="22"/>
              </w:rPr>
              <w:t>Лукьяненко/</w:t>
            </w:r>
          </w:p>
          <w:p w:rsidR="006D3A91" w:rsidRPr="008F3E47" w:rsidRDefault="006D3A91" w:rsidP="00436A8C">
            <w:pPr>
              <w:spacing w:line="360" w:lineRule="auto"/>
              <w:ind w:left="1033"/>
              <w:jc w:val="both"/>
              <w:rPr>
                <w:sz w:val="22"/>
                <w:szCs w:val="22"/>
              </w:rPr>
            </w:pPr>
          </w:p>
          <w:p w:rsidR="006D3A91" w:rsidRPr="008F3E47" w:rsidRDefault="006D3A91" w:rsidP="00436A8C">
            <w:pPr>
              <w:spacing w:line="360" w:lineRule="auto"/>
              <w:ind w:left="1033"/>
              <w:jc w:val="both"/>
              <w:rPr>
                <w:sz w:val="22"/>
                <w:szCs w:val="22"/>
              </w:rPr>
            </w:pPr>
            <w:r w:rsidRPr="008F3E47">
              <w:rPr>
                <w:sz w:val="22"/>
                <w:szCs w:val="22"/>
              </w:rPr>
              <w:t>___________________/М.И.Тосина/</w:t>
            </w:r>
          </w:p>
          <w:p w:rsidR="006D3A91" w:rsidRPr="008F3E47" w:rsidRDefault="006D3A91" w:rsidP="00436A8C">
            <w:pPr>
              <w:spacing w:line="360" w:lineRule="auto"/>
              <w:ind w:left="1033"/>
              <w:jc w:val="both"/>
              <w:rPr>
                <w:sz w:val="22"/>
                <w:szCs w:val="22"/>
              </w:rPr>
            </w:pPr>
          </w:p>
          <w:p w:rsidR="006D3A91" w:rsidRPr="008F3E47" w:rsidRDefault="006D3A91" w:rsidP="00436A8C">
            <w:pPr>
              <w:spacing w:line="360" w:lineRule="auto"/>
              <w:ind w:left="1033"/>
              <w:jc w:val="both"/>
              <w:rPr>
                <w:sz w:val="22"/>
                <w:szCs w:val="22"/>
              </w:rPr>
            </w:pPr>
            <w:r w:rsidRPr="008F3E47">
              <w:rPr>
                <w:sz w:val="22"/>
                <w:szCs w:val="22"/>
              </w:rPr>
              <w:t>___________________/</w:t>
            </w:r>
            <w:r w:rsidRPr="008F3E47">
              <w:t>О.О.</w:t>
            </w:r>
            <w:r w:rsidRPr="008F3E47">
              <w:rPr>
                <w:sz w:val="22"/>
                <w:szCs w:val="22"/>
              </w:rPr>
              <w:t>Акацевич/</w:t>
            </w:r>
          </w:p>
          <w:p w:rsidR="006D3A91" w:rsidRPr="008F3E47" w:rsidRDefault="006D3A91" w:rsidP="00436A8C">
            <w:pPr>
              <w:spacing w:line="360" w:lineRule="auto"/>
              <w:ind w:left="1033"/>
              <w:jc w:val="both"/>
              <w:rPr>
                <w:sz w:val="22"/>
                <w:szCs w:val="22"/>
              </w:rPr>
            </w:pPr>
          </w:p>
          <w:p w:rsidR="006D3A91" w:rsidRPr="008F3E47" w:rsidRDefault="006D3A91" w:rsidP="00436A8C">
            <w:pPr>
              <w:spacing w:line="360" w:lineRule="auto"/>
              <w:ind w:left="1033"/>
              <w:jc w:val="both"/>
              <w:rPr>
                <w:sz w:val="22"/>
                <w:szCs w:val="22"/>
              </w:rPr>
            </w:pPr>
            <w:r w:rsidRPr="008F3E47">
              <w:rPr>
                <w:sz w:val="22"/>
                <w:szCs w:val="22"/>
              </w:rPr>
              <w:t>___________________/</w:t>
            </w:r>
            <w:r w:rsidRPr="008F3E47">
              <w:t>Г.В.</w:t>
            </w:r>
            <w:r w:rsidRPr="008F3E47">
              <w:rPr>
                <w:sz w:val="22"/>
                <w:szCs w:val="22"/>
              </w:rPr>
              <w:t>Мустафин/</w:t>
            </w:r>
          </w:p>
          <w:p w:rsidR="006D3A91" w:rsidRPr="008F3E47" w:rsidRDefault="006D3A91" w:rsidP="00436A8C">
            <w:pPr>
              <w:spacing w:line="360" w:lineRule="auto"/>
              <w:ind w:left="1033"/>
              <w:jc w:val="both"/>
              <w:rPr>
                <w:sz w:val="22"/>
                <w:szCs w:val="22"/>
              </w:rPr>
            </w:pPr>
          </w:p>
          <w:p w:rsidR="006D3A91" w:rsidRPr="008F3E47" w:rsidRDefault="006D3A91" w:rsidP="00436A8C">
            <w:pPr>
              <w:spacing w:line="360" w:lineRule="auto"/>
              <w:ind w:left="1033"/>
              <w:jc w:val="both"/>
              <w:rPr>
                <w:sz w:val="22"/>
                <w:szCs w:val="22"/>
              </w:rPr>
            </w:pPr>
            <w:r w:rsidRPr="008F3E47">
              <w:rPr>
                <w:sz w:val="22"/>
                <w:szCs w:val="22"/>
              </w:rPr>
              <w:t>___________________/</w:t>
            </w:r>
            <w:r w:rsidRPr="008F3E47">
              <w:t>С.А.</w:t>
            </w:r>
            <w:r w:rsidRPr="008F3E47">
              <w:rPr>
                <w:sz w:val="22"/>
                <w:szCs w:val="22"/>
              </w:rPr>
              <w:t>Григорьев/</w:t>
            </w:r>
          </w:p>
          <w:p w:rsidR="006D3A91" w:rsidRPr="008F3E47" w:rsidRDefault="006D3A91" w:rsidP="00436A8C">
            <w:pPr>
              <w:spacing w:line="360" w:lineRule="auto"/>
              <w:ind w:left="1033"/>
              <w:jc w:val="both"/>
              <w:rPr>
                <w:sz w:val="22"/>
                <w:szCs w:val="22"/>
              </w:rPr>
            </w:pPr>
          </w:p>
          <w:p w:rsidR="006D3A91" w:rsidRPr="008F3E47" w:rsidRDefault="006D3A91" w:rsidP="00436A8C">
            <w:pPr>
              <w:spacing w:line="360" w:lineRule="auto"/>
              <w:ind w:left="1033"/>
              <w:jc w:val="both"/>
              <w:rPr>
                <w:sz w:val="22"/>
                <w:szCs w:val="22"/>
              </w:rPr>
            </w:pPr>
            <w:r w:rsidRPr="008F3E47">
              <w:rPr>
                <w:sz w:val="22"/>
                <w:szCs w:val="22"/>
              </w:rPr>
              <w:t>___________________/Ю.В.Пуляева/</w:t>
            </w:r>
          </w:p>
          <w:p w:rsidR="006D3A91" w:rsidRPr="008F3E47" w:rsidRDefault="006D3A91" w:rsidP="00436A8C">
            <w:pPr>
              <w:ind w:left="-4021"/>
              <w:rPr>
                <w:sz w:val="22"/>
                <w:szCs w:val="22"/>
              </w:rPr>
            </w:pPr>
          </w:p>
          <w:p w:rsidR="006D3A91" w:rsidRPr="008F3E47" w:rsidRDefault="006D3A91" w:rsidP="00436A8C">
            <w:pPr>
              <w:spacing w:line="360" w:lineRule="auto"/>
              <w:ind w:left="1033"/>
              <w:jc w:val="both"/>
              <w:rPr>
                <w:sz w:val="22"/>
                <w:szCs w:val="22"/>
              </w:rPr>
            </w:pPr>
            <w:r w:rsidRPr="008F3E47">
              <w:rPr>
                <w:sz w:val="22"/>
                <w:szCs w:val="22"/>
              </w:rPr>
              <w:t>___________________/М.Л.Андреева/</w:t>
            </w:r>
          </w:p>
        </w:tc>
        <w:tc>
          <w:tcPr>
            <w:tcW w:w="922" w:type="pct"/>
            <w:gridSpan w:val="2"/>
            <w:tcMar>
              <w:top w:w="75" w:type="dxa"/>
              <w:left w:w="75" w:type="dxa"/>
              <w:bottom w:w="75" w:type="dxa"/>
              <w:right w:w="450" w:type="dxa"/>
            </w:tcMar>
          </w:tcPr>
          <w:p w:rsidR="006D3A91" w:rsidRPr="008F3E47" w:rsidRDefault="006D3A91" w:rsidP="00D00B77">
            <w:pPr>
              <w:jc w:val="both"/>
              <w:rPr>
                <w:bCs/>
                <w:sz w:val="22"/>
                <w:szCs w:val="22"/>
              </w:rPr>
            </w:pPr>
          </w:p>
          <w:p w:rsidR="006D3A91" w:rsidRPr="008F3E47" w:rsidRDefault="006D3A91" w:rsidP="00D00B77">
            <w:pPr>
              <w:rPr>
                <w:sz w:val="22"/>
                <w:szCs w:val="22"/>
              </w:rPr>
            </w:pPr>
          </w:p>
          <w:p w:rsidR="006D3A91" w:rsidRPr="008F3E47" w:rsidRDefault="006D3A91" w:rsidP="00D00B77">
            <w:pPr>
              <w:rPr>
                <w:sz w:val="22"/>
                <w:szCs w:val="22"/>
              </w:rPr>
            </w:pPr>
          </w:p>
          <w:p w:rsidR="006D3A91" w:rsidRPr="008F3E47" w:rsidRDefault="006D3A91" w:rsidP="00D00B77">
            <w:pPr>
              <w:rPr>
                <w:sz w:val="22"/>
                <w:szCs w:val="22"/>
              </w:rPr>
            </w:pPr>
          </w:p>
          <w:p w:rsidR="006D3A91" w:rsidRPr="008F3E47" w:rsidRDefault="006D3A91" w:rsidP="00D00B77">
            <w:pPr>
              <w:rPr>
                <w:sz w:val="22"/>
                <w:szCs w:val="22"/>
              </w:rPr>
            </w:pPr>
          </w:p>
          <w:p w:rsidR="006D3A91" w:rsidRPr="008F3E47" w:rsidRDefault="006D3A91" w:rsidP="00D00B77">
            <w:pPr>
              <w:rPr>
                <w:sz w:val="22"/>
                <w:szCs w:val="22"/>
              </w:rPr>
            </w:pPr>
          </w:p>
          <w:p w:rsidR="006D3A91" w:rsidRPr="008F3E47" w:rsidRDefault="006D3A91" w:rsidP="00D00B77">
            <w:pPr>
              <w:rPr>
                <w:sz w:val="22"/>
                <w:szCs w:val="22"/>
              </w:rPr>
            </w:pPr>
          </w:p>
        </w:tc>
        <w:tc>
          <w:tcPr>
            <w:tcW w:w="1519" w:type="pct"/>
            <w:gridSpan w:val="2"/>
          </w:tcPr>
          <w:p w:rsidR="006D3A91" w:rsidRPr="008F3E47" w:rsidRDefault="006D3A91" w:rsidP="00D00B77">
            <w:pPr>
              <w:jc w:val="both"/>
              <w:rPr>
                <w:sz w:val="22"/>
                <w:szCs w:val="22"/>
              </w:rPr>
            </w:pPr>
          </w:p>
        </w:tc>
      </w:tr>
    </w:tbl>
    <w:p w:rsidR="00AB1955" w:rsidRPr="0036107B" w:rsidRDefault="00AB1955" w:rsidP="00465A41">
      <w:pPr>
        <w:rPr>
          <w:szCs w:val="24"/>
        </w:rPr>
      </w:pPr>
    </w:p>
    <w:sectPr w:rsidR="00AB1955" w:rsidRPr="0036107B" w:rsidSect="00470437">
      <w:headerReference w:type="default" r:id="rId11"/>
      <w:pgSz w:w="11906" w:h="16838"/>
      <w:pgMar w:top="567" w:right="794" w:bottom="510"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97C" w:rsidRDefault="00B0297C" w:rsidP="001F01E9">
      <w:r>
        <w:separator/>
      </w:r>
    </w:p>
  </w:endnote>
  <w:endnote w:type="continuationSeparator" w:id="0">
    <w:p w:rsidR="00B0297C" w:rsidRDefault="00B0297C" w:rsidP="001F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97C" w:rsidRDefault="00B0297C" w:rsidP="001F01E9">
      <w:r>
        <w:separator/>
      </w:r>
    </w:p>
  </w:footnote>
  <w:footnote w:type="continuationSeparator" w:id="0">
    <w:p w:rsidR="00B0297C" w:rsidRDefault="00B0297C" w:rsidP="001F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CD1" w:rsidRDefault="004D7CD1">
    <w:pPr>
      <w:pStyle w:val="a4"/>
      <w:jc w:val="center"/>
    </w:pPr>
  </w:p>
  <w:p w:rsidR="004D7CD1" w:rsidRDefault="004D7CD1">
    <w:pPr>
      <w:pStyle w:val="a4"/>
      <w:jc w:val="center"/>
    </w:pPr>
    <w:r>
      <w:fldChar w:fldCharType="begin"/>
    </w:r>
    <w:r>
      <w:instrText>PAGE   \* MERGEFORMAT</w:instrText>
    </w:r>
    <w:r>
      <w:fldChar w:fldCharType="separate"/>
    </w:r>
    <w:r w:rsidR="004F2A72">
      <w:rPr>
        <w:noProof/>
      </w:rPr>
      <w:t>25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FCF"/>
    <w:multiLevelType w:val="hybridMultilevel"/>
    <w:tmpl w:val="AFE21642"/>
    <w:lvl w:ilvl="0" w:tplc="1E668934">
      <w:start w:val="1"/>
      <w:numFmt w:val="decimal"/>
      <w:lvlText w:val="%1."/>
      <w:lvlJc w:val="left"/>
      <w:pPr>
        <w:ind w:left="785"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
    <w:nsid w:val="07C65912"/>
    <w:multiLevelType w:val="hybridMultilevel"/>
    <w:tmpl w:val="7E58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0D76B7"/>
    <w:multiLevelType w:val="hybridMultilevel"/>
    <w:tmpl w:val="EF203FD2"/>
    <w:lvl w:ilvl="0" w:tplc="55DE9E78">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A0F6421"/>
    <w:multiLevelType w:val="hybridMultilevel"/>
    <w:tmpl w:val="46E67BAC"/>
    <w:lvl w:ilvl="0" w:tplc="1E668934">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4">
    <w:nsid w:val="23ED6BC2"/>
    <w:multiLevelType w:val="multilevel"/>
    <w:tmpl w:val="60E000F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285B66A6"/>
    <w:multiLevelType w:val="hybridMultilevel"/>
    <w:tmpl w:val="48C28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8B1E5E"/>
    <w:multiLevelType w:val="multilevel"/>
    <w:tmpl w:val="C2DE54B0"/>
    <w:lvl w:ilvl="0">
      <w:start w:val="1"/>
      <w:numFmt w:val="decimal"/>
      <w:lvlText w:val="%1."/>
      <w:lvlJc w:val="left"/>
      <w:pPr>
        <w:ind w:left="644"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8">
    <w:nsid w:val="31567B40"/>
    <w:multiLevelType w:val="multilevel"/>
    <w:tmpl w:val="AE72FDEA"/>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38427FDE"/>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nsid w:val="3A3B3374"/>
    <w:multiLevelType w:val="multilevel"/>
    <w:tmpl w:val="3D7884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4B663A7B"/>
    <w:multiLevelType w:val="hybridMultilevel"/>
    <w:tmpl w:val="E65C0FD0"/>
    <w:lvl w:ilvl="0" w:tplc="F5EE335A">
      <w:start w:val="1"/>
      <w:numFmt w:val="decimal"/>
      <w:lvlText w:val="%1)"/>
      <w:lvlJc w:val="left"/>
      <w:pPr>
        <w:ind w:left="785"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CC26B9"/>
    <w:multiLevelType w:val="hybridMultilevel"/>
    <w:tmpl w:val="3700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9"/>
  </w:num>
  <w:num w:numId="3">
    <w:abstractNumId w:val="12"/>
  </w:num>
  <w:num w:numId="4">
    <w:abstractNumId w:val="10"/>
  </w:num>
  <w:num w:numId="5">
    <w:abstractNumId w:val="1"/>
  </w:num>
  <w:num w:numId="6">
    <w:abstractNumId w:val="7"/>
  </w:num>
  <w:num w:numId="7">
    <w:abstractNumId w:val="6"/>
  </w:num>
  <w:num w:numId="8">
    <w:abstractNumId w:val="5"/>
  </w:num>
  <w:num w:numId="9">
    <w:abstractNumId w:val="11"/>
  </w:num>
  <w:num w:numId="10">
    <w:abstractNumId w:val="3"/>
  </w:num>
  <w:num w:numId="11">
    <w:abstractNumId w:val="0"/>
  </w:num>
  <w:num w:numId="12">
    <w:abstractNumId w:val="1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87"/>
    <w:rsid w:val="000009A9"/>
    <w:rsid w:val="00001E46"/>
    <w:rsid w:val="00002A5C"/>
    <w:rsid w:val="00002FAF"/>
    <w:rsid w:val="00003B4A"/>
    <w:rsid w:val="00003EB4"/>
    <w:rsid w:val="0000446F"/>
    <w:rsid w:val="00005A2E"/>
    <w:rsid w:val="00006C6A"/>
    <w:rsid w:val="00007382"/>
    <w:rsid w:val="00007BD8"/>
    <w:rsid w:val="0001035D"/>
    <w:rsid w:val="00011134"/>
    <w:rsid w:val="0001134D"/>
    <w:rsid w:val="000122E2"/>
    <w:rsid w:val="00012405"/>
    <w:rsid w:val="00012A87"/>
    <w:rsid w:val="000135D2"/>
    <w:rsid w:val="00013BA8"/>
    <w:rsid w:val="0001521C"/>
    <w:rsid w:val="000156BD"/>
    <w:rsid w:val="00022B2C"/>
    <w:rsid w:val="00022F27"/>
    <w:rsid w:val="00025403"/>
    <w:rsid w:val="000260E8"/>
    <w:rsid w:val="000261A7"/>
    <w:rsid w:val="00027518"/>
    <w:rsid w:val="000276AC"/>
    <w:rsid w:val="000309D3"/>
    <w:rsid w:val="00031DAF"/>
    <w:rsid w:val="00031F67"/>
    <w:rsid w:val="00032CB8"/>
    <w:rsid w:val="00034D16"/>
    <w:rsid w:val="0003679F"/>
    <w:rsid w:val="00037642"/>
    <w:rsid w:val="000379C6"/>
    <w:rsid w:val="00037DF7"/>
    <w:rsid w:val="00040F5B"/>
    <w:rsid w:val="00044C77"/>
    <w:rsid w:val="00046D33"/>
    <w:rsid w:val="00047415"/>
    <w:rsid w:val="00050362"/>
    <w:rsid w:val="00050724"/>
    <w:rsid w:val="000510A7"/>
    <w:rsid w:val="00054339"/>
    <w:rsid w:val="00055961"/>
    <w:rsid w:val="00057270"/>
    <w:rsid w:val="00063747"/>
    <w:rsid w:val="000641F1"/>
    <w:rsid w:val="000656D7"/>
    <w:rsid w:val="0006577F"/>
    <w:rsid w:val="00067F72"/>
    <w:rsid w:val="0007233B"/>
    <w:rsid w:val="00072E51"/>
    <w:rsid w:val="000732E3"/>
    <w:rsid w:val="00074280"/>
    <w:rsid w:val="00074D49"/>
    <w:rsid w:val="000752E3"/>
    <w:rsid w:val="000754A0"/>
    <w:rsid w:val="000762D7"/>
    <w:rsid w:val="00077CFA"/>
    <w:rsid w:val="000813FB"/>
    <w:rsid w:val="00082E7F"/>
    <w:rsid w:val="0008395B"/>
    <w:rsid w:val="000843BD"/>
    <w:rsid w:val="00085CFC"/>
    <w:rsid w:val="00087B8E"/>
    <w:rsid w:val="00091369"/>
    <w:rsid w:val="000922DC"/>
    <w:rsid w:val="00092C07"/>
    <w:rsid w:val="00093FAB"/>
    <w:rsid w:val="00095E18"/>
    <w:rsid w:val="00096431"/>
    <w:rsid w:val="00096C99"/>
    <w:rsid w:val="00096F90"/>
    <w:rsid w:val="000A0173"/>
    <w:rsid w:val="000A197C"/>
    <w:rsid w:val="000A2403"/>
    <w:rsid w:val="000A39D4"/>
    <w:rsid w:val="000A5751"/>
    <w:rsid w:val="000A59E9"/>
    <w:rsid w:val="000A5AFF"/>
    <w:rsid w:val="000A5CAB"/>
    <w:rsid w:val="000A66F5"/>
    <w:rsid w:val="000A6831"/>
    <w:rsid w:val="000A737E"/>
    <w:rsid w:val="000A75B4"/>
    <w:rsid w:val="000A7D2B"/>
    <w:rsid w:val="000B0FA3"/>
    <w:rsid w:val="000B203A"/>
    <w:rsid w:val="000B3F92"/>
    <w:rsid w:val="000C59B1"/>
    <w:rsid w:val="000C6163"/>
    <w:rsid w:val="000C6D97"/>
    <w:rsid w:val="000D01B1"/>
    <w:rsid w:val="000D1E8D"/>
    <w:rsid w:val="000D2334"/>
    <w:rsid w:val="000D26C2"/>
    <w:rsid w:val="000D4F3A"/>
    <w:rsid w:val="000D51FB"/>
    <w:rsid w:val="000D6E50"/>
    <w:rsid w:val="000D7375"/>
    <w:rsid w:val="000D7827"/>
    <w:rsid w:val="000E23C0"/>
    <w:rsid w:val="000E3A73"/>
    <w:rsid w:val="000E426F"/>
    <w:rsid w:val="000E4CE5"/>
    <w:rsid w:val="000E754C"/>
    <w:rsid w:val="000F2534"/>
    <w:rsid w:val="000F3A46"/>
    <w:rsid w:val="000F47D7"/>
    <w:rsid w:val="000F47FC"/>
    <w:rsid w:val="000F55DA"/>
    <w:rsid w:val="000F65EB"/>
    <w:rsid w:val="000F7B4E"/>
    <w:rsid w:val="001002B0"/>
    <w:rsid w:val="00101908"/>
    <w:rsid w:val="00101921"/>
    <w:rsid w:val="00102AE7"/>
    <w:rsid w:val="00102FBB"/>
    <w:rsid w:val="00103824"/>
    <w:rsid w:val="00103EA0"/>
    <w:rsid w:val="00106938"/>
    <w:rsid w:val="00106A57"/>
    <w:rsid w:val="00107CE1"/>
    <w:rsid w:val="001120FA"/>
    <w:rsid w:val="00113994"/>
    <w:rsid w:val="001147D6"/>
    <w:rsid w:val="00116309"/>
    <w:rsid w:val="00116573"/>
    <w:rsid w:val="001178A0"/>
    <w:rsid w:val="00120B99"/>
    <w:rsid w:val="00120F0A"/>
    <w:rsid w:val="00122017"/>
    <w:rsid w:val="0012221F"/>
    <w:rsid w:val="0012356C"/>
    <w:rsid w:val="00123A9E"/>
    <w:rsid w:val="00123D56"/>
    <w:rsid w:val="00123FC5"/>
    <w:rsid w:val="00124964"/>
    <w:rsid w:val="0012497F"/>
    <w:rsid w:val="00124F11"/>
    <w:rsid w:val="00125815"/>
    <w:rsid w:val="00125E7D"/>
    <w:rsid w:val="001272DB"/>
    <w:rsid w:val="0013025D"/>
    <w:rsid w:val="001318B8"/>
    <w:rsid w:val="0013368F"/>
    <w:rsid w:val="0013403B"/>
    <w:rsid w:val="00134B32"/>
    <w:rsid w:val="0013659F"/>
    <w:rsid w:val="00137222"/>
    <w:rsid w:val="0013751A"/>
    <w:rsid w:val="001375D5"/>
    <w:rsid w:val="001404F2"/>
    <w:rsid w:val="001407B9"/>
    <w:rsid w:val="00140863"/>
    <w:rsid w:val="00142C17"/>
    <w:rsid w:val="00145495"/>
    <w:rsid w:val="0014734C"/>
    <w:rsid w:val="00150880"/>
    <w:rsid w:val="00151061"/>
    <w:rsid w:val="0015279E"/>
    <w:rsid w:val="0015462D"/>
    <w:rsid w:val="001548B0"/>
    <w:rsid w:val="00154B6B"/>
    <w:rsid w:val="00155193"/>
    <w:rsid w:val="00155718"/>
    <w:rsid w:val="001573A8"/>
    <w:rsid w:val="00157E0B"/>
    <w:rsid w:val="00161766"/>
    <w:rsid w:val="00162CB8"/>
    <w:rsid w:val="00163234"/>
    <w:rsid w:val="0017031D"/>
    <w:rsid w:val="0017055E"/>
    <w:rsid w:val="00170876"/>
    <w:rsid w:val="00173213"/>
    <w:rsid w:val="00174133"/>
    <w:rsid w:val="001751DE"/>
    <w:rsid w:val="001753B0"/>
    <w:rsid w:val="00176487"/>
    <w:rsid w:val="001770D5"/>
    <w:rsid w:val="00177718"/>
    <w:rsid w:val="001802E0"/>
    <w:rsid w:val="001843F3"/>
    <w:rsid w:val="0018456E"/>
    <w:rsid w:val="001851C5"/>
    <w:rsid w:val="00186DD3"/>
    <w:rsid w:val="00187837"/>
    <w:rsid w:val="00190073"/>
    <w:rsid w:val="00190D51"/>
    <w:rsid w:val="00192787"/>
    <w:rsid w:val="001958BB"/>
    <w:rsid w:val="0019752B"/>
    <w:rsid w:val="001A0A37"/>
    <w:rsid w:val="001A0E6B"/>
    <w:rsid w:val="001A0EEC"/>
    <w:rsid w:val="001A23E2"/>
    <w:rsid w:val="001A2736"/>
    <w:rsid w:val="001A27FC"/>
    <w:rsid w:val="001A6515"/>
    <w:rsid w:val="001A7CCB"/>
    <w:rsid w:val="001B13D9"/>
    <w:rsid w:val="001B2534"/>
    <w:rsid w:val="001B259D"/>
    <w:rsid w:val="001B2FD3"/>
    <w:rsid w:val="001B3E29"/>
    <w:rsid w:val="001B5876"/>
    <w:rsid w:val="001B5AFC"/>
    <w:rsid w:val="001B674C"/>
    <w:rsid w:val="001B7114"/>
    <w:rsid w:val="001C2263"/>
    <w:rsid w:val="001D0843"/>
    <w:rsid w:val="001D0FB1"/>
    <w:rsid w:val="001D28A7"/>
    <w:rsid w:val="001D3633"/>
    <w:rsid w:val="001D7AD0"/>
    <w:rsid w:val="001D7BB6"/>
    <w:rsid w:val="001E0208"/>
    <w:rsid w:val="001E0289"/>
    <w:rsid w:val="001E2C35"/>
    <w:rsid w:val="001E2CEC"/>
    <w:rsid w:val="001E3E3D"/>
    <w:rsid w:val="001E3E7E"/>
    <w:rsid w:val="001E4942"/>
    <w:rsid w:val="001E5DA2"/>
    <w:rsid w:val="001E6842"/>
    <w:rsid w:val="001E6CB6"/>
    <w:rsid w:val="001E75AF"/>
    <w:rsid w:val="001E7A6D"/>
    <w:rsid w:val="001F01E9"/>
    <w:rsid w:val="001F0211"/>
    <w:rsid w:val="001F0491"/>
    <w:rsid w:val="001F2119"/>
    <w:rsid w:val="001F2571"/>
    <w:rsid w:val="001F25AE"/>
    <w:rsid w:val="001F29C4"/>
    <w:rsid w:val="001F420F"/>
    <w:rsid w:val="001F69C1"/>
    <w:rsid w:val="0020034F"/>
    <w:rsid w:val="002023F9"/>
    <w:rsid w:val="002025AB"/>
    <w:rsid w:val="002041EE"/>
    <w:rsid w:val="002058B2"/>
    <w:rsid w:val="00215706"/>
    <w:rsid w:val="002169A2"/>
    <w:rsid w:val="00220456"/>
    <w:rsid w:val="00221310"/>
    <w:rsid w:val="002242FC"/>
    <w:rsid w:val="002248BC"/>
    <w:rsid w:val="00224BAC"/>
    <w:rsid w:val="002267EF"/>
    <w:rsid w:val="00226C90"/>
    <w:rsid w:val="00227A6E"/>
    <w:rsid w:val="00227C9B"/>
    <w:rsid w:val="002323AD"/>
    <w:rsid w:val="00232B97"/>
    <w:rsid w:val="00233691"/>
    <w:rsid w:val="00233C34"/>
    <w:rsid w:val="0023432C"/>
    <w:rsid w:val="002357C2"/>
    <w:rsid w:val="00236CD7"/>
    <w:rsid w:val="0024019E"/>
    <w:rsid w:val="00240887"/>
    <w:rsid w:val="00241D90"/>
    <w:rsid w:val="00242BD1"/>
    <w:rsid w:val="00242CF4"/>
    <w:rsid w:val="00243B5D"/>
    <w:rsid w:val="00243BDE"/>
    <w:rsid w:val="00243F8E"/>
    <w:rsid w:val="00244313"/>
    <w:rsid w:val="0024471D"/>
    <w:rsid w:val="0024496D"/>
    <w:rsid w:val="002470C8"/>
    <w:rsid w:val="00250758"/>
    <w:rsid w:val="00250E33"/>
    <w:rsid w:val="002510A6"/>
    <w:rsid w:val="00251111"/>
    <w:rsid w:val="002514FF"/>
    <w:rsid w:val="00253BB5"/>
    <w:rsid w:val="002559FC"/>
    <w:rsid w:val="00255B39"/>
    <w:rsid w:val="0025618E"/>
    <w:rsid w:val="0025654A"/>
    <w:rsid w:val="00257B52"/>
    <w:rsid w:val="00261AA5"/>
    <w:rsid w:val="0026268F"/>
    <w:rsid w:val="00262FF5"/>
    <w:rsid w:val="0026438F"/>
    <w:rsid w:val="0026488A"/>
    <w:rsid w:val="00271945"/>
    <w:rsid w:val="00272A69"/>
    <w:rsid w:val="002730C4"/>
    <w:rsid w:val="0027359C"/>
    <w:rsid w:val="00274AF8"/>
    <w:rsid w:val="002768AC"/>
    <w:rsid w:val="002777EE"/>
    <w:rsid w:val="00283827"/>
    <w:rsid w:val="0028536D"/>
    <w:rsid w:val="00285E3D"/>
    <w:rsid w:val="00286A47"/>
    <w:rsid w:val="00287D93"/>
    <w:rsid w:val="00293AB0"/>
    <w:rsid w:val="002945B4"/>
    <w:rsid w:val="002947E5"/>
    <w:rsid w:val="00294B3B"/>
    <w:rsid w:val="0029573E"/>
    <w:rsid w:val="002A01B0"/>
    <w:rsid w:val="002A0A16"/>
    <w:rsid w:val="002A0F7E"/>
    <w:rsid w:val="002A11F6"/>
    <w:rsid w:val="002A36CB"/>
    <w:rsid w:val="002A46B2"/>
    <w:rsid w:val="002A5F2F"/>
    <w:rsid w:val="002B1556"/>
    <w:rsid w:val="002B199A"/>
    <w:rsid w:val="002B1B9F"/>
    <w:rsid w:val="002B239B"/>
    <w:rsid w:val="002B5DBB"/>
    <w:rsid w:val="002C12F3"/>
    <w:rsid w:val="002C16F4"/>
    <w:rsid w:val="002C18A0"/>
    <w:rsid w:val="002C1B89"/>
    <w:rsid w:val="002C3386"/>
    <w:rsid w:val="002C6251"/>
    <w:rsid w:val="002D2A65"/>
    <w:rsid w:val="002D3464"/>
    <w:rsid w:val="002D3BB2"/>
    <w:rsid w:val="002D4AAD"/>
    <w:rsid w:val="002D5B83"/>
    <w:rsid w:val="002D6716"/>
    <w:rsid w:val="002E089F"/>
    <w:rsid w:val="002E67CE"/>
    <w:rsid w:val="002E7129"/>
    <w:rsid w:val="002F3949"/>
    <w:rsid w:val="002F4142"/>
    <w:rsid w:val="002F45E5"/>
    <w:rsid w:val="002F4E2E"/>
    <w:rsid w:val="002F55F4"/>
    <w:rsid w:val="002F5716"/>
    <w:rsid w:val="002F5E5B"/>
    <w:rsid w:val="002F62F9"/>
    <w:rsid w:val="002F741B"/>
    <w:rsid w:val="00300325"/>
    <w:rsid w:val="00300FD9"/>
    <w:rsid w:val="00301082"/>
    <w:rsid w:val="0030187C"/>
    <w:rsid w:val="003018DD"/>
    <w:rsid w:val="00305215"/>
    <w:rsid w:val="00305226"/>
    <w:rsid w:val="003066DE"/>
    <w:rsid w:val="0030712F"/>
    <w:rsid w:val="00310507"/>
    <w:rsid w:val="00310B99"/>
    <w:rsid w:val="003112C3"/>
    <w:rsid w:val="003116F7"/>
    <w:rsid w:val="00312190"/>
    <w:rsid w:val="00313564"/>
    <w:rsid w:val="003172E3"/>
    <w:rsid w:val="00317C34"/>
    <w:rsid w:val="0032140D"/>
    <w:rsid w:val="00321508"/>
    <w:rsid w:val="0032223E"/>
    <w:rsid w:val="00322AAA"/>
    <w:rsid w:val="00323042"/>
    <w:rsid w:val="003242B0"/>
    <w:rsid w:val="00325454"/>
    <w:rsid w:val="003265CD"/>
    <w:rsid w:val="00326A0A"/>
    <w:rsid w:val="00332900"/>
    <w:rsid w:val="0033368D"/>
    <w:rsid w:val="0033477D"/>
    <w:rsid w:val="003349C8"/>
    <w:rsid w:val="0034070A"/>
    <w:rsid w:val="003411C2"/>
    <w:rsid w:val="003411F1"/>
    <w:rsid w:val="00342356"/>
    <w:rsid w:val="00342EB6"/>
    <w:rsid w:val="00342F78"/>
    <w:rsid w:val="00343F02"/>
    <w:rsid w:val="0034452D"/>
    <w:rsid w:val="0034536D"/>
    <w:rsid w:val="00346923"/>
    <w:rsid w:val="00346B7D"/>
    <w:rsid w:val="003523C9"/>
    <w:rsid w:val="00352F51"/>
    <w:rsid w:val="00354421"/>
    <w:rsid w:val="00354A58"/>
    <w:rsid w:val="00355411"/>
    <w:rsid w:val="00355C8E"/>
    <w:rsid w:val="003564FD"/>
    <w:rsid w:val="00360A53"/>
    <w:rsid w:val="00360E78"/>
    <w:rsid w:val="0036107B"/>
    <w:rsid w:val="003641F1"/>
    <w:rsid w:val="00364D9A"/>
    <w:rsid w:val="00365455"/>
    <w:rsid w:val="003709FD"/>
    <w:rsid w:val="00376DF7"/>
    <w:rsid w:val="00380033"/>
    <w:rsid w:val="00381DDD"/>
    <w:rsid w:val="00382401"/>
    <w:rsid w:val="0038276E"/>
    <w:rsid w:val="003835DD"/>
    <w:rsid w:val="00384411"/>
    <w:rsid w:val="00384E18"/>
    <w:rsid w:val="00385153"/>
    <w:rsid w:val="00385907"/>
    <w:rsid w:val="0038732B"/>
    <w:rsid w:val="0039022E"/>
    <w:rsid w:val="00390DCC"/>
    <w:rsid w:val="00391FB3"/>
    <w:rsid w:val="00392881"/>
    <w:rsid w:val="00393FA7"/>
    <w:rsid w:val="00395E4F"/>
    <w:rsid w:val="0039707C"/>
    <w:rsid w:val="00397094"/>
    <w:rsid w:val="00397EDE"/>
    <w:rsid w:val="003A038E"/>
    <w:rsid w:val="003A0CA3"/>
    <w:rsid w:val="003A0E3D"/>
    <w:rsid w:val="003A1DC2"/>
    <w:rsid w:val="003A2F41"/>
    <w:rsid w:val="003A71B9"/>
    <w:rsid w:val="003A7756"/>
    <w:rsid w:val="003B1470"/>
    <w:rsid w:val="003B1862"/>
    <w:rsid w:val="003B21B3"/>
    <w:rsid w:val="003B26FD"/>
    <w:rsid w:val="003B31F0"/>
    <w:rsid w:val="003B45F5"/>
    <w:rsid w:val="003B5E82"/>
    <w:rsid w:val="003B7159"/>
    <w:rsid w:val="003B7739"/>
    <w:rsid w:val="003C0062"/>
    <w:rsid w:val="003C0419"/>
    <w:rsid w:val="003C2BF8"/>
    <w:rsid w:val="003C340D"/>
    <w:rsid w:val="003C3A2D"/>
    <w:rsid w:val="003C4157"/>
    <w:rsid w:val="003C473F"/>
    <w:rsid w:val="003C4AAB"/>
    <w:rsid w:val="003C58A6"/>
    <w:rsid w:val="003C62BE"/>
    <w:rsid w:val="003C6F01"/>
    <w:rsid w:val="003D0596"/>
    <w:rsid w:val="003D09F3"/>
    <w:rsid w:val="003D1936"/>
    <w:rsid w:val="003D205D"/>
    <w:rsid w:val="003D3D2F"/>
    <w:rsid w:val="003D4F89"/>
    <w:rsid w:val="003D5324"/>
    <w:rsid w:val="003D691F"/>
    <w:rsid w:val="003D6C6F"/>
    <w:rsid w:val="003D71A8"/>
    <w:rsid w:val="003D7B82"/>
    <w:rsid w:val="003D7FC8"/>
    <w:rsid w:val="003E0317"/>
    <w:rsid w:val="003E1E72"/>
    <w:rsid w:val="003E1FE0"/>
    <w:rsid w:val="003E2774"/>
    <w:rsid w:val="003E351D"/>
    <w:rsid w:val="003E3629"/>
    <w:rsid w:val="003E36C3"/>
    <w:rsid w:val="003E4329"/>
    <w:rsid w:val="003E6303"/>
    <w:rsid w:val="003E6DBF"/>
    <w:rsid w:val="003E7154"/>
    <w:rsid w:val="003F000A"/>
    <w:rsid w:val="003F0FAA"/>
    <w:rsid w:val="003F1198"/>
    <w:rsid w:val="003F3005"/>
    <w:rsid w:val="003F71C6"/>
    <w:rsid w:val="003F792C"/>
    <w:rsid w:val="003F7E68"/>
    <w:rsid w:val="00400F56"/>
    <w:rsid w:val="00402811"/>
    <w:rsid w:val="004049A6"/>
    <w:rsid w:val="00404BFD"/>
    <w:rsid w:val="004056FE"/>
    <w:rsid w:val="0040747D"/>
    <w:rsid w:val="00407BC8"/>
    <w:rsid w:val="00407DC3"/>
    <w:rsid w:val="00414C3F"/>
    <w:rsid w:val="0041530D"/>
    <w:rsid w:val="0041692E"/>
    <w:rsid w:val="0042227A"/>
    <w:rsid w:val="00422E01"/>
    <w:rsid w:val="0042404D"/>
    <w:rsid w:val="00425C24"/>
    <w:rsid w:val="00426130"/>
    <w:rsid w:val="0043064B"/>
    <w:rsid w:val="00430FD8"/>
    <w:rsid w:val="00431740"/>
    <w:rsid w:val="00432991"/>
    <w:rsid w:val="00434A06"/>
    <w:rsid w:val="00435436"/>
    <w:rsid w:val="00436A8C"/>
    <w:rsid w:val="0044010E"/>
    <w:rsid w:val="00441897"/>
    <w:rsid w:val="0044251E"/>
    <w:rsid w:val="004428BB"/>
    <w:rsid w:val="00442A83"/>
    <w:rsid w:val="00445C92"/>
    <w:rsid w:val="004461E7"/>
    <w:rsid w:val="004469A8"/>
    <w:rsid w:val="00453732"/>
    <w:rsid w:val="00453F8F"/>
    <w:rsid w:val="00454CF3"/>
    <w:rsid w:val="0045572E"/>
    <w:rsid w:val="00455866"/>
    <w:rsid w:val="0045621F"/>
    <w:rsid w:val="0045655B"/>
    <w:rsid w:val="00460835"/>
    <w:rsid w:val="00460F2B"/>
    <w:rsid w:val="00463295"/>
    <w:rsid w:val="0046389B"/>
    <w:rsid w:val="00464864"/>
    <w:rsid w:val="00465A41"/>
    <w:rsid w:val="00466F6E"/>
    <w:rsid w:val="00467540"/>
    <w:rsid w:val="00467D4B"/>
    <w:rsid w:val="00470437"/>
    <w:rsid w:val="00471F3E"/>
    <w:rsid w:val="0047253F"/>
    <w:rsid w:val="0047296F"/>
    <w:rsid w:val="00473003"/>
    <w:rsid w:val="00473815"/>
    <w:rsid w:val="00473E24"/>
    <w:rsid w:val="00475BB6"/>
    <w:rsid w:val="00480C05"/>
    <w:rsid w:val="0048128C"/>
    <w:rsid w:val="0048175D"/>
    <w:rsid w:val="0048178A"/>
    <w:rsid w:val="0048178E"/>
    <w:rsid w:val="00484731"/>
    <w:rsid w:val="004847C2"/>
    <w:rsid w:val="00484F5F"/>
    <w:rsid w:val="0048706E"/>
    <w:rsid w:val="004922BD"/>
    <w:rsid w:val="00492BE8"/>
    <w:rsid w:val="0049390D"/>
    <w:rsid w:val="004955A7"/>
    <w:rsid w:val="00495A34"/>
    <w:rsid w:val="0049616C"/>
    <w:rsid w:val="004A0D7B"/>
    <w:rsid w:val="004A0E91"/>
    <w:rsid w:val="004A0F21"/>
    <w:rsid w:val="004A29F9"/>
    <w:rsid w:val="004A3A00"/>
    <w:rsid w:val="004A4AEB"/>
    <w:rsid w:val="004A5986"/>
    <w:rsid w:val="004A6FCB"/>
    <w:rsid w:val="004B06DC"/>
    <w:rsid w:val="004B22F6"/>
    <w:rsid w:val="004B25B3"/>
    <w:rsid w:val="004B40ED"/>
    <w:rsid w:val="004B5085"/>
    <w:rsid w:val="004B6457"/>
    <w:rsid w:val="004B6A56"/>
    <w:rsid w:val="004B7539"/>
    <w:rsid w:val="004B7B85"/>
    <w:rsid w:val="004C1B98"/>
    <w:rsid w:val="004C24F5"/>
    <w:rsid w:val="004C361E"/>
    <w:rsid w:val="004C4DE3"/>
    <w:rsid w:val="004C69FD"/>
    <w:rsid w:val="004C6D75"/>
    <w:rsid w:val="004C77F0"/>
    <w:rsid w:val="004C7CA8"/>
    <w:rsid w:val="004D0DF1"/>
    <w:rsid w:val="004D1D3C"/>
    <w:rsid w:val="004D1EC1"/>
    <w:rsid w:val="004D1F8B"/>
    <w:rsid w:val="004D252A"/>
    <w:rsid w:val="004D546B"/>
    <w:rsid w:val="004D6C12"/>
    <w:rsid w:val="004D7CD1"/>
    <w:rsid w:val="004E0043"/>
    <w:rsid w:val="004E04A8"/>
    <w:rsid w:val="004E1142"/>
    <w:rsid w:val="004E11E6"/>
    <w:rsid w:val="004E3FD3"/>
    <w:rsid w:val="004E4B90"/>
    <w:rsid w:val="004E4D09"/>
    <w:rsid w:val="004E5EB0"/>
    <w:rsid w:val="004E5FB7"/>
    <w:rsid w:val="004E6888"/>
    <w:rsid w:val="004E695A"/>
    <w:rsid w:val="004F1170"/>
    <w:rsid w:val="004F167A"/>
    <w:rsid w:val="004F22EE"/>
    <w:rsid w:val="004F2A72"/>
    <w:rsid w:val="004F5150"/>
    <w:rsid w:val="004F5971"/>
    <w:rsid w:val="004F5E9C"/>
    <w:rsid w:val="00503627"/>
    <w:rsid w:val="0050399A"/>
    <w:rsid w:val="00507521"/>
    <w:rsid w:val="005077B9"/>
    <w:rsid w:val="00510034"/>
    <w:rsid w:val="00510483"/>
    <w:rsid w:val="0051145E"/>
    <w:rsid w:val="00511C3F"/>
    <w:rsid w:val="00513906"/>
    <w:rsid w:val="005161CE"/>
    <w:rsid w:val="00517304"/>
    <w:rsid w:val="0051732A"/>
    <w:rsid w:val="00524288"/>
    <w:rsid w:val="00526D12"/>
    <w:rsid w:val="00527863"/>
    <w:rsid w:val="0053097C"/>
    <w:rsid w:val="00537F11"/>
    <w:rsid w:val="00537F74"/>
    <w:rsid w:val="00541B2C"/>
    <w:rsid w:val="00542A71"/>
    <w:rsid w:val="00543BC0"/>
    <w:rsid w:val="00545B6D"/>
    <w:rsid w:val="00546DCF"/>
    <w:rsid w:val="00552BF3"/>
    <w:rsid w:val="00552CC4"/>
    <w:rsid w:val="0055370E"/>
    <w:rsid w:val="005539D7"/>
    <w:rsid w:val="005565A9"/>
    <w:rsid w:val="00556A9D"/>
    <w:rsid w:val="0056097B"/>
    <w:rsid w:val="0056318A"/>
    <w:rsid w:val="00563992"/>
    <w:rsid w:val="00564B25"/>
    <w:rsid w:val="00567DD0"/>
    <w:rsid w:val="00567F7A"/>
    <w:rsid w:val="00571AD3"/>
    <w:rsid w:val="0057342C"/>
    <w:rsid w:val="00574FE4"/>
    <w:rsid w:val="005751FE"/>
    <w:rsid w:val="005768F2"/>
    <w:rsid w:val="0057713A"/>
    <w:rsid w:val="005771C7"/>
    <w:rsid w:val="00577457"/>
    <w:rsid w:val="00577B1F"/>
    <w:rsid w:val="00577D28"/>
    <w:rsid w:val="00583F1B"/>
    <w:rsid w:val="00584016"/>
    <w:rsid w:val="0058536F"/>
    <w:rsid w:val="0058683D"/>
    <w:rsid w:val="00587036"/>
    <w:rsid w:val="00591557"/>
    <w:rsid w:val="00591981"/>
    <w:rsid w:val="00591D87"/>
    <w:rsid w:val="0059367D"/>
    <w:rsid w:val="0059469A"/>
    <w:rsid w:val="00595D60"/>
    <w:rsid w:val="005A32B3"/>
    <w:rsid w:val="005A56F2"/>
    <w:rsid w:val="005A66AE"/>
    <w:rsid w:val="005A6F5E"/>
    <w:rsid w:val="005A7F22"/>
    <w:rsid w:val="005B05E9"/>
    <w:rsid w:val="005B2AFE"/>
    <w:rsid w:val="005B38D3"/>
    <w:rsid w:val="005B4534"/>
    <w:rsid w:val="005B4662"/>
    <w:rsid w:val="005B5934"/>
    <w:rsid w:val="005C0003"/>
    <w:rsid w:val="005C014E"/>
    <w:rsid w:val="005C143E"/>
    <w:rsid w:val="005C1629"/>
    <w:rsid w:val="005C1F94"/>
    <w:rsid w:val="005C21EC"/>
    <w:rsid w:val="005C2BF5"/>
    <w:rsid w:val="005C4394"/>
    <w:rsid w:val="005C78F0"/>
    <w:rsid w:val="005D0100"/>
    <w:rsid w:val="005D064C"/>
    <w:rsid w:val="005D0F05"/>
    <w:rsid w:val="005D0FC9"/>
    <w:rsid w:val="005D1E59"/>
    <w:rsid w:val="005D4112"/>
    <w:rsid w:val="005D427B"/>
    <w:rsid w:val="005D4828"/>
    <w:rsid w:val="005D5198"/>
    <w:rsid w:val="005D6C61"/>
    <w:rsid w:val="005E0E13"/>
    <w:rsid w:val="005E27ED"/>
    <w:rsid w:val="005E2D03"/>
    <w:rsid w:val="005E33DD"/>
    <w:rsid w:val="005E3EC6"/>
    <w:rsid w:val="005E4592"/>
    <w:rsid w:val="005F0BC4"/>
    <w:rsid w:val="005F206F"/>
    <w:rsid w:val="005F2616"/>
    <w:rsid w:val="005F2749"/>
    <w:rsid w:val="005F27D9"/>
    <w:rsid w:val="005F433E"/>
    <w:rsid w:val="005F5B46"/>
    <w:rsid w:val="005F60AD"/>
    <w:rsid w:val="005F6D3C"/>
    <w:rsid w:val="00601B14"/>
    <w:rsid w:val="00604570"/>
    <w:rsid w:val="006045F7"/>
    <w:rsid w:val="00604675"/>
    <w:rsid w:val="006059AD"/>
    <w:rsid w:val="00607447"/>
    <w:rsid w:val="006076D1"/>
    <w:rsid w:val="006101C3"/>
    <w:rsid w:val="0061159D"/>
    <w:rsid w:val="00611FF8"/>
    <w:rsid w:val="006120F1"/>
    <w:rsid w:val="006127F3"/>
    <w:rsid w:val="006163D8"/>
    <w:rsid w:val="00622459"/>
    <w:rsid w:val="00625180"/>
    <w:rsid w:val="006270BF"/>
    <w:rsid w:val="00627EFE"/>
    <w:rsid w:val="00630042"/>
    <w:rsid w:val="00630A1F"/>
    <w:rsid w:val="00631866"/>
    <w:rsid w:val="0063402C"/>
    <w:rsid w:val="00637D0E"/>
    <w:rsid w:val="00641CF0"/>
    <w:rsid w:val="0064222B"/>
    <w:rsid w:val="0064229B"/>
    <w:rsid w:val="00642742"/>
    <w:rsid w:val="0064295C"/>
    <w:rsid w:val="00643723"/>
    <w:rsid w:val="006438DB"/>
    <w:rsid w:val="00643B50"/>
    <w:rsid w:val="00644305"/>
    <w:rsid w:val="0064432F"/>
    <w:rsid w:val="00644D3D"/>
    <w:rsid w:val="006458A9"/>
    <w:rsid w:val="006473AC"/>
    <w:rsid w:val="0065162B"/>
    <w:rsid w:val="00651B82"/>
    <w:rsid w:val="006535D2"/>
    <w:rsid w:val="0065523F"/>
    <w:rsid w:val="0066264B"/>
    <w:rsid w:val="00663273"/>
    <w:rsid w:val="00665484"/>
    <w:rsid w:val="006667CB"/>
    <w:rsid w:val="00671007"/>
    <w:rsid w:val="00673FEA"/>
    <w:rsid w:val="00675537"/>
    <w:rsid w:val="0067636E"/>
    <w:rsid w:val="00683280"/>
    <w:rsid w:val="0068381E"/>
    <w:rsid w:val="00686848"/>
    <w:rsid w:val="0068689D"/>
    <w:rsid w:val="00687BA0"/>
    <w:rsid w:val="00687D69"/>
    <w:rsid w:val="00690EC1"/>
    <w:rsid w:val="00693147"/>
    <w:rsid w:val="00695273"/>
    <w:rsid w:val="00695412"/>
    <w:rsid w:val="00695956"/>
    <w:rsid w:val="006959CB"/>
    <w:rsid w:val="00695E64"/>
    <w:rsid w:val="00695F1C"/>
    <w:rsid w:val="00696538"/>
    <w:rsid w:val="00696ACF"/>
    <w:rsid w:val="006A75B5"/>
    <w:rsid w:val="006A76D1"/>
    <w:rsid w:val="006A7CB1"/>
    <w:rsid w:val="006A7EFC"/>
    <w:rsid w:val="006B04C3"/>
    <w:rsid w:val="006B224A"/>
    <w:rsid w:val="006B327F"/>
    <w:rsid w:val="006B3771"/>
    <w:rsid w:val="006B7367"/>
    <w:rsid w:val="006C09DF"/>
    <w:rsid w:val="006C1027"/>
    <w:rsid w:val="006C1F85"/>
    <w:rsid w:val="006C2319"/>
    <w:rsid w:val="006C2FE6"/>
    <w:rsid w:val="006C4399"/>
    <w:rsid w:val="006C495F"/>
    <w:rsid w:val="006C4D65"/>
    <w:rsid w:val="006C4E7D"/>
    <w:rsid w:val="006C562C"/>
    <w:rsid w:val="006C6325"/>
    <w:rsid w:val="006D1448"/>
    <w:rsid w:val="006D24E7"/>
    <w:rsid w:val="006D3A91"/>
    <w:rsid w:val="006D3CB1"/>
    <w:rsid w:val="006D4D94"/>
    <w:rsid w:val="006D4F5B"/>
    <w:rsid w:val="006D5B58"/>
    <w:rsid w:val="006D7ADD"/>
    <w:rsid w:val="006E0246"/>
    <w:rsid w:val="006E03DE"/>
    <w:rsid w:val="006E13BA"/>
    <w:rsid w:val="006E3006"/>
    <w:rsid w:val="006E4ACD"/>
    <w:rsid w:val="006E4F49"/>
    <w:rsid w:val="006E5092"/>
    <w:rsid w:val="006E591E"/>
    <w:rsid w:val="006E6AB2"/>
    <w:rsid w:val="006F207B"/>
    <w:rsid w:val="006F3E72"/>
    <w:rsid w:val="006F4F7D"/>
    <w:rsid w:val="006F6073"/>
    <w:rsid w:val="006F742E"/>
    <w:rsid w:val="007001CF"/>
    <w:rsid w:val="00700B0B"/>
    <w:rsid w:val="00705065"/>
    <w:rsid w:val="0070638C"/>
    <w:rsid w:val="00706667"/>
    <w:rsid w:val="00707CD9"/>
    <w:rsid w:val="007107CF"/>
    <w:rsid w:val="00712533"/>
    <w:rsid w:val="00712BBF"/>
    <w:rsid w:val="00716242"/>
    <w:rsid w:val="00716AA2"/>
    <w:rsid w:val="0071751F"/>
    <w:rsid w:val="007200A1"/>
    <w:rsid w:val="00721ED6"/>
    <w:rsid w:val="007229D8"/>
    <w:rsid w:val="007230D0"/>
    <w:rsid w:val="00724023"/>
    <w:rsid w:val="00724CAD"/>
    <w:rsid w:val="00726936"/>
    <w:rsid w:val="00726E17"/>
    <w:rsid w:val="0072787E"/>
    <w:rsid w:val="007326D7"/>
    <w:rsid w:val="0073327F"/>
    <w:rsid w:val="007340E3"/>
    <w:rsid w:val="0073443B"/>
    <w:rsid w:val="00734A7A"/>
    <w:rsid w:val="00734F4D"/>
    <w:rsid w:val="00736F04"/>
    <w:rsid w:val="00740E61"/>
    <w:rsid w:val="00740E71"/>
    <w:rsid w:val="007412B8"/>
    <w:rsid w:val="007428CE"/>
    <w:rsid w:val="00743E95"/>
    <w:rsid w:val="0074665B"/>
    <w:rsid w:val="00750172"/>
    <w:rsid w:val="00751510"/>
    <w:rsid w:val="0075172B"/>
    <w:rsid w:val="00751784"/>
    <w:rsid w:val="00751F3E"/>
    <w:rsid w:val="0075328D"/>
    <w:rsid w:val="00754996"/>
    <w:rsid w:val="00757909"/>
    <w:rsid w:val="0076078F"/>
    <w:rsid w:val="00764026"/>
    <w:rsid w:val="00764196"/>
    <w:rsid w:val="007645A3"/>
    <w:rsid w:val="00766B6F"/>
    <w:rsid w:val="00767198"/>
    <w:rsid w:val="007673F7"/>
    <w:rsid w:val="00770B9A"/>
    <w:rsid w:val="00771BB1"/>
    <w:rsid w:val="0077200D"/>
    <w:rsid w:val="007723F9"/>
    <w:rsid w:val="00772CC1"/>
    <w:rsid w:val="00772F6B"/>
    <w:rsid w:val="00773586"/>
    <w:rsid w:val="00774831"/>
    <w:rsid w:val="00775DFE"/>
    <w:rsid w:val="00776251"/>
    <w:rsid w:val="00781F19"/>
    <w:rsid w:val="00782B1F"/>
    <w:rsid w:val="007831FB"/>
    <w:rsid w:val="0078410C"/>
    <w:rsid w:val="00791F1F"/>
    <w:rsid w:val="00791F4A"/>
    <w:rsid w:val="0079370B"/>
    <w:rsid w:val="00793A23"/>
    <w:rsid w:val="00793F93"/>
    <w:rsid w:val="00794C02"/>
    <w:rsid w:val="007955E9"/>
    <w:rsid w:val="00796034"/>
    <w:rsid w:val="007960C7"/>
    <w:rsid w:val="00796D9F"/>
    <w:rsid w:val="00797A28"/>
    <w:rsid w:val="00797C82"/>
    <w:rsid w:val="007A191A"/>
    <w:rsid w:val="007A45D5"/>
    <w:rsid w:val="007A4D75"/>
    <w:rsid w:val="007A56EA"/>
    <w:rsid w:val="007A5732"/>
    <w:rsid w:val="007A78DB"/>
    <w:rsid w:val="007B0B6E"/>
    <w:rsid w:val="007B1F71"/>
    <w:rsid w:val="007B4B80"/>
    <w:rsid w:val="007C0BE8"/>
    <w:rsid w:val="007C1AC6"/>
    <w:rsid w:val="007C239A"/>
    <w:rsid w:val="007C3CE5"/>
    <w:rsid w:val="007C3EAF"/>
    <w:rsid w:val="007C5717"/>
    <w:rsid w:val="007C5B94"/>
    <w:rsid w:val="007C7033"/>
    <w:rsid w:val="007C7A05"/>
    <w:rsid w:val="007D04CD"/>
    <w:rsid w:val="007D13A8"/>
    <w:rsid w:val="007D3EFD"/>
    <w:rsid w:val="007D564B"/>
    <w:rsid w:val="007D6305"/>
    <w:rsid w:val="007D680F"/>
    <w:rsid w:val="007D6DDF"/>
    <w:rsid w:val="007E21A6"/>
    <w:rsid w:val="007E4543"/>
    <w:rsid w:val="007E59AB"/>
    <w:rsid w:val="007E7305"/>
    <w:rsid w:val="007F491A"/>
    <w:rsid w:val="007F5CF1"/>
    <w:rsid w:val="00800CCA"/>
    <w:rsid w:val="008015FA"/>
    <w:rsid w:val="00801A6C"/>
    <w:rsid w:val="0080272F"/>
    <w:rsid w:val="00803B18"/>
    <w:rsid w:val="0080479B"/>
    <w:rsid w:val="00804B26"/>
    <w:rsid w:val="00806405"/>
    <w:rsid w:val="00807DBD"/>
    <w:rsid w:val="00812905"/>
    <w:rsid w:val="00813D1D"/>
    <w:rsid w:val="00815666"/>
    <w:rsid w:val="008169EC"/>
    <w:rsid w:val="00817187"/>
    <w:rsid w:val="008171BD"/>
    <w:rsid w:val="00817551"/>
    <w:rsid w:val="0081771F"/>
    <w:rsid w:val="008178AF"/>
    <w:rsid w:val="008207DC"/>
    <w:rsid w:val="00821D8A"/>
    <w:rsid w:val="00823935"/>
    <w:rsid w:val="00823F0C"/>
    <w:rsid w:val="00827A40"/>
    <w:rsid w:val="0083017D"/>
    <w:rsid w:val="00830491"/>
    <w:rsid w:val="00831D45"/>
    <w:rsid w:val="008333AE"/>
    <w:rsid w:val="0083469F"/>
    <w:rsid w:val="00834A8F"/>
    <w:rsid w:val="00835DC8"/>
    <w:rsid w:val="00836140"/>
    <w:rsid w:val="00837429"/>
    <w:rsid w:val="008377B2"/>
    <w:rsid w:val="0084016E"/>
    <w:rsid w:val="008414E4"/>
    <w:rsid w:val="00841B30"/>
    <w:rsid w:val="00847034"/>
    <w:rsid w:val="00850868"/>
    <w:rsid w:val="008555CB"/>
    <w:rsid w:val="0085585E"/>
    <w:rsid w:val="00856396"/>
    <w:rsid w:val="00856C10"/>
    <w:rsid w:val="0085781D"/>
    <w:rsid w:val="00862E69"/>
    <w:rsid w:val="0086493E"/>
    <w:rsid w:val="00865D1C"/>
    <w:rsid w:val="00866332"/>
    <w:rsid w:val="00866807"/>
    <w:rsid w:val="00872189"/>
    <w:rsid w:val="008729FB"/>
    <w:rsid w:val="008733F3"/>
    <w:rsid w:val="00873423"/>
    <w:rsid w:val="00874DC3"/>
    <w:rsid w:val="00875548"/>
    <w:rsid w:val="008759D8"/>
    <w:rsid w:val="00876756"/>
    <w:rsid w:val="0087715F"/>
    <w:rsid w:val="00880116"/>
    <w:rsid w:val="0088042C"/>
    <w:rsid w:val="00881250"/>
    <w:rsid w:val="00883003"/>
    <w:rsid w:val="00883840"/>
    <w:rsid w:val="008843A6"/>
    <w:rsid w:val="00885248"/>
    <w:rsid w:val="008859A1"/>
    <w:rsid w:val="008864A3"/>
    <w:rsid w:val="008872B1"/>
    <w:rsid w:val="0088797D"/>
    <w:rsid w:val="008901C3"/>
    <w:rsid w:val="00892BD6"/>
    <w:rsid w:val="00893A37"/>
    <w:rsid w:val="00894C0C"/>
    <w:rsid w:val="008952E6"/>
    <w:rsid w:val="00895481"/>
    <w:rsid w:val="008959FF"/>
    <w:rsid w:val="00896BFE"/>
    <w:rsid w:val="00896F27"/>
    <w:rsid w:val="008977D6"/>
    <w:rsid w:val="008A05C4"/>
    <w:rsid w:val="008A7830"/>
    <w:rsid w:val="008B02E0"/>
    <w:rsid w:val="008B12CE"/>
    <w:rsid w:val="008B152D"/>
    <w:rsid w:val="008B2207"/>
    <w:rsid w:val="008B2CB5"/>
    <w:rsid w:val="008B3C55"/>
    <w:rsid w:val="008B4733"/>
    <w:rsid w:val="008B5CD6"/>
    <w:rsid w:val="008B7114"/>
    <w:rsid w:val="008C11DD"/>
    <w:rsid w:val="008C1431"/>
    <w:rsid w:val="008C1B32"/>
    <w:rsid w:val="008C22E2"/>
    <w:rsid w:val="008C3C1E"/>
    <w:rsid w:val="008C4CA9"/>
    <w:rsid w:val="008C6402"/>
    <w:rsid w:val="008C66B2"/>
    <w:rsid w:val="008C75E2"/>
    <w:rsid w:val="008C7EDB"/>
    <w:rsid w:val="008D129A"/>
    <w:rsid w:val="008D1D24"/>
    <w:rsid w:val="008D2D9B"/>
    <w:rsid w:val="008D33AB"/>
    <w:rsid w:val="008D4C18"/>
    <w:rsid w:val="008D66C0"/>
    <w:rsid w:val="008D7A32"/>
    <w:rsid w:val="008E079D"/>
    <w:rsid w:val="008E07E1"/>
    <w:rsid w:val="008E0920"/>
    <w:rsid w:val="008E0A2C"/>
    <w:rsid w:val="008E174F"/>
    <w:rsid w:val="008E534A"/>
    <w:rsid w:val="008E5BFE"/>
    <w:rsid w:val="008E6D06"/>
    <w:rsid w:val="008F0513"/>
    <w:rsid w:val="008F0A5B"/>
    <w:rsid w:val="008F0B31"/>
    <w:rsid w:val="008F0E47"/>
    <w:rsid w:val="008F0F18"/>
    <w:rsid w:val="008F1D4B"/>
    <w:rsid w:val="008F21F5"/>
    <w:rsid w:val="008F3972"/>
    <w:rsid w:val="008F3E47"/>
    <w:rsid w:val="008F511C"/>
    <w:rsid w:val="008F640D"/>
    <w:rsid w:val="008F77D5"/>
    <w:rsid w:val="008F79FE"/>
    <w:rsid w:val="008F7D00"/>
    <w:rsid w:val="00900823"/>
    <w:rsid w:val="00901E05"/>
    <w:rsid w:val="00902FF1"/>
    <w:rsid w:val="009030B8"/>
    <w:rsid w:val="0090314E"/>
    <w:rsid w:val="009065D4"/>
    <w:rsid w:val="009069D7"/>
    <w:rsid w:val="00910FD3"/>
    <w:rsid w:val="00912150"/>
    <w:rsid w:val="00912324"/>
    <w:rsid w:val="0091279D"/>
    <w:rsid w:val="00912B37"/>
    <w:rsid w:val="00912CBB"/>
    <w:rsid w:val="00913B01"/>
    <w:rsid w:val="0091433B"/>
    <w:rsid w:val="009145CC"/>
    <w:rsid w:val="00915A1F"/>
    <w:rsid w:val="00915F2B"/>
    <w:rsid w:val="009170E5"/>
    <w:rsid w:val="009179C4"/>
    <w:rsid w:val="00917C4D"/>
    <w:rsid w:val="009200AC"/>
    <w:rsid w:val="00923A44"/>
    <w:rsid w:val="00923E42"/>
    <w:rsid w:val="00924648"/>
    <w:rsid w:val="0092563C"/>
    <w:rsid w:val="00925AF1"/>
    <w:rsid w:val="0092727B"/>
    <w:rsid w:val="00930D75"/>
    <w:rsid w:val="00930E65"/>
    <w:rsid w:val="009319A9"/>
    <w:rsid w:val="00933C6B"/>
    <w:rsid w:val="00937785"/>
    <w:rsid w:val="00940324"/>
    <w:rsid w:val="009411AE"/>
    <w:rsid w:val="00947F53"/>
    <w:rsid w:val="00951BC1"/>
    <w:rsid w:val="009534AA"/>
    <w:rsid w:val="009535BA"/>
    <w:rsid w:val="009540ED"/>
    <w:rsid w:val="009541CF"/>
    <w:rsid w:val="00954D25"/>
    <w:rsid w:val="0096090E"/>
    <w:rsid w:val="00960E9A"/>
    <w:rsid w:val="00962B1B"/>
    <w:rsid w:val="0096496F"/>
    <w:rsid w:val="00965E96"/>
    <w:rsid w:val="00966393"/>
    <w:rsid w:val="0096736D"/>
    <w:rsid w:val="00967D8C"/>
    <w:rsid w:val="00971799"/>
    <w:rsid w:val="00972D93"/>
    <w:rsid w:val="00972FD7"/>
    <w:rsid w:val="00973A12"/>
    <w:rsid w:val="00974A04"/>
    <w:rsid w:val="009767BD"/>
    <w:rsid w:val="00976D98"/>
    <w:rsid w:val="00976F91"/>
    <w:rsid w:val="00977399"/>
    <w:rsid w:val="00980240"/>
    <w:rsid w:val="00983499"/>
    <w:rsid w:val="009847AF"/>
    <w:rsid w:val="00984E48"/>
    <w:rsid w:val="0098633C"/>
    <w:rsid w:val="0098713F"/>
    <w:rsid w:val="00991093"/>
    <w:rsid w:val="00992377"/>
    <w:rsid w:val="00994866"/>
    <w:rsid w:val="009965F5"/>
    <w:rsid w:val="00997854"/>
    <w:rsid w:val="00997F69"/>
    <w:rsid w:val="009A09F2"/>
    <w:rsid w:val="009A3154"/>
    <w:rsid w:val="009A5C0A"/>
    <w:rsid w:val="009A79C4"/>
    <w:rsid w:val="009B02F1"/>
    <w:rsid w:val="009B079E"/>
    <w:rsid w:val="009B132B"/>
    <w:rsid w:val="009B1A57"/>
    <w:rsid w:val="009B213B"/>
    <w:rsid w:val="009B44FD"/>
    <w:rsid w:val="009B467D"/>
    <w:rsid w:val="009B52D9"/>
    <w:rsid w:val="009B608F"/>
    <w:rsid w:val="009C0233"/>
    <w:rsid w:val="009C1F70"/>
    <w:rsid w:val="009C44B5"/>
    <w:rsid w:val="009C4BCA"/>
    <w:rsid w:val="009C5806"/>
    <w:rsid w:val="009C592A"/>
    <w:rsid w:val="009C5F4D"/>
    <w:rsid w:val="009C6202"/>
    <w:rsid w:val="009C630E"/>
    <w:rsid w:val="009C7482"/>
    <w:rsid w:val="009D033B"/>
    <w:rsid w:val="009D03D6"/>
    <w:rsid w:val="009D0A12"/>
    <w:rsid w:val="009D0D80"/>
    <w:rsid w:val="009D1325"/>
    <w:rsid w:val="009D15EE"/>
    <w:rsid w:val="009D1885"/>
    <w:rsid w:val="009D1C32"/>
    <w:rsid w:val="009D3241"/>
    <w:rsid w:val="009D553B"/>
    <w:rsid w:val="009D67D3"/>
    <w:rsid w:val="009E2482"/>
    <w:rsid w:val="009E6288"/>
    <w:rsid w:val="009E7F71"/>
    <w:rsid w:val="009F201F"/>
    <w:rsid w:val="009F206F"/>
    <w:rsid w:val="009F3272"/>
    <w:rsid w:val="009F5249"/>
    <w:rsid w:val="009F5A5F"/>
    <w:rsid w:val="009F7E35"/>
    <w:rsid w:val="00A01891"/>
    <w:rsid w:val="00A02028"/>
    <w:rsid w:val="00A04571"/>
    <w:rsid w:val="00A06180"/>
    <w:rsid w:val="00A11C46"/>
    <w:rsid w:val="00A13500"/>
    <w:rsid w:val="00A138FC"/>
    <w:rsid w:val="00A1472E"/>
    <w:rsid w:val="00A169E6"/>
    <w:rsid w:val="00A20AC4"/>
    <w:rsid w:val="00A228F1"/>
    <w:rsid w:val="00A22EAC"/>
    <w:rsid w:val="00A23887"/>
    <w:rsid w:val="00A23CE1"/>
    <w:rsid w:val="00A2532F"/>
    <w:rsid w:val="00A26F46"/>
    <w:rsid w:val="00A301CC"/>
    <w:rsid w:val="00A30D52"/>
    <w:rsid w:val="00A328F2"/>
    <w:rsid w:val="00A34A9C"/>
    <w:rsid w:val="00A35759"/>
    <w:rsid w:val="00A36198"/>
    <w:rsid w:val="00A3669B"/>
    <w:rsid w:val="00A37289"/>
    <w:rsid w:val="00A37A6C"/>
    <w:rsid w:val="00A37FBA"/>
    <w:rsid w:val="00A41CB4"/>
    <w:rsid w:val="00A42275"/>
    <w:rsid w:val="00A42329"/>
    <w:rsid w:val="00A42AC3"/>
    <w:rsid w:val="00A43B89"/>
    <w:rsid w:val="00A44419"/>
    <w:rsid w:val="00A45061"/>
    <w:rsid w:val="00A45531"/>
    <w:rsid w:val="00A4592D"/>
    <w:rsid w:val="00A45A0E"/>
    <w:rsid w:val="00A47B12"/>
    <w:rsid w:val="00A5082F"/>
    <w:rsid w:val="00A50FBD"/>
    <w:rsid w:val="00A524D5"/>
    <w:rsid w:val="00A539A5"/>
    <w:rsid w:val="00A53C39"/>
    <w:rsid w:val="00A54F43"/>
    <w:rsid w:val="00A609E6"/>
    <w:rsid w:val="00A6311A"/>
    <w:rsid w:val="00A63491"/>
    <w:rsid w:val="00A640B9"/>
    <w:rsid w:val="00A65233"/>
    <w:rsid w:val="00A657A4"/>
    <w:rsid w:val="00A65F15"/>
    <w:rsid w:val="00A66987"/>
    <w:rsid w:val="00A67431"/>
    <w:rsid w:val="00A727AF"/>
    <w:rsid w:val="00A72DA1"/>
    <w:rsid w:val="00A7466E"/>
    <w:rsid w:val="00A74AE9"/>
    <w:rsid w:val="00A752AC"/>
    <w:rsid w:val="00A76459"/>
    <w:rsid w:val="00A76D42"/>
    <w:rsid w:val="00A81D83"/>
    <w:rsid w:val="00A82A7F"/>
    <w:rsid w:val="00A83745"/>
    <w:rsid w:val="00A837AA"/>
    <w:rsid w:val="00A83B20"/>
    <w:rsid w:val="00A8682F"/>
    <w:rsid w:val="00A90383"/>
    <w:rsid w:val="00A909C6"/>
    <w:rsid w:val="00A91CE1"/>
    <w:rsid w:val="00A92374"/>
    <w:rsid w:val="00A924DF"/>
    <w:rsid w:val="00A92C05"/>
    <w:rsid w:val="00A94F14"/>
    <w:rsid w:val="00A979AD"/>
    <w:rsid w:val="00AA06FB"/>
    <w:rsid w:val="00AA4E84"/>
    <w:rsid w:val="00AA5438"/>
    <w:rsid w:val="00AA6DF0"/>
    <w:rsid w:val="00AA7ACB"/>
    <w:rsid w:val="00AA7E72"/>
    <w:rsid w:val="00AB02B5"/>
    <w:rsid w:val="00AB0CD3"/>
    <w:rsid w:val="00AB1955"/>
    <w:rsid w:val="00AB2252"/>
    <w:rsid w:val="00AB27E2"/>
    <w:rsid w:val="00AB3E68"/>
    <w:rsid w:val="00AB5247"/>
    <w:rsid w:val="00AB52E9"/>
    <w:rsid w:val="00AB7526"/>
    <w:rsid w:val="00AC28BC"/>
    <w:rsid w:val="00AC28F0"/>
    <w:rsid w:val="00AC32C8"/>
    <w:rsid w:val="00AC3F32"/>
    <w:rsid w:val="00AC4B8B"/>
    <w:rsid w:val="00AC7117"/>
    <w:rsid w:val="00AC768D"/>
    <w:rsid w:val="00AC7E43"/>
    <w:rsid w:val="00AD0AE3"/>
    <w:rsid w:val="00AD1337"/>
    <w:rsid w:val="00AD14B2"/>
    <w:rsid w:val="00AD1B1C"/>
    <w:rsid w:val="00AD20F9"/>
    <w:rsid w:val="00AD32C6"/>
    <w:rsid w:val="00AD38E7"/>
    <w:rsid w:val="00AD456B"/>
    <w:rsid w:val="00AD4CAB"/>
    <w:rsid w:val="00AD5495"/>
    <w:rsid w:val="00AD639B"/>
    <w:rsid w:val="00AD69A2"/>
    <w:rsid w:val="00AD69DF"/>
    <w:rsid w:val="00AD7331"/>
    <w:rsid w:val="00AE0778"/>
    <w:rsid w:val="00AE44DB"/>
    <w:rsid w:val="00AE4CB8"/>
    <w:rsid w:val="00AF03F1"/>
    <w:rsid w:val="00AF2583"/>
    <w:rsid w:val="00AF2F63"/>
    <w:rsid w:val="00AF411D"/>
    <w:rsid w:val="00AF5C2F"/>
    <w:rsid w:val="00AF5CEB"/>
    <w:rsid w:val="00AF644E"/>
    <w:rsid w:val="00AF66D2"/>
    <w:rsid w:val="00AF67EF"/>
    <w:rsid w:val="00AF6994"/>
    <w:rsid w:val="00AF7248"/>
    <w:rsid w:val="00AF75A8"/>
    <w:rsid w:val="00B004A2"/>
    <w:rsid w:val="00B01DA2"/>
    <w:rsid w:val="00B0297C"/>
    <w:rsid w:val="00B03A3A"/>
    <w:rsid w:val="00B042B7"/>
    <w:rsid w:val="00B05798"/>
    <w:rsid w:val="00B05A73"/>
    <w:rsid w:val="00B07729"/>
    <w:rsid w:val="00B11754"/>
    <w:rsid w:val="00B1175E"/>
    <w:rsid w:val="00B12603"/>
    <w:rsid w:val="00B14A21"/>
    <w:rsid w:val="00B21997"/>
    <w:rsid w:val="00B220B8"/>
    <w:rsid w:val="00B222B0"/>
    <w:rsid w:val="00B24426"/>
    <w:rsid w:val="00B26525"/>
    <w:rsid w:val="00B27114"/>
    <w:rsid w:val="00B276C3"/>
    <w:rsid w:val="00B3084F"/>
    <w:rsid w:val="00B32881"/>
    <w:rsid w:val="00B33026"/>
    <w:rsid w:val="00B373C3"/>
    <w:rsid w:val="00B41E54"/>
    <w:rsid w:val="00B42718"/>
    <w:rsid w:val="00B438C3"/>
    <w:rsid w:val="00B43D10"/>
    <w:rsid w:val="00B43E90"/>
    <w:rsid w:val="00B44B32"/>
    <w:rsid w:val="00B44BC8"/>
    <w:rsid w:val="00B46FCB"/>
    <w:rsid w:val="00B50A71"/>
    <w:rsid w:val="00B54D9E"/>
    <w:rsid w:val="00B60A04"/>
    <w:rsid w:val="00B612C6"/>
    <w:rsid w:val="00B61855"/>
    <w:rsid w:val="00B61CA3"/>
    <w:rsid w:val="00B63C18"/>
    <w:rsid w:val="00B650C0"/>
    <w:rsid w:val="00B65FDD"/>
    <w:rsid w:val="00B6692B"/>
    <w:rsid w:val="00B67391"/>
    <w:rsid w:val="00B67B70"/>
    <w:rsid w:val="00B67DC0"/>
    <w:rsid w:val="00B7179F"/>
    <w:rsid w:val="00B725C8"/>
    <w:rsid w:val="00B74234"/>
    <w:rsid w:val="00B74EE7"/>
    <w:rsid w:val="00B75071"/>
    <w:rsid w:val="00B75E3A"/>
    <w:rsid w:val="00B77387"/>
    <w:rsid w:val="00B81EC7"/>
    <w:rsid w:val="00B829F3"/>
    <w:rsid w:val="00B8402A"/>
    <w:rsid w:val="00B84695"/>
    <w:rsid w:val="00B86834"/>
    <w:rsid w:val="00B919BD"/>
    <w:rsid w:val="00B91DFA"/>
    <w:rsid w:val="00B920F5"/>
    <w:rsid w:val="00B92138"/>
    <w:rsid w:val="00B95098"/>
    <w:rsid w:val="00B955BA"/>
    <w:rsid w:val="00B957A6"/>
    <w:rsid w:val="00B97F03"/>
    <w:rsid w:val="00BA1A80"/>
    <w:rsid w:val="00BA2AA3"/>
    <w:rsid w:val="00BA438E"/>
    <w:rsid w:val="00BA45AF"/>
    <w:rsid w:val="00BA6CD0"/>
    <w:rsid w:val="00BA7280"/>
    <w:rsid w:val="00BA77D5"/>
    <w:rsid w:val="00BB0143"/>
    <w:rsid w:val="00BB18B0"/>
    <w:rsid w:val="00BB4421"/>
    <w:rsid w:val="00BB47E9"/>
    <w:rsid w:val="00BB4E21"/>
    <w:rsid w:val="00BB5163"/>
    <w:rsid w:val="00BB5A43"/>
    <w:rsid w:val="00BB7F01"/>
    <w:rsid w:val="00BB7FB3"/>
    <w:rsid w:val="00BC1E4A"/>
    <w:rsid w:val="00BC6BB7"/>
    <w:rsid w:val="00BD07EF"/>
    <w:rsid w:val="00BD298F"/>
    <w:rsid w:val="00BD4F42"/>
    <w:rsid w:val="00BD5B34"/>
    <w:rsid w:val="00BD6931"/>
    <w:rsid w:val="00BE235E"/>
    <w:rsid w:val="00BE241B"/>
    <w:rsid w:val="00BE2712"/>
    <w:rsid w:val="00BE336B"/>
    <w:rsid w:val="00BE4A58"/>
    <w:rsid w:val="00BE683E"/>
    <w:rsid w:val="00BE75D0"/>
    <w:rsid w:val="00BE7E67"/>
    <w:rsid w:val="00BF0473"/>
    <w:rsid w:val="00BF11FB"/>
    <w:rsid w:val="00BF54CF"/>
    <w:rsid w:val="00BF6F21"/>
    <w:rsid w:val="00C00089"/>
    <w:rsid w:val="00C0063C"/>
    <w:rsid w:val="00C02F4B"/>
    <w:rsid w:val="00C0378F"/>
    <w:rsid w:val="00C03F79"/>
    <w:rsid w:val="00C054BE"/>
    <w:rsid w:val="00C10AA5"/>
    <w:rsid w:val="00C10F63"/>
    <w:rsid w:val="00C1228C"/>
    <w:rsid w:val="00C126F1"/>
    <w:rsid w:val="00C12945"/>
    <w:rsid w:val="00C13E16"/>
    <w:rsid w:val="00C14659"/>
    <w:rsid w:val="00C14824"/>
    <w:rsid w:val="00C14BB5"/>
    <w:rsid w:val="00C154B7"/>
    <w:rsid w:val="00C15F53"/>
    <w:rsid w:val="00C177F5"/>
    <w:rsid w:val="00C17872"/>
    <w:rsid w:val="00C179F5"/>
    <w:rsid w:val="00C20E9C"/>
    <w:rsid w:val="00C21C43"/>
    <w:rsid w:val="00C23E19"/>
    <w:rsid w:val="00C257B4"/>
    <w:rsid w:val="00C268A9"/>
    <w:rsid w:val="00C273F8"/>
    <w:rsid w:val="00C27CE7"/>
    <w:rsid w:val="00C30F3F"/>
    <w:rsid w:val="00C3231B"/>
    <w:rsid w:val="00C32330"/>
    <w:rsid w:val="00C32E42"/>
    <w:rsid w:val="00C34192"/>
    <w:rsid w:val="00C3528F"/>
    <w:rsid w:val="00C36816"/>
    <w:rsid w:val="00C36FD8"/>
    <w:rsid w:val="00C374EE"/>
    <w:rsid w:val="00C40B88"/>
    <w:rsid w:val="00C4188E"/>
    <w:rsid w:val="00C41F99"/>
    <w:rsid w:val="00C42D7F"/>
    <w:rsid w:val="00C44083"/>
    <w:rsid w:val="00C4482F"/>
    <w:rsid w:val="00C44894"/>
    <w:rsid w:val="00C473AA"/>
    <w:rsid w:val="00C478E2"/>
    <w:rsid w:val="00C502C5"/>
    <w:rsid w:val="00C517FD"/>
    <w:rsid w:val="00C52226"/>
    <w:rsid w:val="00C565A2"/>
    <w:rsid w:val="00C57BEA"/>
    <w:rsid w:val="00C609BB"/>
    <w:rsid w:val="00C62E86"/>
    <w:rsid w:val="00C63489"/>
    <w:rsid w:val="00C6514D"/>
    <w:rsid w:val="00C666ED"/>
    <w:rsid w:val="00C66D33"/>
    <w:rsid w:val="00C70148"/>
    <w:rsid w:val="00C75BD0"/>
    <w:rsid w:val="00C76C29"/>
    <w:rsid w:val="00C77650"/>
    <w:rsid w:val="00C8221A"/>
    <w:rsid w:val="00C82D8A"/>
    <w:rsid w:val="00C90D7D"/>
    <w:rsid w:val="00C927EA"/>
    <w:rsid w:val="00C947E0"/>
    <w:rsid w:val="00C968B7"/>
    <w:rsid w:val="00CA008A"/>
    <w:rsid w:val="00CA1381"/>
    <w:rsid w:val="00CA15B7"/>
    <w:rsid w:val="00CA1D48"/>
    <w:rsid w:val="00CA2AB5"/>
    <w:rsid w:val="00CA2E45"/>
    <w:rsid w:val="00CA2EBD"/>
    <w:rsid w:val="00CA418B"/>
    <w:rsid w:val="00CA7222"/>
    <w:rsid w:val="00CB0220"/>
    <w:rsid w:val="00CB4650"/>
    <w:rsid w:val="00CB4BF5"/>
    <w:rsid w:val="00CB5845"/>
    <w:rsid w:val="00CB61C4"/>
    <w:rsid w:val="00CB652A"/>
    <w:rsid w:val="00CC014B"/>
    <w:rsid w:val="00CC18E5"/>
    <w:rsid w:val="00CC206B"/>
    <w:rsid w:val="00CC448F"/>
    <w:rsid w:val="00CC76E3"/>
    <w:rsid w:val="00CC7AE5"/>
    <w:rsid w:val="00CD0393"/>
    <w:rsid w:val="00CD0BCE"/>
    <w:rsid w:val="00CD0C68"/>
    <w:rsid w:val="00CD10BF"/>
    <w:rsid w:val="00CD13BA"/>
    <w:rsid w:val="00CD169E"/>
    <w:rsid w:val="00CD1B07"/>
    <w:rsid w:val="00CD1BD2"/>
    <w:rsid w:val="00CD2362"/>
    <w:rsid w:val="00CD2651"/>
    <w:rsid w:val="00CD2EF6"/>
    <w:rsid w:val="00CD3D4E"/>
    <w:rsid w:val="00CD488A"/>
    <w:rsid w:val="00CE06D4"/>
    <w:rsid w:val="00CE2966"/>
    <w:rsid w:val="00CE3FE3"/>
    <w:rsid w:val="00CE7055"/>
    <w:rsid w:val="00CE7891"/>
    <w:rsid w:val="00CF02D2"/>
    <w:rsid w:val="00CF0AC6"/>
    <w:rsid w:val="00CF0AF7"/>
    <w:rsid w:val="00CF1054"/>
    <w:rsid w:val="00CF142E"/>
    <w:rsid w:val="00CF2515"/>
    <w:rsid w:val="00CF38F5"/>
    <w:rsid w:val="00CF3AE7"/>
    <w:rsid w:val="00CF3B61"/>
    <w:rsid w:val="00CF3CAC"/>
    <w:rsid w:val="00CF4FED"/>
    <w:rsid w:val="00CF5114"/>
    <w:rsid w:val="00CF5A19"/>
    <w:rsid w:val="00CF7AA6"/>
    <w:rsid w:val="00CF7DDD"/>
    <w:rsid w:val="00D0036F"/>
    <w:rsid w:val="00D00B77"/>
    <w:rsid w:val="00D00FAF"/>
    <w:rsid w:val="00D03E65"/>
    <w:rsid w:val="00D04E66"/>
    <w:rsid w:val="00D0585C"/>
    <w:rsid w:val="00D05E1D"/>
    <w:rsid w:val="00D064A1"/>
    <w:rsid w:val="00D06C73"/>
    <w:rsid w:val="00D07038"/>
    <w:rsid w:val="00D10265"/>
    <w:rsid w:val="00D11BEF"/>
    <w:rsid w:val="00D11EEC"/>
    <w:rsid w:val="00D13830"/>
    <w:rsid w:val="00D14705"/>
    <w:rsid w:val="00D15E3B"/>
    <w:rsid w:val="00D17D3E"/>
    <w:rsid w:val="00D22265"/>
    <w:rsid w:val="00D224B0"/>
    <w:rsid w:val="00D232DE"/>
    <w:rsid w:val="00D23DFA"/>
    <w:rsid w:val="00D24DE2"/>
    <w:rsid w:val="00D24E9A"/>
    <w:rsid w:val="00D25079"/>
    <w:rsid w:val="00D25682"/>
    <w:rsid w:val="00D25C3D"/>
    <w:rsid w:val="00D25CBF"/>
    <w:rsid w:val="00D26CCE"/>
    <w:rsid w:val="00D27142"/>
    <w:rsid w:val="00D3028F"/>
    <w:rsid w:val="00D31317"/>
    <w:rsid w:val="00D3399C"/>
    <w:rsid w:val="00D348B9"/>
    <w:rsid w:val="00D352E9"/>
    <w:rsid w:val="00D358B5"/>
    <w:rsid w:val="00D35C53"/>
    <w:rsid w:val="00D3762B"/>
    <w:rsid w:val="00D41340"/>
    <w:rsid w:val="00D42DC1"/>
    <w:rsid w:val="00D4355A"/>
    <w:rsid w:val="00D43605"/>
    <w:rsid w:val="00D43D5A"/>
    <w:rsid w:val="00D4428E"/>
    <w:rsid w:val="00D4553D"/>
    <w:rsid w:val="00D47055"/>
    <w:rsid w:val="00D53D41"/>
    <w:rsid w:val="00D5730B"/>
    <w:rsid w:val="00D575C3"/>
    <w:rsid w:val="00D603BD"/>
    <w:rsid w:val="00D62E3D"/>
    <w:rsid w:val="00D63DA5"/>
    <w:rsid w:val="00D646A2"/>
    <w:rsid w:val="00D6496E"/>
    <w:rsid w:val="00D65F25"/>
    <w:rsid w:val="00D71F3A"/>
    <w:rsid w:val="00D723A3"/>
    <w:rsid w:val="00D7276F"/>
    <w:rsid w:val="00D7423B"/>
    <w:rsid w:val="00D7557F"/>
    <w:rsid w:val="00D7574D"/>
    <w:rsid w:val="00D766C4"/>
    <w:rsid w:val="00D7671C"/>
    <w:rsid w:val="00D778CD"/>
    <w:rsid w:val="00D77DBE"/>
    <w:rsid w:val="00D807CF"/>
    <w:rsid w:val="00D815EF"/>
    <w:rsid w:val="00D8249F"/>
    <w:rsid w:val="00D83066"/>
    <w:rsid w:val="00D8480F"/>
    <w:rsid w:val="00D84F85"/>
    <w:rsid w:val="00D85A1F"/>
    <w:rsid w:val="00D866B4"/>
    <w:rsid w:val="00D86F03"/>
    <w:rsid w:val="00D90F16"/>
    <w:rsid w:val="00D93031"/>
    <w:rsid w:val="00D93720"/>
    <w:rsid w:val="00D94B48"/>
    <w:rsid w:val="00D957EE"/>
    <w:rsid w:val="00D963F0"/>
    <w:rsid w:val="00D96560"/>
    <w:rsid w:val="00D972BA"/>
    <w:rsid w:val="00DA190B"/>
    <w:rsid w:val="00DA1DF4"/>
    <w:rsid w:val="00DA256A"/>
    <w:rsid w:val="00DA5182"/>
    <w:rsid w:val="00DA5F40"/>
    <w:rsid w:val="00DA6334"/>
    <w:rsid w:val="00DA7DAA"/>
    <w:rsid w:val="00DB2130"/>
    <w:rsid w:val="00DB3049"/>
    <w:rsid w:val="00DB3B8C"/>
    <w:rsid w:val="00DB420F"/>
    <w:rsid w:val="00DB6A1C"/>
    <w:rsid w:val="00DB72F9"/>
    <w:rsid w:val="00DB7C73"/>
    <w:rsid w:val="00DC0D9C"/>
    <w:rsid w:val="00DC11EE"/>
    <w:rsid w:val="00DC1C69"/>
    <w:rsid w:val="00DC1F9B"/>
    <w:rsid w:val="00DC221E"/>
    <w:rsid w:val="00DC6119"/>
    <w:rsid w:val="00DC64A3"/>
    <w:rsid w:val="00DC650E"/>
    <w:rsid w:val="00DD0619"/>
    <w:rsid w:val="00DD08D8"/>
    <w:rsid w:val="00DD3CB5"/>
    <w:rsid w:val="00DD3CFC"/>
    <w:rsid w:val="00DD3DA5"/>
    <w:rsid w:val="00DD437A"/>
    <w:rsid w:val="00DD7624"/>
    <w:rsid w:val="00DE088F"/>
    <w:rsid w:val="00DE09EF"/>
    <w:rsid w:val="00DE1367"/>
    <w:rsid w:val="00DE1A3B"/>
    <w:rsid w:val="00DE1D5C"/>
    <w:rsid w:val="00DE2A62"/>
    <w:rsid w:val="00DE4A58"/>
    <w:rsid w:val="00DE6BD5"/>
    <w:rsid w:val="00DE72AE"/>
    <w:rsid w:val="00DE7C5A"/>
    <w:rsid w:val="00DF055E"/>
    <w:rsid w:val="00DF185A"/>
    <w:rsid w:val="00DF23A2"/>
    <w:rsid w:val="00DF49AD"/>
    <w:rsid w:val="00DF7173"/>
    <w:rsid w:val="00DF74FA"/>
    <w:rsid w:val="00E00D1A"/>
    <w:rsid w:val="00E032F7"/>
    <w:rsid w:val="00E04B55"/>
    <w:rsid w:val="00E04EF5"/>
    <w:rsid w:val="00E06824"/>
    <w:rsid w:val="00E0709E"/>
    <w:rsid w:val="00E0728A"/>
    <w:rsid w:val="00E0771C"/>
    <w:rsid w:val="00E1126C"/>
    <w:rsid w:val="00E12410"/>
    <w:rsid w:val="00E14074"/>
    <w:rsid w:val="00E14550"/>
    <w:rsid w:val="00E14642"/>
    <w:rsid w:val="00E14A39"/>
    <w:rsid w:val="00E14C6A"/>
    <w:rsid w:val="00E1774E"/>
    <w:rsid w:val="00E210DD"/>
    <w:rsid w:val="00E21956"/>
    <w:rsid w:val="00E22EE5"/>
    <w:rsid w:val="00E23095"/>
    <w:rsid w:val="00E241D4"/>
    <w:rsid w:val="00E253F1"/>
    <w:rsid w:val="00E25416"/>
    <w:rsid w:val="00E26A44"/>
    <w:rsid w:val="00E26B8A"/>
    <w:rsid w:val="00E27C07"/>
    <w:rsid w:val="00E35BE6"/>
    <w:rsid w:val="00E37AAA"/>
    <w:rsid w:val="00E40E81"/>
    <w:rsid w:val="00E4124E"/>
    <w:rsid w:val="00E42487"/>
    <w:rsid w:val="00E42C13"/>
    <w:rsid w:val="00E43AB5"/>
    <w:rsid w:val="00E44992"/>
    <w:rsid w:val="00E4551D"/>
    <w:rsid w:val="00E46501"/>
    <w:rsid w:val="00E4701E"/>
    <w:rsid w:val="00E4756B"/>
    <w:rsid w:val="00E50724"/>
    <w:rsid w:val="00E52A40"/>
    <w:rsid w:val="00E52A4E"/>
    <w:rsid w:val="00E53C11"/>
    <w:rsid w:val="00E53D34"/>
    <w:rsid w:val="00E5676A"/>
    <w:rsid w:val="00E620CA"/>
    <w:rsid w:val="00E6368A"/>
    <w:rsid w:val="00E64C18"/>
    <w:rsid w:val="00E6598B"/>
    <w:rsid w:val="00E679FE"/>
    <w:rsid w:val="00E702D5"/>
    <w:rsid w:val="00E70E85"/>
    <w:rsid w:val="00E70FC0"/>
    <w:rsid w:val="00E71CA7"/>
    <w:rsid w:val="00E72019"/>
    <w:rsid w:val="00E729D1"/>
    <w:rsid w:val="00E7322D"/>
    <w:rsid w:val="00E73C17"/>
    <w:rsid w:val="00E756E6"/>
    <w:rsid w:val="00E75CA5"/>
    <w:rsid w:val="00E75DCD"/>
    <w:rsid w:val="00E8072C"/>
    <w:rsid w:val="00E808E7"/>
    <w:rsid w:val="00E818C2"/>
    <w:rsid w:val="00E81A30"/>
    <w:rsid w:val="00E8275C"/>
    <w:rsid w:val="00E83316"/>
    <w:rsid w:val="00E855DB"/>
    <w:rsid w:val="00E85C4D"/>
    <w:rsid w:val="00E87DA8"/>
    <w:rsid w:val="00E91C91"/>
    <w:rsid w:val="00E925AA"/>
    <w:rsid w:val="00E92C95"/>
    <w:rsid w:val="00E92D45"/>
    <w:rsid w:val="00E956FC"/>
    <w:rsid w:val="00E95B2B"/>
    <w:rsid w:val="00E96E5D"/>
    <w:rsid w:val="00E9726D"/>
    <w:rsid w:val="00E974EC"/>
    <w:rsid w:val="00EA04C2"/>
    <w:rsid w:val="00EA0854"/>
    <w:rsid w:val="00EA08A7"/>
    <w:rsid w:val="00EA0A72"/>
    <w:rsid w:val="00EA0DEC"/>
    <w:rsid w:val="00EA0EB7"/>
    <w:rsid w:val="00EA27AD"/>
    <w:rsid w:val="00EA572B"/>
    <w:rsid w:val="00EB32A3"/>
    <w:rsid w:val="00EB5F13"/>
    <w:rsid w:val="00EC1D4B"/>
    <w:rsid w:val="00EC31F9"/>
    <w:rsid w:val="00EC449D"/>
    <w:rsid w:val="00EC59AE"/>
    <w:rsid w:val="00EC600C"/>
    <w:rsid w:val="00EC64A3"/>
    <w:rsid w:val="00EC6A3E"/>
    <w:rsid w:val="00ED1003"/>
    <w:rsid w:val="00ED3871"/>
    <w:rsid w:val="00ED4C3E"/>
    <w:rsid w:val="00ED50D6"/>
    <w:rsid w:val="00ED5B80"/>
    <w:rsid w:val="00ED5BAF"/>
    <w:rsid w:val="00ED650F"/>
    <w:rsid w:val="00ED6BBF"/>
    <w:rsid w:val="00EE037C"/>
    <w:rsid w:val="00EE1087"/>
    <w:rsid w:val="00EE1668"/>
    <w:rsid w:val="00EE1881"/>
    <w:rsid w:val="00EE22D7"/>
    <w:rsid w:val="00EE3B11"/>
    <w:rsid w:val="00EE508B"/>
    <w:rsid w:val="00EE5FF4"/>
    <w:rsid w:val="00EF0335"/>
    <w:rsid w:val="00EF0F71"/>
    <w:rsid w:val="00EF0FC5"/>
    <w:rsid w:val="00EF5A24"/>
    <w:rsid w:val="00EF695F"/>
    <w:rsid w:val="00EF712B"/>
    <w:rsid w:val="00F012F2"/>
    <w:rsid w:val="00F06D8D"/>
    <w:rsid w:val="00F11872"/>
    <w:rsid w:val="00F13E81"/>
    <w:rsid w:val="00F14A45"/>
    <w:rsid w:val="00F162FD"/>
    <w:rsid w:val="00F17C06"/>
    <w:rsid w:val="00F2201E"/>
    <w:rsid w:val="00F22724"/>
    <w:rsid w:val="00F2296C"/>
    <w:rsid w:val="00F229AB"/>
    <w:rsid w:val="00F23101"/>
    <w:rsid w:val="00F26746"/>
    <w:rsid w:val="00F30EB8"/>
    <w:rsid w:val="00F31FC2"/>
    <w:rsid w:val="00F33442"/>
    <w:rsid w:val="00F357CE"/>
    <w:rsid w:val="00F35CB4"/>
    <w:rsid w:val="00F36099"/>
    <w:rsid w:val="00F36F9B"/>
    <w:rsid w:val="00F376F8"/>
    <w:rsid w:val="00F407B8"/>
    <w:rsid w:val="00F40CE8"/>
    <w:rsid w:val="00F45B39"/>
    <w:rsid w:val="00F45B97"/>
    <w:rsid w:val="00F467E4"/>
    <w:rsid w:val="00F51376"/>
    <w:rsid w:val="00F522DA"/>
    <w:rsid w:val="00F52558"/>
    <w:rsid w:val="00F5393C"/>
    <w:rsid w:val="00F54037"/>
    <w:rsid w:val="00F54E71"/>
    <w:rsid w:val="00F55C89"/>
    <w:rsid w:val="00F57BF4"/>
    <w:rsid w:val="00F605DF"/>
    <w:rsid w:val="00F6090A"/>
    <w:rsid w:val="00F6352B"/>
    <w:rsid w:val="00F65AF9"/>
    <w:rsid w:val="00F65F42"/>
    <w:rsid w:val="00F65FDB"/>
    <w:rsid w:val="00F67631"/>
    <w:rsid w:val="00F67C62"/>
    <w:rsid w:val="00F7067C"/>
    <w:rsid w:val="00F70923"/>
    <w:rsid w:val="00F71FE4"/>
    <w:rsid w:val="00F720AB"/>
    <w:rsid w:val="00F72E2C"/>
    <w:rsid w:val="00F73753"/>
    <w:rsid w:val="00F73E54"/>
    <w:rsid w:val="00F76849"/>
    <w:rsid w:val="00F76C4B"/>
    <w:rsid w:val="00F7754C"/>
    <w:rsid w:val="00F77D3C"/>
    <w:rsid w:val="00F77E52"/>
    <w:rsid w:val="00F80668"/>
    <w:rsid w:val="00F830D2"/>
    <w:rsid w:val="00F8324F"/>
    <w:rsid w:val="00F8532E"/>
    <w:rsid w:val="00F855A7"/>
    <w:rsid w:val="00F862A7"/>
    <w:rsid w:val="00F87308"/>
    <w:rsid w:val="00F91824"/>
    <w:rsid w:val="00F91C73"/>
    <w:rsid w:val="00F91EA3"/>
    <w:rsid w:val="00F936D9"/>
    <w:rsid w:val="00F93ABD"/>
    <w:rsid w:val="00F94C69"/>
    <w:rsid w:val="00F95518"/>
    <w:rsid w:val="00F965F7"/>
    <w:rsid w:val="00F96613"/>
    <w:rsid w:val="00FA18EB"/>
    <w:rsid w:val="00FA20D9"/>
    <w:rsid w:val="00FA2BF3"/>
    <w:rsid w:val="00FA37A9"/>
    <w:rsid w:val="00FA47EF"/>
    <w:rsid w:val="00FA4C58"/>
    <w:rsid w:val="00FA53EC"/>
    <w:rsid w:val="00FA6B5D"/>
    <w:rsid w:val="00FA7302"/>
    <w:rsid w:val="00FB0A1A"/>
    <w:rsid w:val="00FB11AA"/>
    <w:rsid w:val="00FB1470"/>
    <w:rsid w:val="00FB47FE"/>
    <w:rsid w:val="00FB4B79"/>
    <w:rsid w:val="00FB64C2"/>
    <w:rsid w:val="00FB6CDC"/>
    <w:rsid w:val="00FB74C4"/>
    <w:rsid w:val="00FC0939"/>
    <w:rsid w:val="00FC23FA"/>
    <w:rsid w:val="00FC290A"/>
    <w:rsid w:val="00FC3276"/>
    <w:rsid w:val="00FC3524"/>
    <w:rsid w:val="00FC3892"/>
    <w:rsid w:val="00FC4040"/>
    <w:rsid w:val="00FC4226"/>
    <w:rsid w:val="00FC6B07"/>
    <w:rsid w:val="00FC7418"/>
    <w:rsid w:val="00FC752A"/>
    <w:rsid w:val="00FD12DE"/>
    <w:rsid w:val="00FD1991"/>
    <w:rsid w:val="00FD2C2E"/>
    <w:rsid w:val="00FD5D89"/>
    <w:rsid w:val="00FD7D85"/>
    <w:rsid w:val="00FE2D50"/>
    <w:rsid w:val="00FE38E4"/>
    <w:rsid w:val="00FE4E90"/>
    <w:rsid w:val="00FE6EFD"/>
    <w:rsid w:val="00FE7E28"/>
    <w:rsid w:val="00FF0E12"/>
    <w:rsid w:val="00FF1A71"/>
    <w:rsid w:val="00FF1D6F"/>
    <w:rsid w:val="00FF3161"/>
    <w:rsid w:val="00FF41FA"/>
    <w:rsid w:val="00FF46D2"/>
    <w:rsid w:val="00FF4F4F"/>
    <w:rsid w:val="00FF55CC"/>
    <w:rsid w:val="00FF6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FD9"/>
    <w:rPr>
      <w:rFonts w:ascii="Times New Roman" w:eastAsia="Times New Roman" w:hAnsi="Times New Roman"/>
    </w:rPr>
  </w:style>
  <w:style w:type="paragraph" w:styleId="1">
    <w:name w:val="heading 1"/>
    <w:basedOn w:val="a"/>
    <w:next w:val="a"/>
    <w:link w:val="10"/>
    <w:uiPriority w:val="99"/>
    <w:qFormat/>
    <w:rsid w:val="00856396"/>
    <w:pPr>
      <w:autoSpaceDE w:val="0"/>
      <w:autoSpaceDN w:val="0"/>
      <w:adjustRightInd w:val="0"/>
      <w:spacing w:before="108" w:after="108"/>
      <w:jc w:val="center"/>
      <w:outlineLvl w:val="0"/>
    </w:pPr>
    <w:rPr>
      <w:rFonts w:ascii="Arial" w:eastAsia="Calibri" w:hAnsi="Arial" w:cs="Arial"/>
      <w:b/>
      <w:bCs/>
      <w:color w:val="26282F"/>
      <w:sz w:val="24"/>
      <w:szCs w:val="24"/>
    </w:rPr>
  </w:style>
  <w:style w:type="paragraph" w:styleId="3">
    <w:name w:val="heading 3"/>
    <w:basedOn w:val="a"/>
    <w:next w:val="a"/>
    <w:link w:val="30"/>
    <w:uiPriority w:val="9"/>
    <w:semiHidden/>
    <w:unhideWhenUsed/>
    <w:qFormat/>
    <w:rsid w:val="00AF5C2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unhideWhenUsed/>
    <w:rsid w:val="006C562C"/>
    <w:pPr>
      <w:spacing w:after="120"/>
    </w:pPr>
  </w:style>
  <w:style w:type="character" w:customStyle="1" w:styleId="af2">
    <w:name w:val="Основной текст Знак"/>
    <w:basedOn w:val="a0"/>
    <w:link w:val="af0"/>
    <w:uiPriority w:val="99"/>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paragraph" w:customStyle="1" w:styleId="125">
    <w:name w:val="Стиль по ширине Первая строка:  125 см"/>
    <w:basedOn w:val="a"/>
    <w:rsid w:val="00973A12"/>
    <w:pPr>
      <w:widowControl w:val="0"/>
      <w:overflowPunct w:val="0"/>
      <w:autoSpaceDE w:val="0"/>
      <w:autoSpaceDN w:val="0"/>
      <w:adjustRightInd w:val="0"/>
      <w:ind w:firstLine="709"/>
      <w:jc w:val="both"/>
      <w:textAlignment w:val="baseline"/>
    </w:pPr>
    <w:rPr>
      <w:sz w:val="24"/>
    </w:rPr>
  </w:style>
  <w:style w:type="character" w:customStyle="1" w:styleId="10">
    <w:name w:val="Заголовок 1 Знак"/>
    <w:basedOn w:val="a0"/>
    <w:link w:val="1"/>
    <w:uiPriority w:val="99"/>
    <w:rsid w:val="00856396"/>
    <w:rPr>
      <w:rFonts w:ascii="Arial" w:hAnsi="Arial" w:cs="Arial"/>
      <w:b/>
      <w:bCs/>
      <w:color w:val="26282F"/>
      <w:sz w:val="24"/>
      <w:szCs w:val="24"/>
    </w:rPr>
  </w:style>
  <w:style w:type="character" w:customStyle="1" w:styleId="30">
    <w:name w:val="Заголовок 3 Знак"/>
    <w:basedOn w:val="a0"/>
    <w:link w:val="3"/>
    <w:uiPriority w:val="9"/>
    <w:semiHidden/>
    <w:rsid w:val="00AF5C2F"/>
    <w:rPr>
      <w:rFonts w:asciiTheme="majorHAnsi" w:eastAsiaTheme="majorEastAsia" w:hAnsiTheme="majorHAnsi" w:cstheme="majorBidi"/>
      <w:b/>
      <w:bCs/>
      <w:color w:val="4F81BD" w:themeColor="accent1"/>
    </w:rPr>
  </w:style>
  <w:style w:type="paragraph" w:styleId="af4">
    <w:name w:val="annotation text"/>
    <w:basedOn w:val="a"/>
    <w:link w:val="af5"/>
    <w:uiPriority w:val="99"/>
    <w:semiHidden/>
    <w:unhideWhenUsed/>
    <w:rsid w:val="00DF23A2"/>
  </w:style>
  <w:style w:type="character" w:customStyle="1" w:styleId="af5">
    <w:name w:val="Текст примечания Знак"/>
    <w:basedOn w:val="a0"/>
    <w:link w:val="af4"/>
    <w:uiPriority w:val="99"/>
    <w:semiHidden/>
    <w:rsid w:val="00DF23A2"/>
    <w:rPr>
      <w:rFonts w:ascii="Times New Roman" w:eastAsia="Times New Roman" w:hAnsi="Times New Roman"/>
    </w:rPr>
  </w:style>
  <w:style w:type="character" w:styleId="af6">
    <w:name w:val="annotation reference"/>
    <w:basedOn w:val="a0"/>
    <w:uiPriority w:val="99"/>
    <w:semiHidden/>
    <w:unhideWhenUsed/>
    <w:rsid w:val="00DF23A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FD9"/>
    <w:rPr>
      <w:rFonts w:ascii="Times New Roman" w:eastAsia="Times New Roman" w:hAnsi="Times New Roman"/>
    </w:rPr>
  </w:style>
  <w:style w:type="paragraph" w:styleId="1">
    <w:name w:val="heading 1"/>
    <w:basedOn w:val="a"/>
    <w:next w:val="a"/>
    <w:link w:val="10"/>
    <w:uiPriority w:val="99"/>
    <w:qFormat/>
    <w:rsid w:val="00856396"/>
    <w:pPr>
      <w:autoSpaceDE w:val="0"/>
      <w:autoSpaceDN w:val="0"/>
      <w:adjustRightInd w:val="0"/>
      <w:spacing w:before="108" w:after="108"/>
      <w:jc w:val="center"/>
      <w:outlineLvl w:val="0"/>
    </w:pPr>
    <w:rPr>
      <w:rFonts w:ascii="Arial" w:eastAsia="Calibri" w:hAnsi="Arial" w:cs="Arial"/>
      <w:b/>
      <w:bCs/>
      <w:color w:val="26282F"/>
      <w:sz w:val="24"/>
      <w:szCs w:val="24"/>
    </w:rPr>
  </w:style>
  <w:style w:type="paragraph" w:styleId="3">
    <w:name w:val="heading 3"/>
    <w:basedOn w:val="a"/>
    <w:next w:val="a"/>
    <w:link w:val="30"/>
    <w:uiPriority w:val="9"/>
    <w:semiHidden/>
    <w:unhideWhenUsed/>
    <w:qFormat/>
    <w:rsid w:val="00AF5C2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unhideWhenUsed/>
    <w:rsid w:val="006C562C"/>
    <w:pPr>
      <w:spacing w:after="120"/>
    </w:pPr>
  </w:style>
  <w:style w:type="character" w:customStyle="1" w:styleId="af2">
    <w:name w:val="Основной текст Знак"/>
    <w:basedOn w:val="a0"/>
    <w:link w:val="af0"/>
    <w:uiPriority w:val="99"/>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paragraph" w:customStyle="1" w:styleId="125">
    <w:name w:val="Стиль по ширине Первая строка:  125 см"/>
    <w:basedOn w:val="a"/>
    <w:rsid w:val="00973A12"/>
    <w:pPr>
      <w:widowControl w:val="0"/>
      <w:overflowPunct w:val="0"/>
      <w:autoSpaceDE w:val="0"/>
      <w:autoSpaceDN w:val="0"/>
      <w:adjustRightInd w:val="0"/>
      <w:ind w:firstLine="709"/>
      <w:jc w:val="both"/>
      <w:textAlignment w:val="baseline"/>
    </w:pPr>
    <w:rPr>
      <w:sz w:val="24"/>
    </w:rPr>
  </w:style>
  <w:style w:type="character" w:customStyle="1" w:styleId="10">
    <w:name w:val="Заголовок 1 Знак"/>
    <w:basedOn w:val="a0"/>
    <w:link w:val="1"/>
    <w:uiPriority w:val="99"/>
    <w:rsid w:val="00856396"/>
    <w:rPr>
      <w:rFonts w:ascii="Arial" w:hAnsi="Arial" w:cs="Arial"/>
      <w:b/>
      <w:bCs/>
      <w:color w:val="26282F"/>
      <w:sz w:val="24"/>
      <w:szCs w:val="24"/>
    </w:rPr>
  </w:style>
  <w:style w:type="character" w:customStyle="1" w:styleId="30">
    <w:name w:val="Заголовок 3 Знак"/>
    <w:basedOn w:val="a0"/>
    <w:link w:val="3"/>
    <w:uiPriority w:val="9"/>
    <w:semiHidden/>
    <w:rsid w:val="00AF5C2F"/>
    <w:rPr>
      <w:rFonts w:asciiTheme="majorHAnsi" w:eastAsiaTheme="majorEastAsia" w:hAnsiTheme="majorHAnsi" w:cstheme="majorBidi"/>
      <w:b/>
      <w:bCs/>
      <w:color w:val="4F81BD" w:themeColor="accent1"/>
    </w:rPr>
  </w:style>
  <w:style w:type="paragraph" w:styleId="af4">
    <w:name w:val="annotation text"/>
    <w:basedOn w:val="a"/>
    <w:link w:val="af5"/>
    <w:uiPriority w:val="99"/>
    <w:semiHidden/>
    <w:unhideWhenUsed/>
    <w:rsid w:val="00DF23A2"/>
  </w:style>
  <w:style w:type="character" w:customStyle="1" w:styleId="af5">
    <w:name w:val="Текст примечания Знак"/>
    <w:basedOn w:val="a0"/>
    <w:link w:val="af4"/>
    <w:uiPriority w:val="99"/>
    <w:semiHidden/>
    <w:rsid w:val="00DF23A2"/>
    <w:rPr>
      <w:rFonts w:ascii="Times New Roman" w:eastAsia="Times New Roman" w:hAnsi="Times New Roman"/>
    </w:rPr>
  </w:style>
  <w:style w:type="character" w:styleId="af6">
    <w:name w:val="annotation reference"/>
    <w:basedOn w:val="a0"/>
    <w:uiPriority w:val="99"/>
    <w:semiHidden/>
    <w:unhideWhenUsed/>
    <w:rsid w:val="00DF23A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1210">
      <w:bodyDiv w:val="1"/>
      <w:marLeft w:val="0"/>
      <w:marRight w:val="0"/>
      <w:marTop w:val="0"/>
      <w:marBottom w:val="0"/>
      <w:divBdr>
        <w:top w:val="none" w:sz="0" w:space="0" w:color="auto"/>
        <w:left w:val="none" w:sz="0" w:space="0" w:color="auto"/>
        <w:bottom w:val="none" w:sz="0" w:space="0" w:color="auto"/>
        <w:right w:val="none" w:sz="0" w:space="0" w:color="auto"/>
      </w:divBdr>
    </w:div>
    <w:div w:id="153690602">
      <w:bodyDiv w:val="1"/>
      <w:marLeft w:val="0"/>
      <w:marRight w:val="0"/>
      <w:marTop w:val="0"/>
      <w:marBottom w:val="0"/>
      <w:divBdr>
        <w:top w:val="none" w:sz="0" w:space="0" w:color="auto"/>
        <w:left w:val="none" w:sz="0" w:space="0" w:color="auto"/>
        <w:bottom w:val="none" w:sz="0" w:space="0" w:color="auto"/>
        <w:right w:val="none" w:sz="0" w:space="0" w:color="auto"/>
      </w:divBdr>
    </w:div>
    <w:div w:id="163786139">
      <w:bodyDiv w:val="1"/>
      <w:marLeft w:val="0"/>
      <w:marRight w:val="0"/>
      <w:marTop w:val="0"/>
      <w:marBottom w:val="0"/>
      <w:divBdr>
        <w:top w:val="none" w:sz="0" w:space="0" w:color="auto"/>
        <w:left w:val="none" w:sz="0" w:space="0" w:color="auto"/>
        <w:bottom w:val="none" w:sz="0" w:space="0" w:color="auto"/>
        <w:right w:val="none" w:sz="0" w:space="0" w:color="auto"/>
      </w:divBdr>
    </w:div>
    <w:div w:id="257518599">
      <w:bodyDiv w:val="1"/>
      <w:marLeft w:val="0"/>
      <w:marRight w:val="0"/>
      <w:marTop w:val="0"/>
      <w:marBottom w:val="0"/>
      <w:divBdr>
        <w:top w:val="none" w:sz="0" w:space="0" w:color="auto"/>
        <w:left w:val="none" w:sz="0" w:space="0" w:color="auto"/>
        <w:bottom w:val="none" w:sz="0" w:space="0" w:color="auto"/>
        <w:right w:val="none" w:sz="0" w:space="0" w:color="auto"/>
      </w:divBdr>
    </w:div>
    <w:div w:id="289677089">
      <w:bodyDiv w:val="1"/>
      <w:marLeft w:val="0"/>
      <w:marRight w:val="0"/>
      <w:marTop w:val="0"/>
      <w:marBottom w:val="0"/>
      <w:divBdr>
        <w:top w:val="none" w:sz="0" w:space="0" w:color="auto"/>
        <w:left w:val="none" w:sz="0" w:space="0" w:color="auto"/>
        <w:bottom w:val="none" w:sz="0" w:space="0" w:color="auto"/>
        <w:right w:val="none" w:sz="0" w:space="0" w:color="auto"/>
      </w:divBdr>
    </w:div>
    <w:div w:id="295334722">
      <w:bodyDiv w:val="1"/>
      <w:marLeft w:val="0"/>
      <w:marRight w:val="0"/>
      <w:marTop w:val="0"/>
      <w:marBottom w:val="0"/>
      <w:divBdr>
        <w:top w:val="none" w:sz="0" w:space="0" w:color="auto"/>
        <w:left w:val="none" w:sz="0" w:space="0" w:color="auto"/>
        <w:bottom w:val="none" w:sz="0" w:space="0" w:color="auto"/>
        <w:right w:val="none" w:sz="0" w:space="0" w:color="auto"/>
      </w:divBdr>
    </w:div>
    <w:div w:id="314184042">
      <w:bodyDiv w:val="1"/>
      <w:marLeft w:val="0"/>
      <w:marRight w:val="0"/>
      <w:marTop w:val="0"/>
      <w:marBottom w:val="0"/>
      <w:divBdr>
        <w:top w:val="none" w:sz="0" w:space="0" w:color="auto"/>
        <w:left w:val="none" w:sz="0" w:space="0" w:color="auto"/>
        <w:bottom w:val="none" w:sz="0" w:space="0" w:color="auto"/>
        <w:right w:val="none" w:sz="0" w:space="0" w:color="auto"/>
      </w:divBdr>
    </w:div>
    <w:div w:id="435950499">
      <w:bodyDiv w:val="1"/>
      <w:marLeft w:val="0"/>
      <w:marRight w:val="0"/>
      <w:marTop w:val="0"/>
      <w:marBottom w:val="0"/>
      <w:divBdr>
        <w:top w:val="none" w:sz="0" w:space="0" w:color="auto"/>
        <w:left w:val="none" w:sz="0" w:space="0" w:color="auto"/>
        <w:bottom w:val="none" w:sz="0" w:space="0" w:color="auto"/>
        <w:right w:val="none" w:sz="0" w:space="0" w:color="auto"/>
      </w:divBdr>
    </w:div>
    <w:div w:id="446462551">
      <w:bodyDiv w:val="1"/>
      <w:marLeft w:val="0"/>
      <w:marRight w:val="0"/>
      <w:marTop w:val="0"/>
      <w:marBottom w:val="0"/>
      <w:divBdr>
        <w:top w:val="none" w:sz="0" w:space="0" w:color="auto"/>
        <w:left w:val="none" w:sz="0" w:space="0" w:color="auto"/>
        <w:bottom w:val="none" w:sz="0" w:space="0" w:color="auto"/>
        <w:right w:val="none" w:sz="0" w:space="0" w:color="auto"/>
      </w:divBdr>
    </w:div>
    <w:div w:id="495920307">
      <w:bodyDiv w:val="1"/>
      <w:marLeft w:val="0"/>
      <w:marRight w:val="0"/>
      <w:marTop w:val="0"/>
      <w:marBottom w:val="0"/>
      <w:divBdr>
        <w:top w:val="none" w:sz="0" w:space="0" w:color="auto"/>
        <w:left w:val="none" w:sz="0" w:space="0" w:color="auto"/>
        <w:bottom w:val="none" w:sz="0" w:space="0" w:color="auto"/>
        <w:right w:val="none" w:sz="0" w:space="0" w:color="auto"/>
      </w:divBdr>
    </w:div>
    <w:div w:id="533688729">
      <w:bodyDiv w:val="1"/>
      <w:marLeft w:val="0"/>
      <w:marRight w:val="0"/>
      <w:marTop w:val="0"/>
      <w:marBottom w:val="0"/>
      <w:divBdr>
        <w:top w:val="none" w:sz="0" w:space="0" w:color="auto"/>
        <w:left w:val="none" w:sz="0" w:space="0" w:color="auto"/>
        <w:bottom w:val="none" w:sz="0" w:space="0" w:color="auto"/>
        <w:right w:val="none" w:sz="0" w:space="0" w:color="auto"/>
      </w:divBdr>
    </w:div>
    <w:div w:id="540820914">
      <w:bodyDiv w:val="1"/>
      <w:marLeft w:val="0"/>
      <w:marRight w:val="0"/>
      <w:marTop w:val="0"/>
      <w:marBottom w:val="0"/>
      <w:divBdr>
        <w:top w:val="none" w:sz="0" w:space="0" w:color="auto"/>
        <w:left w:val="none" w:sz="0" w:space="0" w:color="auto"/>
        <w:bottom w:val="none" w:sz="0" w:space="0" w:color="auto"/>
        <w:right w:val="none" w:sz="0" w:space="0" w:color="auto"/>
      </w:divBdr>
    </w:div>
    <w:div w:id="551967129">
      <w:bodyDiv w:val="1"/>
      <w:marLeft w:val="0"/>
      <w:marRight w:val="0"/>
      <w:marTop w:val="0"/>
      <w:marBottom w:val="0"/>
      <w:divBdr>
        <w:top w:val="none" w:sz="0" w:space="0" w:color="auto"/>
        <w:left w:val="none" w:sz="0" w:space="0" w:color="auto"/>
        <w:bottom w:val="none" w:sz="0" w:space="0" w:color="auto"/>
        <w:right w:val="none" w:sz="0" w:space="0" w:color="auto"/>
      </w:divBdr>
    </w:div>
    <w:div w:id="667054977">
      <w:bodyDiv w:val="1"/>
      <w:marLeft w:val="0"/>
      <w:marRight w:val="0"/>
      <w:marTop w:val="0"/>
      <w:marBottom w:val="0"/>
      <w:divBdr>
        <w:top w:val="none" w:sz="0" w:space="0" w:color="auto"/>
        <w:left w:val="none" w:sz="0" w:space="0" w:color="auto"/>
        <w:bottom w:val="none" w:sz="0" w:space="0" w:color="auto"/>
        <w:right w:val="none" w:sz="0" w:space="0" w:color="auto"/>
      </w:divBdr>
    </w:div>
    <w:div w:id="737824602">
      <w:bodyDiv w:val="1"/>
      <w:marLeft w:val="0"/>
      <w:marRight w:val="0"/>
      <w:marTop w:val="0"/>
      <w:marBottom w:val="0"/>
      <w:divBdr>
        <w:top w:val="none" w:sz="0" w:space="0" w:color="auto"/>
        <w:left w:val="none" w:sz="0" w:space="0" w:color="auto"/>
        <w:bottom w:val="none" w:sz="0" w:space="0" w:color="auto"/>
        <w:right w:val="none" w:sz="0" w:space="0" w:color="auto"/>
      </w:divBdr>
    </w:div>
    <w:div w:id="758256554">
      <w:bodyDiv w:val="1"/>
      <w:marLeft w:val="0"/>
      <w:marRight w:val="0"/>
      <w:marTop w:val="0"/>
      <w:marBottom w:val="0"/>
      <w:divBdr>
        <w:top w:val="none" w:sz="0" w:space="0" w:color="auto"/>
        <w:left w:val="none" w:sz="0" w:space="0" w:color="auto"/>
        <w:bottom w:val="none" w:sz="0" w:space="0" w:color="auto"/>
        <w:right w:val="none" w:sz="0" w:space="0" w:color="auto"/>
      </w:divBdr>
    </w:div>
    <w:div w:id="839471815">
      <w:bodyDiv w:val="1"/>
      <w:marLeft w:val="0"/>
      <w:marRight w:val="0"/>
      <w:marTop w:val="0"/>
      <w:marBottom w:val="0"/>
      <w:divBdr>
        <w:top w:val="none" w:sz="0" w:space="0" w:color="auto"/>
        <w:left w:val="none" w:sz="0" w:space="0" w:color="auto"/>
        <w:bottom w:val="none" w:sz="0" w:space="0" w:color="auto"/>
        <w:right w:val="none" w:sz="0" w:space="0" w:color="auto"/>
      </w:divBdr>
    </w:div>
    <w:div w:id="840588933">
      <w:bodyDiv w:val="1"/>
      <w:marLeft w:val="0"/>
      <w:marRight w:val="0"/>
      <w:marTop w:val="0"/>
      <w:marBottom w:val="0"/>
      <w:divBdr>
        <w:top w:val="none" w:sz="0" w:space="0" w:color="auto"/>
        <w:left w:val="none" w:sz="0" w:space="0" w:color="auto"/>
        <w:bottom w:val="none" w:sz="0" w:space="0" w:color="auto"/>
        <w:right w:val="none" w:sz="0" w:space="0" w:color="auto"/>
      </w:divBdr>
    </w:div>
    <w:div w:id="893857373">
      <w:bodyDiv w:val="1"/>
      <w:marLeft w:val="0"/>
      <w:marRight w:val="0"/>
      <w:marTop w:val="0"/>
      <w:marBottom w:val="0"/>
      <w:divBdr>
        <w:top w:val="none" w:sz="0" w:space="0" w:color="auto"/>
        <w:left w:val="none" w:sz="0" w:space="0" w:color="auto"/>
        <w:bottom w:val="none" w:sz="0" w:space="0" w:color="auto"/>
        <w:right w:val="none" w:sz="0" w:space="0" w:color="auto"/>
      </w:divBdr>
    </w:div>
    <w:div w:id="918563177">
      <w:bodyDiv w:val="1"/>
      <w:marLeft w:val="0"/>
      <w:marRight w:val="0"/>
      <w:marTop w:val="0"/>
      <w:marBottom w:val="0"/>
      <w:divBdr>
        <w:top w:val="none" w:sz="0" w:space="0" w:color="auto"/>
        <w:left w:val="none" w:sz="0" w:space="0" w:color="auto"/>
        <w:bottom w:val="none" w:sz="0" w:space="0" w:color="auto"/>
        <w:right w:val="none" w:sz="0" w:space="0" w:color="auto"/>
      </w:divBdr>
    </w:div>
    <w:div w:id="1012686637">
      <w:bodyDiv w:val="1"/>
      <w:marLeft w:val="0"/>
      <w:marRight w:val="0"/>
      <w:marTop w:val="0"/>
      <w:marBottom w:val="0"/>
      <w:divBdr>
        <w:top w:val="none" w:sz="0" w:space="0" w:color="auto"/>
        <w:left w:val="none" w:sz="0" w:space="0" w:color="auto"/>
        <w:bottom w:val="none" w:sz="0" w:space="0" w:color="auto"/>
        <w:right w:val="none" w:sz="0" w:space="0" w:color="auto"/>
      </w:divBdr>
    </w:div>
    <w:div w:id="1035547364">
      <w:bodyDiv w:val="1"/>
      <w:marLeft w:val="0"/>
      <w:marRight w:val="0"/>
      <w:marTop w:val="0"/>
      <w:marBottom w:val="0"/>
      <w:divBdr>
        <w:top w:val="none" w:sz="0" w:space="0" w:color="auto"/>
        <w:left w:val="none" w:sz="0" w:space="0" w:color="auto"/>
        <w:bottom w:val="none" w:sz="0" w:space="0" w:color="auto"/>
        <w:right w:val="none" w:sz="0" w:space="0" w:color="auto"/>
      </w:divBdr>
    </w:div>
    <w:div w:id="1065177180">
      <w:bodyDiv w:val="1"/>
      <w:marLeft w:val="0"/>
      <w:marRight w:val="0"/>
      <w:marTop w:val="0"/>
      <w:marBottom w:val="0"/>
      <w:divBdr>
        <w:top w:val="none" w:sz="0" w:space="0" w:color="auto"/>
        <w:left w:val="none" w:sz="0" w:space="0" w:color="auto"/>
        <w:bottom w:val="none" w:sz="0" w:space="0" w:color="auto"/>
        <w:right w:val="none" w:sz="0" w:space="0" w:color="auto"/>
      </w:divBdr>
    </w:div>
    <w:div w:id="1089736669">
      <w:bodyDiv w:val="1"/>
      <w:marLeft w:val="0"/>
      <w:marRight w:val="0"/>
      <w:marTop w:val="0"/>
      <w:marBottom w:val="0"/>
      <w:divBdr>
        <w:top w:val="none" w:sz="0" w:space="0" w:color="auto"/>
        <w:left w:val="none" w:sz="0" w:space="0" w:color="auto"/>
        <w:bottom w:val="none" w:sz="0" w:space="0" w:color="auto"/>
        <w:right w:val="none" w:sz="0" w:space="0" w:color="auto"/>
      </w:divBdr>
    </w:div>
    <w:div w:id="1095443256">
      <w:bodyDiv w:val="1"/>
      <w:marLeft w:val="0"/>
      <w:marRight w:val="0"/>
      <w:marTop w:val="0"/>
      <w:marBottom w:val="0"/>
      <w:divBdr>
        <w:top w:val="none" w:sz="0" w:space="0" w:color="auto"/>
        <w:left w:val="none" w:sz="0" w:space="0" w:color="auto"/>
        <w:bottom w:val="none" w:sz="0" w:space="0" w:color="auto"/>
        <w:right w:val="none" w:sz="0" w:space="0" w:color="auto"/>
      </w:divBdr>
    </w:div>
    <w:div w:id="1287276892">
      <w:bodyDiv w:val="1"/>
      <w:marLeft w:val="0"/>
      <w:marRight w:val="0"/>
      <w:marTop w:val="0"/>
      <w:marBottom w:val="0"/>
      <w:divBdr>
        <w:top w:val="none" w:sz="0" w:space="0" w:color="auto"/>
        <w:left w:val="none" w:sz="0" w:space="0" w:color="auto"/>
        <w:bottom w:val="none" w:sz="0" w:space="0" w:color="auto"/>
        <w:right w:val="none" w:sz="0" w:space="0" w:color="auto"/>
      </w:divBdr>
    </w:div>
    <w:div w:id="1403794940">
      <w:bodyDiv w:val="1"/>
      <w:marLeft w:val="0"/>
      <w:marRight w:val="0"/>
      <w:marTop w:val="0"/>
      <w:marBottom w:val="0"/>
      <w:divBdr>
        <w:top w:val="none" w:sz="0" w:space="0" w:color="auto"/>
        <w:left w:val="none" w:sz="0" w:space="0" w:color="auto"/>
        <w:bottom w:val="none" w:sz="0" w:space="0" w:color="auto"/>
        <w:right w:val="none" w:sz="0" w:space="0" w:color="auto"/>
      </w:divBdr>
    </w:div>
    <w:div w:id="1600525635">
      <w:bodyDiv w:val="1"/>
      <w:marLeft w:val="0"/>
      <w:marRight w:val="0"/>
      <w:marTop w:val="0"/>
      <w:marBottom w:val="0"/>
      <w:divBdr>
        <w:top w:val="none" w:sz="0" w:space="0" w:color="auto"/>
        <w:left w:val="none" w:sz="0" w:space="0" w:color="auto"/>
        <w:bottom w:val="none" w:sz="0" w:space="0" w:color="auto"/>
        <w:right w:val="none" w:sz="0" w:space="0" w:color="auto"/>
      </w:divBdr>
    </w:div>
    <w:div w:id="1631327048">
      <w:bodyDiv w:val="1"/>
      <w:marLeft w:val="0"/>
      <w:marRight w:val="0"/>
      <w:marTop w:val="0"/>
      <w:marBottom w:val="0"/>
      <w:divBdr>
        <w:top w:val="none" w:sz="0" w:space="0" w:color="auto"/>
        <w:left w:val="none" w:sz="0" w:space="0" w:color="auto"/>
        <w:bottom w:val="none" w:sz="0" w:space="0" w:color="auto"/>
        <w:right w:val="none" w:sz="0" w:space="0" w:color="auto"/>
      </w:divBdr>
    </w:div>
    <w:div w:id="1737318816">
      <w:bodyDiv w:val="1"/>
      <w:marLeft w:val="0"/>
      <w:marRight w:val="0"/>
      <w:marTop w:val="0"/>
      <w:marBottom w:val="0"/>
      <w:divBdr>
        <w:top w:val="none" w:sz="0" w:space="0" w:color="auto"/>
        <w:left w:val="none" w:sz="0" w:space="0" w:color="auto"/>
        <w:bottom w:val="none" w:sz="0" w:space="0" w:color="auto"/>
        <w:right w:val="none" w:sz="0" w:space="0" w:color="auto"/>
      </w:divBdr>
    </w:div>
    <w:div w:id="1797527400">
      <w:bodyDiv w:val="1"/>
      <w:marLeft w:val="0"/>
      <w:marRight w:val="0"/>
      <w:marTop w:val="0"/>
      <w:marBottom w:val="0"/>
      <w:divBdr>
        <w:top w:val="none" w:sz="0" w:space="0" w:color="auto"/>
        <w:left w:val="none" w:sz="0" w:space="0" w:color="auto"/>
        <w:bottom w:val="none" w:sz="0" w:space="0" w:color="auto"/>
        <w:right w:val="none" w:sz="0" w:space="0" w:color="auto"/>
      </w:divBdr>
    </w:div>
    <w:div w:id="1848446487">
      <w:bodyDiv w:val="1"/>
      <w:marLeft w:val="0"/>
      <w:marRight w:val="0"/>
      <w:marTop w:val="0"/>
      <w:marBottom w:val="0"/>
      <w:divBdr>
        <w:top w:val="none" w:sz="0" w:space="0" w:color="auto"/>
        <w:left w:val="none" w:sz="0" w:space="0" w:color="auto"/>
        <w:bottom w:val="none" w:sz="0" w:space="0" w:color="auto"/>
        <w:right w:val="none" w:sz="0" w:space="0" w:color="auto"/>
      </w:divBdr>
    </w:div>
    <w:div w:id="1849244879">
      <w:bodyDiv w:val="1"/>
      <w:marLeft w:val="0"/>
      <w:marRight w:val="0"/>
      <w:marTop w:val="0"/>
      <w:marBottom w:val="0"/>
      <w:divBdr>
        <w:top w:val="none" w:sz="0" w:space="0" w:color="auto"/>
        <w:left w:val="none" w:sz="0" w:space="0" w:color="auto"/>
        <w:bottom w:val="none" w:sz="0" w:space="0" w:color="auto"/>
        <w:right w:val="none" w:sz="0" w:space="0" w:color="auto"/>
      </w:divBdr>
    </w:div>
    <w:div w:id="1877309075">
      <w:bodyDiv w:val="1"/>
      <w:marLeft w:val="0"/>
      <w:marRight w:val="0"/>
      <w:marTop w:val="0"/>
      <w:marBottom w:val="0"/>
      <w:divBdr>
        <w:top w:val="none" w:sz="0" w:space="0" w:color="auto"/>
        <w:left w:val="none" w:sz="0" w:space="0" w:color="auto"/>
        <w:bottom w:val="none" w:sz="0" w:space="0" w:color="auto"/>
        <w:right w:val="none" w:sz="0" w:space="0" w:color="auto"/>
      </w:divBdr>
    </w:div>
    <w:div w:id="1919558017">
      <w:bodyDiv w:val="1"/>
      <w:marLeft w:val="0"/>
      <w:marRight w:val="0"/>
      <w:marTop w:val="0"/>
      <w:marBottom w:val="0"/>
      <w:divBdr>
        <w:top w:val="none" w:sz="0" w:space="0" w:color="auto"/>
        <w:left w:val="none" w:sz="0" w:space="0" w:color="auto"/>
        <w:bottom w:val="none" w:sz="0" w:space="0" w:color="auto"/>
        <w:right w:val="none" w:sz="0" w:space="0" w:color="auto"/>
      </w:divBdr>
    </w:div>
    <w:div w:id="1944604267">
      <w:bodyDiv w:val="1"/>
      <w:marLeft w:val="0"/>
      <w:marRight w:val="0"/>
      <w:marTop w:val="0"/>
      <w:marBottom w:val="0"/>
      <w:divBdr>
        <w:top w:val="none" w:sz="0" w:space="0" w:color="auto"/>
        <w:left w:val="none" w:sz="0" w:space="0" w:color="auto"/>
        <w:bottom w:val="none" w:sz="0" w:space="0" w:color="auto"/>
        <w:right w:val="none" w:sz="0" w:space="0" w:color="auto"/>
      </w:divBdr>
    </w:div>
    <w:div w:id="20999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B208517CFE4541509BF0537250267880CB15437888F398ABECE03901E67CBDC43E223D7E31006E9EjAdAH" TargetMode="External"/><Relationship Id="rId4" Type="http://schemas.microsoft.com/office/2007/relationships/stylesWithEffects" Target="stylesWithEffects.xml"/><Relationship Id="rId9" Type="http://schemas.openxmlformats.org/officeDocument/2006/relationships/hyperlink" Target="consultantplus://offline/ref=D110D715C58937CCF4B7B246A775E77D69B2AE31951CF342114098C7EF445EDAEFBA747CE98CE605W10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2499-2ADE-4786-9E58-32DC11965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11859</Words>
  <Characters>67597</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79298</CharactersWithSpaces>
  <SharedDoc>false</SharedDoc>
  <HLinks>
    <vt:vector size="6" baseType="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Молодцова Надежда Александровна</dc:creator>
  <cp:lastModifiedBy>Пользователь Windows</cp:lastModifiedBy>
  <cp:revision>3</cp:revision>
  <cp:lastPrinted>2020-02-18T11:57:00Z</cp:lastPrinted>
  <dcterms:created xsi:type="dcterms:W3CDTF">2020-02-21T13:08:00Z</dcterms:created>
  <dcterms:modified xsi:type="dcterms:W3CDTF">2020-02-21T13:09:00Z</dcterms:modified>
</cp:coreProperties>
</file>