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4835E5A" w:rsidR="004C03EE" w:rsidRDefault="00745B20" w:rsidP="003C3E0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3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</w:t>
      </w:r>
      <w:r w:rsidR="003C3E07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460B4F1B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3C3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E07" w:rsidRPr="003C3E07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F4C9CF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1C8711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72CFDF1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3E07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C261EBE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C3E07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585198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29.01.2020 года № 25</w:t>
      </w:r>
      <w:r w:rsidR="006360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13E840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609F" w:rsidRPr="006360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E8183D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3E07">
        <w:rPr>
          <w:rFonts w:ascii="Times New Roman" w:hAnsi="Times New Roman"/>
          <w:bCs/>
          <w:sz w:val="24"/>
        </w:rPr>
        <w:t>15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3609F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76AA4B8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3609F" w:rsidRPr="0090793D">
        <w:rPr>
          <w:rFonts w:ascii="Times New Roman" w:hAnsi="Times New Roman"/>
          <w:bCs/>
          <w:sz w:val="24"/>
        </w:rPr>
        <w:t>21 263 960,00 руб. (Двадцать один миллион двести шестьдесят три тысячи девятьсот шестьдесят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207"/>
        <w:gridCol w:w="430"/>
        <w:gridCol w:w="1304"/>
        <w:gridCol w:w="430"/>
        <w:gridCol w:w="826"/>
        <w:gridCol w:w="1332"/>
        <w:gridCol w:w="1168"/>
        <w:gridCol w:w="1603"/>
        <w:gridCol w:w="1447"/>
      </w:tblGrid>
      <w:tr w:rsidR="0063609F" w:rsidRPr="0063609F" w14:paraId="0DEE337C" w14:textId="77777777" w:rsidTr="0063609F">
        <w:trPr>
          <w:cantSplit/>
          <w:trHeight w:val="2483"/>
        </w:trPr>
        <w:tc>
          <w:tcPr>
            <w:tcW w:w="223" w:type="pct"/>
            <w:vAlign w:val="center"/>
          </w:tcPr>
          <w:p w14:paraId="222518C2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1" w:type="pct"/>
            <w:vAlign w:val="center"/>
          </w:tcPr>
          <w:p w14:paraId="04338C91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4" w:type="pct"/>
            <w:textDirection w:val="btLr"/>
            <w:vAlign w:val="center"/>
          </w:tcPr>
          <w:p w14:paraId="48A45218" w14:textId="77777777" w:rsidR="0063609F" w:rsidRPr="0063609F" w:rsidRDefault="0063609F" w:rsidP="006360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8" w:type="pct"/>
            <w:vAlign w:val="center"/>
          </w:tcPr>
          <w:p w14:paraId="62EE3E21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4" w:type="pct"/>
            <w:textDirection w:val="btLr"/>
            <w:vAlign w:val="center"/>
          </w:tcPr>
          <w:p w14:paraId="68D268E7" w14:textId="77777777" w:rsidR="0063609F" w:rsidRPr="0063609F" w:rsidRDefault="0063609F" w:rsidP="006360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82" w:type="pct"/>
            <w:vAlign w:val="center"/>
          </w:tcPr>
          <w:p w14:paraId="6B0F5BDA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74" w:type="pct"/>
            <w:vAlign w:val="center"/>
          </w:tcPr>
          <w:p w14:paraId="4743B6A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0BC2F345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50FB664C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0" w:type="pct"/>
            <w:vAlign w:val="center"/>
          </w:tcPr>
          <w:p w14:paraId="57904F58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8" w:type="pct"/>
            <w:vAlign w:val="center"/>
          </w:tcPr>
          <w:p w14:paraId="5640C5B9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3609F" w:rsidRPr="0063609F" w14:paraId="32877DC3" w14:textId="77777777" w:rsidTr="0063609F">
        <w:tc>
          <w:tcPr>
            <w:tcW w:w="223" w:type="pct"/>
            <w:vMerge w:val="restart"/>
            <w:vAlign w:val="center"/>
          </w:tcPr>
          <w:p w14:paraId="0639D765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pct"/>
            <w:vMerge w:val="restart"/>
            <w:vAlign w:val="center"/>
          </w:tcPr>
          <w:p w14:paraId="7408EBC5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Рихарда Зорге ул., д.14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1549D99B" w14:textId="77777777" w:rsidR="0063609F" w:rsidRPr="0063609F" w:rsidRDefault="0063609F" w:rsidP="006360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638" w:type="pct"/>
            <w:vMerge w:val="restart"/>
            <w:vAlign w:val="center"/>
          </w:tcPr>
          <w:p w14:paraId="4D2DDEA8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4" w:type="pct"/>
            <w:vMerge w:val="restart"/>
            <w:vAlign w:val="center"/>
          </w:tcPr>
          <w:p w14:paraId="73C3BA94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36D9C105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012951</w:t>
            </w:r>
          </w:p>
        </w:tc>
        <w:tc>
          <w:tcPr>
            <w:tcW w:w="574" w:type="pct"/>
            <w:vAlign w:val="center"/>
          </w:tcPr>
          <w:p w14:paraId="5ACE9D0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36B08EF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074.ЛП-0401К-2019</w:t>
            </w:r>
          </w:p>
          <w:p w14:paraId="7C42882C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76" w:type="pct"/>
            <w:vAlign w:val="center"/>
          </w:tcPr>
          <w:p w14:paraId="1F6EE78A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3 099 800,00</w:t>
            </w:r>
          </w:p>
        </w:tc>
        <w:tc>
          <w:tcPr>
            <w:tcW w:w="680" w:type="pct"/>
            <w:vMerge w:val="restart"/>
            <w:vAlign w:val="center"/>
          </w:tcPr>
          <w:p w14:paraId="7CB54DCE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12 626 640,00</w:t>
            </w:r>
          </w:p>
        </w:tc>
        <w:tc>
          <w:tcPr>
            <w:tcW w:w="708" w:type="pct"/>
            <w:vMerge w:val="restart"/>
            <w:vAlign w:val="center"/>
          </w:tcPr>
          <w:p w14:paraId="5276CC46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21 263 960,00</w:t>
            </w:r>
          </w:p>
        </w:tc>
      </w:tr>
      <w:tr w:rsidR="0063609F" w:rsidRPr="0063609F" w14:paraId="7EBEEAAE" w14:textId="77777777" w:rsidTr="0063609F">
        <w:tc>
          <w:tcPr>
            <w:tcW w:w="223" w:type="pct"/>
            <w:vMerge/>
            <w:vAlign w:val="center"/>
          </w:tcPr>
          <w:p w14:paraId="12F05DA3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14:paraId="2A44E7BE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307B4056" w14:textId="77777777" w:rsidR="0063609F" w:rsidRPr="0063609F" w:rsidRDefault="0063609F" w:rsidP="006360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035FF4B1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14:paraId="133AEECA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14:paraId="56E76F9B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012997м</w:t>
            </w:r>
          </w:p>
        </w:tc>
        <w:tc>
          <w:tcPr>
            <w:tcW w:w="574" w:type="pct"/>
            <w:vAlign w:val="center"/>
          </w:tcPr>
          <w:p w14:paraId="07B17E4E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F472684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075.ЛП-0310-2019</w:t>
            </w:r>
          </w:p>
          <w:p w14:paraId="279D67ED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76" w:type="pct"/>
            <w:vAlign w:val="center"/>
          </w:tcPr>
          <w:p w14:paraId="5CA8BDFF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3 243 770,00</w:t>
            </w:r>
          </w:p>
        </w:tc>
        <w:tc>
          <w:tcPr>
            <w:tcW w:w="680" w:type="pct"/>
            <w:vMerge/>
            <w:vAlign w:val="center"/>
          </w:tcPr>
          <w:p w14:paraId="508DC3BD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699B1D46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</w:tr>
      <w:tr w:rsidR="0063609F" w:rsidRPr="0063609F" w14:paraId="77D35AE9" w14:textId="77777777" w:rsidTr="0063609F">
        <w:trPr>
          <w:trHeight w:val="1457"/>
        </w:trPr>
        <w:tc>
          <w:tcPr>
            <w:tcW w:w="223" w:type="pct"/>
            <w:vMerge/>
            <w:vAlign w:val="center"/>
          </w:tcPr>
          <w:p w14:paraId="7D3E16C2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14:paraId="51FC12ED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4E6EF114" w14:textId="77777777" w:rsidR="0063609F" w:rsidRPr="0063609F" w:rsidRDefault="0063609F" w:rsidP="006360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11236416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14:paraId="15C34EFA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14:paraId="00B97C08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012950</w:t>
            </w:r>
          </w:p>
        </w:tc>
        <w:tc>
          <w:tcPr>
            <w:tcW w:w="574" w:type="pct"/>
            <w:vAlign w:val="center"/>
          </w:tcPr>
          <w:p w14:paraId="66D7DCA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238D0C8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072.ЛП-0401К-2019</w:t>
            </w:r>
          </w:p>
          <w:p w14:paraId="58AE4CFD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76" w:type="pct"/>
            <w:vAlign w:val="center"/>
          </w:tcPr>
          <w:p w14:paraId="31CC78EE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3 015 700,00</w:t>
            </w:r>
          </w:p>
        </w:tc>
        <w:tc>
          <w:tcPr>
            <w:tcW w:w="680" w:type="pct"/>
            <w:vMerge/>
            <w:vAlign w:val="center"/>
          </w:tcPr>
          <w:p w14:paraId="0C4805FA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4219EE2F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</w:tr>
      <w:tr w:rsidR="0063609F" w:rsidRPr="0063609F" w14:paraId="04E4D21E" w14:textId="77777777" w:rsidTr="0063609F">
        <w:tc>
          <w:tcPr>
            <w:tcW w:w="223" w:type="pct"/>
            <w:vMerge/>
            <w:vAlign w:val="center"/>
          </w:tcPr>
          <w:p w14:paraId="025394AF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vAlign w:val="center"/>
          </w:tcPr>
          <w:p w14:paraId="5B7BB0C0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333891EA" w14:textId="77777777" w:rsidR="0063609F" w:rsidRPr="0063609F" w:rsidRDefault="0063609F" w:rsidP="006360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1C429886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14:paraId="41E21057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14:paraId="1899B445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012998м</w:t>
            </w:r>
          </w:p>
        </w:tc>
        <w:tc>
          <w:tcPr>
            <w:tcW w:w="574" w:type="pct"/>
            <w:vAlign w:val="center"/>
          </w:tcPr>
          <w:p w14:paraId="5BA58CA9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912282D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073.ЛП-0310-2019</w:t>
            </w:r>
          </w:p>
          <w:p w14:paraId="489C3F0F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РуссЛифт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76" w:type="pct"/>
            <w:vAlign w:val="center"/>
          </w:tcPr>
          <w:p w14:paraId="2D2BEDE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3 267 370,00</w:t>
            </w:r>
          </w:p>
        </w:tc>
        <w:tc>
          <w:tcPr>
            <w:tcW w:w="680" w:type="pct"/>
            <w:vMerge/>
            <w:vAlign w:val="center"/>
          </w:tcPr>
          <w:p w14:paraId="09528D64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Merge/>
            <w:vAlign w:val="center"/>
          </w:tcPr>
          <w:p w14:paraId="3F06D9F8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</w:tr>
      <w:tr w:rsidR="0063609F" w:rsidRPr="0063609F" w14:paraId="29389AB6" w14:textId="77777777" w:rsidTr="0063609F">
        <w:tc>
          <w:tcPr>
            <w:tcW w:w="223" w:type="pct"/>
            <w:vAlign w:val="center"/>
          </w:tcPr>
          <w:p w14:paraId="595D8643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1" w:type="pct"/>
            <w:vAlign w:val="center"/>
          </w:tcPr>
          <w:p w14:paraId="73F4AF79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Приморское шоссе, д. 340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0CFCADD2" w14:textId="77777777" w:rsidR="0063609F" w:rsidRPr="0063609F" w:rsidRDefault="0063609F" w:rsidP="006360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38" w:type="pct"/>
            <w:vAlign w:val="center"/>
          </w:tcPr>
          <w:p w14:paraId="54A50450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4" w:type="pct"/>
            <w:vAlign w:val="center"/>
          </w:tcPr>
          <w:p w14:paraId="59A365A6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14:paraId="6C7F836B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029758</w:t>
            </w:r>
          </w:p>
        </w:tc>
        <w:tc>
          <w:tcPr>
            <w:tcW w:w="574" w:type="pct"/>
            <w:vAlign w:val="center"/>
          </w:tcPr>
          <w:p w14:paraId="72E19235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2B302A6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ПЗЛ-3/10/13-645/Г/ЛО/2019-2</w:t>
            </w:r>
          </w:p>
          <w:p w14:paraId="38797CD6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 КМЗ"</w:t>
            </w:r>
          </w:p>
        </w:tc>
        <w:tc>
          <w:tcPr>
            <w:tcW w:w="676" w:type="pct"/>
            <w:vAlign w:val="center"/>
          </w:tcPr>
          <w:p w14:paraId="27B6F21D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3 062 140,00</w:t>
            </w:r>
          </w:p>
        </w:tc>
        <w:tc>
          <w:tcPr>
            <w:tcW w:w="680" w:type="pct"/>
            <w:vAlign w:val="center"/>
          </w:tcPr>
          <w:p w14:paraId="30730A3E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3 062 140,00</w:t>
            </w:r>
          </w:p>
        </w:tc>
        <w:tc>
          <w:tcPr>
            <w:tcW w:w="708" w:type="pct"/>
            <w:vMerge/>
            <w:vAlign w:val="center"/>
          </w:tcPr>
          <w:p w14:paraId="485CBFD8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</w:tr>
      <w:tr w:rsidR="0063609F" w:rsidRPr="0063609F" w14:paraId="360451C5" w14:textId="77777777" w:rsidTr="0063609F">
        <w:tc>
          <w:tcPr>
            <w:tcW w:w="223" w:type="pct"/>
            <w:vAlign w:val="center"/>
          </w:tcPr>
          <w:p w14:paraId="7B93F86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pct"/>
            <w:vAlign w:val="center"/>
          </w:tcPr>
          <w:p w14:paraId="76AD81C6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, Токарева ул., д.10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79587A98" w14:textId="77777777" w:rsidR="0063609F" w:rsidRPr="0063609F" w:rsidRDefault="0063609F" w:rsidP="006360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38" w:type="pct"/>
            <w:vAlign w:val="center"/>
          </w:tcPr>
          <w:p w14:paraId="52640830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4" w:type="pct"/>
            <w:vAlign w:val="center"/>
          </w:tcPr>
          <w:p w14:paraId="629AF3B9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14:paraId="6D84FBB0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029452</w:t>
            </w:r>
          </w:p>
        </w:tc>
        <w:tc>
          <w:tcPr>
            <w:tcW w:w="574" w:type="pct"/>
            <w:vAlign w:val="center"/>
          </w:tcPr>
          <w:p w14:paraId="21B875F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C92554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ПЗЛ-3/10/13-645/Г/ЛО/2019-4</w:t>
            </w:r>
          </w:p>
          <w:p w14:paraId="54DE68BF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 КМЗ"</w:t>
            </w:r>
          </w:p>
        </w:tc>
        <w:tc>
          <w:tcPr>
            <w:tcW w:w="676" w:type="pct"/>
            <w:vAlign w:val="center"/>
          </w:tcPr>
          <w:p w14:paraId="73654D10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2 502 470,00</w:t>
            </w:r>
          </w:p>
        </w:tc>
        <w:tc>
          <w:tcPr>
            <w:tcW w:w="680" w:type="pct"/>
            <w:vAlign w:val="center"/>
          </w:tcPr>
          <w:p w14:paraId="104A4B50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2 502 470,00</w:t>
            </w:r>
          </w:p>
        </w:tc>
        <w:tc>
          <w:tcPr>
            <w:tcW w:w="708" w:type="pct"/>
            <w:vMerge/>
            <w:vAlign w:val="center"/>
          </w:tcPr>
          <w:p w14:paraId="0D37F024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</w:tr>
      <w:tr w:rsidR="0063609F" w:rsidRPr="0063609F" w14:paraId="7ED5F529" w14:textId="77777777" w:rsidTr="0063609F">
        <w:tc>
          <w:tcPr>
            <w:tcW w:w="223" w:type="pct"/>
            <w:vAlign w:val="center"/>
          </w:tcPr>
          <w:p w14:paraId="5EC1D159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" w:type="pct"/>
            <w:vAlign w:val="center"/>
          </w:tcPr>
          <w:p w14:paraId="4C893AEB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наб.р.Сестры</w:t>
            </w:r>
            <w:proofErr w:type="spellEnd"/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, д. 5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47A61F50" w14:textId="77777777" w:rsidR="0063609F" w:rsidRPr="0063609F" w:rsidRDefault="0063609F" w:rsidP="0063609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638" w:type="pct"/>
            <w:vAlign w:val="center"/>
          </w:tcPr>
          <w:p w14:paraId="4B0C2703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4" w:type="pct"/>
            <w:vAlign w:val="center"/>
          </w:tcPr>
          <w:p w14:paraId="2C418DF6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14:paraId="69EFD11C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030213</w:t>
            </w:r>
          </w:p>
        </w:tc>
        <w:tc>
          <w:tcPr>
            <w:tcW w:w="574" w:type="pct"/>
            <w:vAlign w:val="center"/>
          </w:tcPr>
          <w:p w14:paraId="30360899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3F49EDD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ПЗЛ-3/10/13-645/Г/ЛО/2019-3</w:t>
            </w:r>
          </w:p>
          <w:p w14:paraId="7A7F507C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 КМЗ"</w:t>
            </w:r>
          </w:p>
        </w:tc>
        <w:tc>
          <w:tcPr>
            <w:tcW w:w="676" w:type="pct"/>
            <w:vAlign w:val="center"/>
          </w:tcPr>
          <w:p w14:paraId="013F9AD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3 072 710,00</w:t>
            </w:r>
          </w:p>
        </w:tc>
        <w:tc>
          <w:tcPr>
            <w:tcW w:w="680" w:type="pct"/>
            <w:vAlign w:val="center"/>
          </w:tcPr>
          <w:p w14:paraId="0023CBE7" w14:textId="77777777" w:rsidR="0063609F" w:rsidRPr="0063609F" w:rsidRDefault="0063609F" w:rsidP="0063609F">
            <w:pPr>
              <w:spacing w:after="0"/>
              <w:jc w:val="center"/>
              <w:rPr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sz w:val="18"/>
                <w:szCs w:val="18"/>
              </w:rPr>
              <w:t>3 072 710,00</w:t>
            </w:r>
          </w:p>
        </w:tc>
        <w:tc>
          <w:tcPr>
            <w:tcW w:w="708" w:type="pct"/>
            <w:vMerge/>
            <w:vAlign w:val="center"/>
          </w:tcPr>
          <w:p w14:paraId="78520D52" w14:textId="77777777" w:rsidR="0063609F" w:rsidRPr="0063609F" w:rsidRDefault="0063609F" w:rsidP="0063609F">
            <w:pPr>
              <w:jc w:val="center"/>
              <w:rPr>
                <w:sz w:val="18"/>
                <w:szCs w:val="18"/>
              </w:rPr>
            </w:pPr>
          </w:p>
        </w:tc>
      </w:tr>
      <w:tr w:rsidR="0063609F" w:rsidRPr="0063609F" w14:paraId="18B4BD75" w14:textId="77777777" w:rsidTr="0063609F">
        <w:tc>
          <w:tcPr>
            <w:tcW w:w="3612" w:type="pct"/>
            <w:gridSpan w:val="8"/>
            <w:vAlign w:val="center"/>
          </w:tcPr>
          <w:p w14:paraId="712B2FAF" w14:textId="77777777" w:rsidR="0063609F" w:rsidRPr="0063609F" w:rsidRDefault="0063609F" w:rsidP="0063609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88" w:type="pct"/>
            <w:gridSpan w:val="2"/>
            <w:vAlign w:val="center"/>
          </w:tcPr>
          <w:p w14:paraId="20D14E47" w14:textId="77777777" w:rsidR="0063609F" w:rsidRPr="0063609F" w:rsidRDefault="0063609F" w:rsidP="0063609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36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21 263 960,00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6668D376" w:rsidR="0031545F" w:rsidRPr="002A7F68" w:rsidRDefault="003C3E07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5B90EF2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4239CDC6" w:rsidR="0031545F" w:rsidRPr="002A7F68" w:rsidRDefault="0063609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3E07" w:rsidRPr="002A7F68" w14:paraId="77841FC9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F806" w14:textId="76731692" w:rsidR="003C3E07" w:rsidRPr="002A7F68" w:rsidRDefault="003C3E0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46E" w14:textId="77777777" w:rsidR="003C3E07" w:rsidRPr="002A7F68" w:rsidRDefault="003C3E0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9DA2" w14:textId="77777777" w:rsidR="003C3E07" w:rsidRPr="002A7F68" w:rsidRDefault="003C3E07" w:rsidP="003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66CA6EC" w14:textId="05EFA860" w:rsidR="003C3E07" w:rsidRPr="002A7F68" w:rsidRDefault="0063609F" w:rsidP="003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3C3E07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6B3E" w14:textId="77777777" w:rsidR="003C3E07" w:rsidRPr="002A7F68" w:rsidRDefault="003C3E07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C77E" w14:textId="6987D9ED" w:rsidR="003C3E07" w:rsidRPr="002A7F68" w:rsidRDefault="003C3E07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7594099" w:rsidR="0031545F" w:rsidRPr="003C3E07" w:rsidRDefault="003C3E0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ED9DCD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C3E0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B7E6F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38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875C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6360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7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0E6B9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D22B1">
        <w:rPr>
          <w:rFonts w:ascii="Times New Roman" w:hAnsi="Times New Roman"/>
          <w:bCs/>
          <w:sz w:val="24"/>
        </w:rPr>
        <w:t>1</w:t>
      </w:r>
      <w:r w:rsidR="000875C0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3609F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0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8DDDB7B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0138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AE3EE3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44945" w:rsidRPr="002355EB" w14:paraId="3EF25BCB" w14:textId="77777777" w:rsidTr="00AE3EE3">
        <w:trPr>
          <w:trHeight w:val="3101"/>
        </w:trPr>
        <w:tc>
          <w:tcPr>
            <w:tcW w:w="851" w:type="dxa"/>
            <w:shd w:val="clear" w:color="auto" w:fill="auto"/>
            <w:vAlign w:val="center"/>
          </w:tcPr>
          <w:p w14:paraId="2C11BF29" w14:textId="22FDF356" w:rsidR="00A44945" w:rsidRPr="002355EB" w:rsidRDefault="00AE3EE3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F62DC" w14:textId="144968BC" w:rsidR="00A44945" w:rsidRPr="002355EB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E4A" w14:textId="4FC8170D" w:rsidR="00AE3EE3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A0762">
              <w:rPr>
                <w:rFonts w:ascii="Times New Roman" w:eastAsia="Times New Roman" w:hAnsi="Times New Roman" w:cs="Times New Roman"/>
                <w:lang w:eastAsia="ru-RU"/>
              </w:rPr>
              <w:t>7022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93B01F0" w14:textId="77777777" w:rsidR="00AE3EE3" w:rsidRDefault="00AE3EE3" w:rsidP="000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A744EB8" w14:textId="701582C5" w:rsidR="00AE3EE3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2A0762">
              <w:rPr>
                <w:rFonts w:ascii="Times New Roman" w:hAnsi="Times New Roman" w:cs="Times New Roman"/>
              </w:rPr>
              <w:t>пр</w:t>
            </w:r>
            <w:r w:rsidR="002A0762" w:rsidRPr="002A0762">
              <w:rPr>
                <w:rFonts w:ascii="Times New Roman" w:hAnsi="Times New Roman" w:cs="Times New Roman"/>
              </w:rPr>
              <w:t>.</w:t>
            </w:r>
            <w:r w:rsidR="002A0762" w:rsidRPr="002A0762">
              <w:rPr>
                <w:rFonts w:ascii="Times New Roman" w:hAnsi="Times New Roman" w:cs="Times New Roman"/>
              </w:rPr>
              <w:t xml:space="preserve"> Ч</w:t>
            </w:r>
            <w:r w:rsidR="002A0762">
              <w:rPr>
                <w:rFonts w:ascii="Times New Roman" w:hAnsi="Times New Roman" w:cs="Times New Roman"/>
              </w:rPr>
              <w:t>каловский, д. 52, литер</w:t>
            </w:r>
            <w:r w:rsidR="002A0762" w:rsidRPr="002A0762">
              <w:rPr>
                <w:rFonts w:ascii="Times New Roman" w:hAnsi="Times New Roman" w:cs="Times New Roman"/>
              </w:rPr>
              <w:t xml:space="preserve"> А, </w:t>
            </w:r>
            <w:r w:rsidR="002A0762">
              <w:rPr>
                <w:rFonts w:ascii="Times New Roman" w:hAnsi="Times New Roman" w:cs="Times New Roman"/>
              </w:rPr>
              <w:t>пом.</w:t>
            </w:r>
            <w:bookmarkStart w:id="2" w:name="_GoBack"/>
            <w:bookmarkEnd w:id="2"/>
            <w:r w:rsidR="002A0762" w:rsidRPr="002A0762">
              <w:rPr>
                <w:rFonts w:ascii="Times New Roman" w:hAnsi="Times New Roman" w:cs="Times New Roman"/>
              </w:rPr>
              <w:t xml:space="preserve"> 2Н</w:t>
            </w:r>
            <w:r w:rsidRPr="002A076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E05907" w14:textId="2B4AAA4E" w:rsidR="00A44945" w:rsidRPr="002355EB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693796B9" w:rsidR="00A44945" w:rsidRPr="002355EB" w:rsidRDefault="00AE3EE3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551" w:type="dxa"/>
          </w:tcPr>
          <w:p w14:paraId="13AAB218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7EF2C0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3373C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5F97C24" w:rsidR="00A44945" w:rsidRPr="002355EB" w:rsidRDefault="00A44945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439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609F" w:rsidRPr="002355EB" w14:paraId="20AE121D" w14:textId="77777777" w:rsidTr="00AE3EE3">
        <w:trPr>
          <w:trHeight w:val="3101"/>
        </w:trPr>
        <w:tc>
          <w:tcPr>
            <w:tcW w:w="851" w:type="dxa"/>
            <w:shd w:val="clear" w:color="auto" w:fill="auto"/>
            <w:vAlign w:val="center"/>
          </w:tcPr>
          <w:p w14:paraId="2317630F" w14:textId="42F61E4E" w:rsidR="0063609F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3FEDF8" w14:textId="081F81BA" w:rsidR="0063609F" w:rsidRPr="00AE3EE3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83D4" w14:textId="77777777" w:rsidR="0063609F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192007,</w:t>
            </w:r>
          </w:p>
          <w:p w14:paraId="638E2BE3" w14:textId="77777777" w:rsidR="0063609F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6036956E" w14:textId="77777777" w:rsidR="0063609F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набережная Обводного канала, дом 64, </w:t>
            </w:r>
          </w:p>
          <w:p w14:paraId="569933C9" w14:textId="290F815E" w:rsidR="0063609F" w:rsidRPr="00AE3EE3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корпус 2, литер А, помещение 19, secretar@vass.ru, dmitri.serapionov@vass.ru, 8 (812) 3372615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4870D" w14:textId="52E2B5E9" w:rsidR="0063609F" w:rsidRPr="00AE3EE3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7816192807</w:t>
            </w:r>
          </w:p>
        </w:tc>
        <w:tc>
          <w:tcPr>
            <w:tcW w:w="2551" w:type="dxa"/>
          </w:tcPr>
          <w:p w14:paraId="5E697F6A" w14:textId="77777777" w:rsidR="0063609F" w:rsidRPr="000138F7" w:rsidRDefault="0063609F" w:rsidP="0063609F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049E233" w14:textId="77777777" w:rsidR="0063609F" w:rsidRPr="000138F7" w:rsidRDefault="0063609F" w:rsidP="0063609F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D776616" w14:textId="77777777" w:rsidR="0063609F" w:rsidRPr="000138F7" w:rsidRDefault="0063609F" w:rsidP="0063609F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8945699" w14:textId="77777777" w:rsidR="0063609F" w:rsidRPr="000138F7" w:rsidRDefault="0063609F" w:rsidP="0063609F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19DE02F" w14:textId="1DCB081F" w:rsidR="0063609F" w:rsidRPr="002355EB" w:rsidRDefault="0063609F" w:rsidP="0063609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0138F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1DF84854" w14:textId="77777777" w:rsidTr="00AE3EE3">
        <w:trPr>
          <w:trHeight w:val="3205"/>
        </w:trPr>
        <w:tc>
          <w:tcPr>
            <w:tcW w:w="851" w:type="dxa"/>
            <w:shd w:val="clear" w:color="auto" w:fill="auto"/>
            <w:vAlign w:val="center"/>
          </w:tcPr>
          <w:p w14:paraId="029CE277" w14:textId="3DD39572" w:rsidR="0031545F" w:rsidRPr="002355EB" w:rsidRDefault="0063609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661F3528" w:rsidR="0031545F" w:rsidRPr="002355EB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КОСТ-Инжин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A6C2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344103, </w:t>
            </w:r>
          </w:p>
          <w:p w14:paraId="5F5379DB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3C997058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Ростовская область,</w:t>
            </w:r>
          </w:p>
          <w:p w14:paraId="526E1084" w14:textId="77777777" w:rsidR="00AE3EE3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г. Ростов-на-Дону, Малиновского ул.,</w:t>
            </w:r>
          </w:p>
          <w:p w14:paraId="1CC27ADB" w14:textId="611A8BB2" w:rsidR="0031545F" w:rsidRPr="002355EB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дом 54, корпус Г,                  офис 314,                    office@cost-engineering.su,                                 8 (904) 4484190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85F7FB3" w:rsidR="0031545F" w:rsidRPr="002355EB" w:rsidRDefault="00AE3EE3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6168103350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59584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E3EE3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2C2AC1AB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BA327DD" w:rsidR="00AE3EE3" w:rsidRPr="00745B20" w:rsidRDefault="00AE3EE3" w:rsidP="00AE3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467411F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0138F7">
        <w:rPr>
          <w:rFonts w:ascii="Times New Roman" w:hAnsi="Times New Roman" w:cs="Times New Roman"/>
          <w:sz w:val="24"/>
          <w:szCs w:val="24"/>
        </w:rPr>
        <w:t>и следующих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138F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0138F7">
        <w:rPr>
          <w:rFonts w:ascii="Times New Roman" w:hAnsi="Times New Roman" w:cs="Times New Roman"/>
          <w:sz w:val="24"/>
          <w:szCs w:val="24"/>
        </w:rPr>
        <w:t>ют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437CC2" w14:paraId="0FA7B3C5" w14:textId="77777777" w:rsidTr="005E2EC6"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3609F" w:rsidRPr="00437CC2" w14:paraId="186E51B5" w14:textId="77777777" w:rsidTr="005E2EC6">
        <w:tc>
          <w:tcPr>
            <w:tcW w:w="1003" w:type="pct"/>
            <w:shd w:val="clear" w:color="auto" w:fill="auto"/>
            <w:vAlign w:val="center"/>
          </w:tcPr>
          <w:p w14:paraId="2FA83C99" w14:textId="3956B824" w:rsidR="0063609F" w:rsidRPr="00745B20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4297D9D" w14:textId="778E9714" w:rsidR="0063609F" w:rsidRPr="00745B20" w:rsidRDefault="0063609F" w:rsidP="00636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486" w:type="pct"/>
            <w:shd w:val="clear" w:color="auto" w:fill="auto"/>
          </w:tcPr>
          <w:p w14:paraId="26C4ED8B" w14:textId="466BDEAF" w:rsidR="0063609F" w:rsidRPr="00745B20" w:rsidRDefault="0063609F" w:rsidP="00636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334AC900" w14:textId="77777777" w:rsidR="0063609F" w:rsidRPr="00593895" w:rsidRDefault="0063609F" w:rsidP="00636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70DCE47" w14:textId="77777777" w:rsidR="0063609F" w:rsidRPr="00593895" w:rsidRDefault="0063609F" w:rsidP="00636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47AF6C5C" w:rsidR="0063609F" w:rsidRPr="00437CC2" w:rsidRDefault="0063609F" w:rsidP="00636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0138F7" w:rsidRPr="00437CC2" w14:paraId="1FD5A0F8" w14:textId="77777777" w:rsidTr="000138F7">
        <w:tc>
          <w:tcPr>
            <w:tcW w:w="5000" w:type="pct"/>
            <w:gridSpan w:val="4"/>
            <w:shd w:val="clear" w:color="auto" w:fill="auto"/>
            <w:vAlign w:val="center"/>
          </w:tcPr>
          <w:p w14:paraId="4124120F" w14:textId="4E538E08" w:rsidR="000138F7" w:rsidRDefault="000138F7" w:rsidP="00013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63609F" w:rsidRPr="00437CC2" w14:paraId="0CC113B6" w14:textId="77777777" w:rsidTr="005E2EC6">
        <w:tc>
          <w:tcPr>
            <w:tcW w:w="1003" w:type="pct"/>
            <w:shd w:val="clear" w:color="auto" w:fill="auto"/>
            <w:vAlign w:val="center"/>
          </w:tcPr>
          <w:p w14:paraId="15AFA6B4" w14:textId="1029EF8E" w:rsidR="0063609F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2AFE4EF7" w14:textId="77777777" w:rsidR="0063609F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0E9B1325" w14:textId="59D712EF" w:rsidR="0063609F" w:rsidRPr="00CD22B1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КОСТ-Инжин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иринг»</w:t>
            </w:r>
          </w:p>
        </w:tc>
        <w:tc>
          <w:tcPr>
            <w:tcW w:w="1486" w:type="pct"/>
            <w:shd w:val="clear" w:color="auto" w:fill="auto"/>
          </w:tcPr>
          <w:p w14:paraId="6E3A3E6B" w14:textId="4A05992E" w:rsidR="0063609F" w:rsidRDefault="0063609F" w:rsidP="00636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</w:t>
            </w:r>
            <w:r w:rsidRPr="00593895">
              <w:rPr>
                <w:rFonts w:ascii="Times New Roman" w:hAnsi="Times New Roman"/>
                <w:lang w:eastAsia="ru-RU"/>
              </w:rPr>
              <w:lastRenderedPageBreak/>
              <w:t>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53D265E8" w14:textId="77777777" w:rsidR="0063609F" w:rsidRPr="00593895" w:rsidRDefault="0063609F" w:rsidP="00636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499C5A36" w14:textId="77777777" w:rsidR="0063609F" w:rsidRPr="00593895" w:rsidRDefault="0063609F" w:rsidP="00636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B796FC1" w14:textId="0E3D96CC" w:rsidR="0063609F" w:rsidRDefault="0063609F" w:rsidP="00636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Подпункт б) пункта 157 раздела III </w:t>
            </w:r>
            <w:r w:rsidRPr="00593895">
              <w:rPr>
                <w:rFonts w:ascii="Times New Roman" w:hAnsi="Times New Roman"/>
                <w:lang w:eastAsia="ru-RU"/>
              </w:rPr>
              <w:lastRenderedPageBreak/>
              <w:t>Положения, утвержденного постановлением Правительства РФ от 01.07.2016 №615</w:t>
            </w:r>
          </w:p>
        </w:tc>
      </w:tr>
      <w:tr w:rsidR="009B4E91" w:rsidRPr="00437CC2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437CC2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E3" w:rsidRPr="00745B20" w14:paraId="77FDAE31" w14:textId="77777777" w:rsidTr="00EA6031">
        <w:trPr>
          <w:trHeight w:val="791"/>
        </w:trPr>
        <w:tc>
          <w:tcPr>
            <w:tcW w:w="1093" w:type="pct"/>
            <w:shd w:val="clear" w:color="auto" w:fill="auto"/>
            <w:vAlign w:val="center"/>
          </w:tcPr>
          <w:p w14:paraId="24161F23" w14:textId="255FD3E8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E09C824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92A8C26" w:rsidR="00AE3EE3" w:rsidRPr="00745B20" w:rsidRDefault="00AE3EE3" w:rsidP="00AE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4D7D1EA9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EA6031">
        <w:trPr>
          <w:trHeight w:val="130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9F" w:rsidRPr="00745B20" w14:paraId="3E921F9F" w14:textId="77777777" w:rsidTr="00ED089B">
        <w:trPr>
          <w:trHeight w:val="691"/>
        </w:trPr>
        <w:tc>
          <w:tcPr>
            <w:tcW w:w="1093" w:type="pct"/>
            <w:shd w:val="clear" w:color="auto" w:fill="auto"/>
            <w:vAlign w:val="center"/>
          </w:tcPr>
          <w:p w14:paraId="07534755" w14:textId="13AF339C" w:rsidR="0063609F" w:rsidRPr="00745B20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2BA3DAC1" w:rsidR="0063609F" w:rsidRPr="00745B20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09DA5933" w:rsidR="0063609F" w:rsidRPr="00745B20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9F">
              <w:rPr>
                <w:rFonts w:ascii="Times New Roman" w:eastAsia="Times New Roman" w:hAnsi="Times New Roman" w:cs="Times New Roman"/>
                <w:lang w:eastAsia="ru-RU"/>
              </w:rPr>
              <w:t>7816192807</w:t>
            </w:r>
          </w:p>
        </w:tc>
      </w:tr>
      <w:tr w:rsidR="0063609F" w:rsidRPr="00745B20" w14:paraId="57B297E4" w14:textId="77777777" w:rsidTr="005E2EC6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6500B79D" w14:textId="13ACE646" w:rsidR="0063609F" w:rsidRPr="00745B20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8ABBD2F" w14:textId="77777777" w:rsidR="0063609F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790DD25" w14:textId="42FC6B43" w:rsidR="0063609F" w:rsidRPr="00745B20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КОСТ-Инжин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иринг»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082556CA" w:rsidR="0063609F" w:rsidRPr="00745B20" w:rsidRDefault="0063609F" w:rsidP="0063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6168103350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EB0CCE6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AE3EE3" w:rsidRPr="00AE3EE3">
        <w:rPr>
          <w:rFonts w:ascii="Times New Roman" w:eastAsia="Times New Roman" w:hAnsi="Times New Roman" w:cs="Times New Roman"/>
          <w:lang w:eastAsia="ru-RU"/>
        </w:rPr>
        <w:t>МОГИЛЁВЛИФТ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77777777" w:rsidR="005E2EC6" w:rsidRPr="00745B20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0811BE0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09F" w:rsidRPr="006360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5316204" w14:textId="76B65D36" w:rsidR="005E2EC6" w:rsidRDefault="005E2EC6" w:rsidP="005E2E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CA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39F6EEA8" w14:textId="2590C98D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2B91BB1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6E84" w:rsidRPr="002355EB" w14:paraId="51EC9B66" w14:textId="77777777" w:rsidTr="00676A43">
        <w:tc>
          <w:tcPr>
            <w:tcW w:w="3149" w:type="dxa"/>
          </w:tcPr>
          <w:p w14:paraId="32FC9029" w14:textId="347062B3" w:rsidR="005B6E84" w:rsidRPr="002355EB" w:rsidRDefault="005B6E8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1E3341C6" w14:textId="77777777" w:rsidR="005B6E84" w:rsidRPr="002355EB" w:rsidRDefault="005B6E8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6F0A58" w14:textId="2230B0FD" w:rsidR="005B6E84" w:rsidRPr="002355EB" w:rsidRDefault="005B6E8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2BB0BAD" w14:textId="77777777" w:rsidR="0063609F" w:rsidRPr="00D80ED7" w:rsidRDefault="0063609F" w:rsidP="0063609F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CBBABC3" w14:textId="77777777" w:rsidR="0063609F" w:rsidRDefault="0063609F" w:rsidP="0063609F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26B92F5C" w14:textId="77777777" w:rsidR="0063609F" w:rsidRDefault="0063609F" w:rsidP="0063609F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95AACE6" w14:textId="77777777" w:rsidR="0063609F" w:rsidRDefault="0063609F" w:rsidP="0063609F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7AA2E" w14:textId="77777777" w:rsidR="0063609F" w:rsidRPr="0037555D" w:rsidRDefault="0063609F" w:rsidP="0063609F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39386A26" w14:textId="77777777" w:rsidR="0063609F" w:rsidRDefault="0063609F" w:rsidP="0063609F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Вневедомственная Аварийно-спасательная служба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br/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44CF990" w14:textId="77777777" w:rsidR="0063609F" w:rsidRDefault="0063609F" w:rsidP="0063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п.4.3.2.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 «В заявке при описании характеристик товаров участник электронного аукциона указывает:</w:t>
      </w:r>
    </w:p>
    <w:p w14:paraId="580EE745" w14:textId="77777777" w:rsidR="0063609F" w:rsidRDefault="0063609F" w:rsidP="0063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установлено максимальное и минимальное значение показателя одновременно, участник электронного аукциона указывает одно конкретное значение показателя, соответствующее установленным значениям.».</w:t>
      </w:r>
    </w:p>
    <w:p w14:paraId="4ECB39BA" w14:textId="77777777" w:rsidR="0063609F" w:rsidRPr="009F69F0" w:rsidRDefault="0063609F" w:rsidP="0063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описании «Арматурная сталь тип 9 (в соответствии с ГОСТ 5781)» участник электронного аукционе в показателях: №3 «Номинальный диаметр»; №4 «Площадь поперечного сечения стержня»; №5 «Теоретическая масса 1 м профиля»; №7 «Предел текучести»; №8 «Временное сопротивление разрыву»; №9 «Относительное удлинение» указал максимальное и минимальное значение, что не соответствует установленным требованиям в документации об электронном аукционе. </w:t>
      </w:r>
    </w:p>
    <w:p w14:paraId="0C970BDA" w14:textId="7D5E03A2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52D1" w14:textId="5E14BFC9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E648C" w14:textId="67CB7561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2E9ED" w14:textId="0971CE8F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DE6B7" w14:textId="3B2B3897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6CF54" w14:textId="5C39E17C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C4C55" w14:textId="3BACD910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01759" w14:textId="0B1D0DEC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CA6F" w14:textId="3E403B4F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00CE2" w14:textId="0B0C8757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0D604" w14:textId="02B0320E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EDA5" w14:textId="1DDAC55A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DED7" w14:textId="05528515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82F6D" w14:textId="12D206BE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964FE" w14:textId="77777777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380F4" w14:textId="77777777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74EF1" w14:textId="77777777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AEEDA" w14:textId="5027D22E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701F5" w14:textId="07180F08" w:rsidR="005B6E84" w:rsidRDefault="005B6E84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54C0C" w14:textId="77777777" w:rsidR="005B6E84" w:rsidRDefault="005B6E84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CFFE2" w14:textId="77777777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CD425" w14:textId="77777777" w:rsidR="0063609F" w:rsidRDefault="0063609F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B420F" w14:textId="5F4213C2" w:rsidR="00CA5554" w:rsidRPr="00D80ED7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0423AC6" w14:textId="05E17C5F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09F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48F85010" w14:textId="7BC747E1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1D7FA5" w14:textId="1C4429F2" w:rsidR="00CA5554" w:rsidRDefault="00CA5554" w:rsidP="00CA555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DA54" w14:textId="77777777" w:rsidR="00CA5554" w:rsidRPr="0037555D" w:rsidRDefault="00CA5554" w:rsidP="00CA555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5CF195EA" w14:textId="5D0B966B" w:rsidR="00CA5554" w:rsidRDefault="00CA5554" w:rsidP="00CA555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proofErr w:type="gramStart"/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 «</w:t>
      </w:r>
      <w:proofErr w:type="gramEnd"/>
      <w:r w:rsidR="00C12736" w:rsidRPr="00C12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КОСТ-Инжиниринг</w:t>
      </w:r>
      <w:r w:rsidRPr="00CA55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FA49A4D" w14:textId="77777777" w:rsidR="0063609F" w:rsidRDefault="0063609F" w:rsidP="0063609F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1.7. ГОСТ 9179-77 «Негашеную известь по времени гашения подразделяют на быстрогасящуюся - не более 8 мин,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среднегасящуюся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не более 25 мин, медленногасящуюся - более 25 мин.»</w:t>
      </w:r>
    </w:p>
    <w:p w14:paraId="78C05D4D" w14:textId="77777777" w:rsidR="0063609F" w:rsidRDefault="0063609F" w:rsidP="006360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 описании «Известь строительная», участник электронного аукциона в показателе 6 «Известь» указал значение – гашеная. Указанные значения в показателях 5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гашения извести» - 25 мин. и 8 «Известь по скорости гашения»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среднегасящаяся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противоречат ГОСТ 9179-77.</w:t>
      </w:r>
    </w:p>
    <w:p w14:paraId="06C8514E" w14:textId="77777777" w:rsidR="0063609F" w:rsidRDefault="0063609F" w:rsidP="0063609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Товар, предлагаемый к поставке, не соответствует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ГОСТ 9179-77.</w:t>
      </w:r>
    </w:p>
    <w:p w14:paraId="4DE3DA67" w14:textId="77777777" w:rsidR="0063609F" w:rsidRDefault="0063609F" w:rsidP="0063609F">
      <w:pPr>
        <w:pStyle w:val="a8"/>
        <w:numPr>
          <w:ilvl w:val="0"/>
          <w:numId w:val="8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п.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4.3 Таблицы 1 ГОСТ </w:t>
      </w:r>
      <w:r>
        <w:rPr>
          <w:rFonts w:ascii="Times New Roman" w:hAnsi="Times New Roman" w:cs="Times New Roman"/>
          <w:color w:val="000000"/>
          <w:sz w:val="24"/>
          <w:szCs w:val="24"/>
        </w:rPr>
        <w:t>28013-98 для Марки по подвижности П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2 -Норма подвижности по погружению конуса составляет св. 4 до 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см. </w:t>
      </w:r>
    </w:p>
    <w:p w14:paraId="393E7CAE" w14:textId="77777777" w:rsidR="0063609F" w:rsidRDefault="0063609F" w:rsidP="0063609F">
      <w:pPr>
        <w:ind w:firstLine="3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 электронного аукциона в описании «Раствор строительный тип 4 в соответствии с ГОСТ 28013-98» в показателе №8 «Марка по подвижности» указал значение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2, в показателе №13 «Норма подвижности по погружению конуса» указал значение – 8-12 см, что противоречит ГОСТ 28013-98.</w:t>
      </w:r>
    </w:p>
    <w:p w14:paraId="74C76DC6" w14:textId="21CB43EF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FD2C" w14:textId="4A723030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F8BEA" w14:textId="7E9747C0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8965A" w14:textId="3A9CA914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F2874" w14:textId="0B8FA8DC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DB4AC" w14:textId="3D18FF87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FBE1B" w14:textId="0DFCC00B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01C3F" w14:textId="66287AD8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A821" w14:textId="5327D6E6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1863" w14:textId="5FF057D8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6D70E" w14:textId="5E5508E7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3776E" w14:textId="5A49BE48" w:rsidR="00CA5554" w:rsidRDefault="00CA5554" w:rsidP="00CA55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5554" w:rsidSect="003154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A076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3CFDADE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62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1BB3BBE"/>
    <w:multiLevelType w:val="hybridMultilevel"/>
    <w:tmpl w:val="BC92D42A"/>
    <w:lvl w:ilvl="0" w:tplc="5222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75C0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A0762"/>
    <w:rsid w:val="002D0B11"/>
    <w:rsid w:val="002E5969"/>
    <w:rsid w:val="0031545F"/>
    <w:rsid w:val="00316752"/>
    <w:rsid w:val="003C3E07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B6E84"/>
    <w:rsid w:val="005E2EC6"/>
    <w:rsid w:val="00600F3D"/>
    <w:rsid w:val="0063609F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4945"/>
    <w:rsid w:val="00A85A1E"/>
    <w:rsid w:val="00AA2408"/>
    <w:rsid w:val="00AE3EE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12736"/>
    <w:rsid w:val="00C323CC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E43977"/>
    <w:rsid w:val="00E62106"/>
    <w:rsid w:val="00E86FC8"/>
    <w:rsid w:val="00E97D11"/>
    <w:rsid w:val="00EA6031"/>
    <w:rsid w:val="00ED089B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2885-CF61-4382-96FD-E8061DE6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39</cp:revision>
  <dcterms:created xsi:type="dcterms:W3CDTF">2017-03-31T09:14:00Z</dcterms:created>
  <dcterms:modified xsi:type="dcterms:W3CDTF">2020-02-27T16:30:00Z</dcterms:modified>
</cp:coreProperties>
</file>