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C638F8E" w:rsidR="00745B20" w:rsidRDefault="00745B20" w:rsidP="000A51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1E0"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211/А/АППЗ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70F5858F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04601"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65EFF0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A51E0" w:rsidRPr="00FF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D3C3B4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3F50861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15D3D1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A51E0" w:rsidRPr="00FF58F5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612ECD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1E0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211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905FB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A51E0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8F6A33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A51E0" w:rsidRPr="000A51E0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E50407A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A51E0">
        <w:rPr>
          <w:rFonts w:ascii="Times New Roman" w:hAnsi="Times New Roman"/>
          <w:bCs/>
          <w:sz w:val="24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4326375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A51E0" w:rsidRPr="009E2716">
        <w:rPr>
          <w:rFonts w:ascii="Times New Roman" w:hAnsi="Times New Roman"/>
          <w:bCs/>
          <w:sz w:val="24"/>
        </w:rPr>
        <w:t>16 208 156,40 руб. (Шестнадцать миллионов двести восемь тысяч сто пятьдесят шесть рублей 40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685"/>
        <w:gridCol w:w="668"/>
        <w:gridCol w:w="1630"/>
        <w:gridCol w:w="1293"/>
        <w:gridCol w:w="1232"/>
        <w:gridCol w:w="1695"/>
        <w:gridCol w:w="1529"/>
      </w:tblGrid>
      <w:tr w:rsidR="000A51E0" w:rsidRPr="000A51E0" w14:paraId="2D24BAC1" w14:textId="77777777" w:rsidTr="000A51E0">
        <w:trPr>
          <w:cantSplit/>
          <w:trHeight w:val="1134"/>
        </w:trPr>
        <w:tc>
          <w:tcPr>
            <w:tcW w:w="232" w:type="pct"/>
          </w:tcPr>
          <w:p w14:paraId="1CEB9550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826" w:type="pct"/>
          </w:tcPr>
          <w:p w14:paraId="14CBF1AF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27" w:type="pct"/>
            <w:textDirection w:val="btLr"/>
          </w:tcPr>
          <w:p w14:paraId="6F039552" w14:textId="77777777" w:rsidR="000A51E0" w:rsidRPr="000A51E0" w:rsidRDefault="000A51E0" w:rsidP="000A51E0">
            <w:pPr>
              <w:spacing w:after="0" w:line="240" w:lineRule="auto"/>
              <w:ind w:left="113" w:right="113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9" w:type="pct"/>
          </w:tcPr>
          <w:p w14:paraId="77846751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34" w:type="pct"/>
          </w:tcPr>
          <w:p w14:paraId="2D7C8A6F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4" w:type="pct"/>
          </w:tcPr>
          <w:p w14:paraId="1DD78F7B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0" w:type="pct"/>
          </w:tcPr>
          <w:p w14:paraId="71A81C46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49" w:type="pct"/>
          </w:tcPr>
          <w:p w14:paraId="5951AB47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A51E0" w:rsidRPr="000A51E0" w14:paraId="7C480DEC" w14:textId="77777777" w:rsidTr="000A51E0">
        <w:trPr>
          <w:trHeight w:val="1282"/>
        </w:trPr>
        <w:tc>
          <w:tcPr>
            <w:tcW w:w="232" w:type="pct"/>
            <w:vMerge w:val="restart"/>
            <w:vAlign w:val="center"/>
          </w:tcPr>
          <w:p w14:paraId="751D5088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26" w:type="pct"/>
            <w:vMerge w:val="restart"/>
            <w:vAlign w:val="center"/>
          </w:tcPr>
          <w:p w14:paraId="00A76A1F" w14:textId="77777777" w:rsidR="000A51E0" w:rsidRPr="000A51E0" w:rsidRDefault="000A51E0" w:rsidP="000A51E0">
            <w:pPr>
              <w:spacing w:after="0" w:line="240" w:lineRule="auto"/>
              <w:jc w:val="center"/>
            </w:pPr>
            <w:proofErr w:type="spellStart"/>
            <w:r w:rsidRPr="000A51E0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0A51E0">
              <w:rPr>
                <w:rFonts w:ascii="Times New Roman" w:eastAsia="Times New Roman" w:hAnsi="Times New Roman" w:cs="Times New Roman"/>
                <w:sz w:val="20"/>
              </w:rPr>
              <w:t xml:space="preserve"> пр., д.15 литера А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14:paraId="319ECC5A" w14:textId="77777777" w:rsidR="000A51E0" w:rsidRPr="000A51E0" w:rsidRDefault="000A51E0" w:rsidP="000A51E0">
            <w:pPr>
              <w:spacing w:after="0" w:line="240" w:lineRule="auto"/>
              <w:ind w:left="113" w:right="113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 xml:space="preserve">Московский </w:t>
            </w:r>
          </w:p>
          <w:p w14:paraId="34126F2A" w14:textId="77777777" w:rsidR="000A51E0" w:rsidRPr="000A51E0" w:rsidRDefault="000A51E0" w:rsidP="000A51E0">
            <w:pPr>
              <w:spacing w:after="0" w:line="240" w:lineRule="auto"/>
              <w:ind w:right="113" w:firstLine="584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9" w:type="pct"/>
            <w:vMerge w:val="restart"/>
            <w:vAlign w:val="center"/>
          </w:tcPr>
          <w:p w14:paraId="423F74C3" w14:textId="77777777" w:rsidR="000A51E0" w:rsidRPr="000A51E0" w:rsidRDefault="000A51E0" w:rsidP="000A5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51E0">
              <w:rPr>
                <w:rFonts w:ascii="Times New Roman" w:hAnsi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34" w:type="pct"/>
            <w:vAlign w:val="center"/>
          </w:tcPr>
          <w:p w14:paraId="176F3E83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BDE555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ТД.683/119</w:t>
            </w:r>
          </w:p>
          <w:p w14:paraId="0D13BB22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ООО "Техно-Дом"</w:t>
            </w:r>
          </w:p>
        </w:tc>
        <w:tc>
          <w:tcPr>
            <w:tcW w:w="604" w:type="pct"/>
            <w:vAlign w:val="center"/>
          </w:tcPr>
          <w:p w14:paraId="48FEC53E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5 420 965,20</w:t>
            </w:r>
          </w:p>
        </w:tc>
        <w:tc>
          <w:tcPr>
            <w:tcW w:w="830" w:type="pct"/>
            <w:vMerge w:val="restart"/>
            <w:vAlign w:val="center"/>
          </w:tcPr>
          <w:p w14:paraId="70E1B6B5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5 420 965,20</w:t>
            </w:r>
          </w:p>
        </w:tc>
        <w:tc>
          <w:tcPr>
            <w:tcW w:w="749" w:type="pct"/>
            <w:vMerge w:val="restart"/>
            <w:vAlign w:val="center"/>
          </w:tcPr>
          <w:p w14:paraId="1E2B4022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16 208 156,40</w:t>
            </w:r>
          </w:p>
        </w:tc>
      </w:tr>
      <w:tr w:rsidR="000A51E0" w:rsidRPr="000A51E0" w14:paraId="3E6D20E3" w14:textId="77777777" w:rsidTr="000A51E0">
        <w:trPr>
          <w:trHeight w:val="1569"/>
        </w:trPr>
        <w:tc>
          <w:tcPr>
            <w:tcW w:w="232" w:type="pct"/>
            <w:vMerge w:val="restart"/>
            <w:vAlign w:val="center"/>
          </w:tcPr>
          <w:p w14:paraId="734B1210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26" w:type="pct"/>
            <w:vMerge w:val="restart"/>
            <w:vAlign w:val="center"/>
          </w:tcPr>
          <w:p w14:paraId="2200EF6B" w14:textId="77777777" w:rsidR="000A51E0" w:rsidRPr="000A51E0" w:rsidRDefault="000A51E0" w:rsidP="000A51E0">
            <w:pPr>
              <w:spacing w:after="0" w:line="240" w:lineRule="auto"/>
              <w:jc w:val="center"/>
            </w:pPr>
            <w:proofErr w:type="spellStart"/>
            <w:r w:rsidRPr="000A51E0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0A51E0">
              <w:rPr>
                <w:rFonts w:ascii="Times New Roman" w:eastAsia="Times New Roman" w:hAnsi="Times New Roman" w:cs="Times New Roman"/>
                <w:sz w:val="20"/>
              </w:rPr>
              <w:t xml:space="preserve"> пр., д.34 корп. 1 литера А</w:t>
            </w:r>
          </w:p>
        </w:tc>
        <w:tc>
          <w:tcPr>
            <w:tcW w:w="327" w:type="pct"/>
            <w:vMerge/>
            <w:vAlign w:val="center"/>
          </w:tcPr>
          <w:p w14:paraId="18ED9C3D" w14:textId="77777777" w:rsidR="000A51E0" w:rsidRPr="000A51E0" w:rsidRDefault="000A51E0" w:rsidP="000A51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799" w:type="pct"/>
            <w:vMerge/>
            <w:vAlign w:val="center"/>
          </w:tcPr>
          <w:p w14:paraId="6E8F84C2" w14:textId="77777777" w:rsidR="000A51E0" w:rsidRPr="000A51E0" w:rsidRDefault="000A51E0" w:rsidP="000A51E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34" w:type="pct"/>
            <w:vAlign w:val="center"/>
          </w:tcPr>
          <w:p w14:paraId="12E4F3F3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46F7349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ТД.683/319</w:t>
            </w:r>
          </w:p>
          <w:p w14:paraId="72A6B8B1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ООО "Техно-Дом"</w:t>
            </w:r>
          </w:p>
        </w:tc>
        <w:tc>
          <w:tcPr>
            <w:tcW w:w="604" w:type="pct"/>
            <w:vAlign w:val="center"/>
          </w:tcPr>
          <w:p w14:paraId="01086434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5 377 186,80</w:t>
            </w:r>
          </w:p>
        </w:tc>
        <w:tc>
          <w:tcPr>
            <w:tcW w:w="830" w:type="pct"/>
            <w:vMerge w:val="restart"/>
            <w:vAlign w:val="center"/>
          </w:tcPr>
          <w:p w14:paraId="39F8C2C8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5 377 186,80</w:t>
            </w:r>
          </w:p>
        </w:tc>
        <w:tc>
          <w:tcPr>
            <w:tcW w:w="749" w:type="pct"/>
            <w:vMerge/>
          </w:tcPr>
          <w:p w14:paraId="17554CB9" w14:textId="77777777" w:rsidR="000A51E0" w:rsidRPr="000A51E0" w:rsidRDefault="000A51E0" w:rsidP="000A51E0">
            <w:pPr>
              <w:spacing w:before="120" w:after="0" w:line="240" w:lineRule="auto"/>
              <w:ind w:firstLine="584"/>
              <w:jc w:val="both"/>
            </w:pPr>
          </w:p>
        </w:tc>
      </w:tr>
      <w:tr w:rsidR="000A51E0" w:rsidRPr="000A51E0" w14:paraId="3B937B1F" w14:textId="77777777" w:rsidTr="000A51E0">
        <w:tc>
          <w:tcPr>
            <w:tcW w:w="232" w:type="pct"/>
            <w:vMerge w:val="restart"/>
            <w:vAlign w:val="center"/>
          </w:tcPr>
          <w:p w14:paraId="7B936978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26" w:type="pct"/>
            <w:vMerge w:val="restart"/>
            <w:vAlign w:val="center"/>
          </w:tcPr>
          <w:p w14:paraId="61422BF5" w14:textId="77777777" w:rsidR="000A51E0" w:rsidRPr="000A51E0" w:rsidRDefault="000A51E0" w:rsidP="000A51E0">
            <w:pPr>
              <w:spacing w:after="0" w:line="240" w:lineRule="auto"/>
              <w:jc w:val="center"/>
            </w:pPr>
            <w:proofErr w:type="spellStart"/>
            <w:r w:rsidRPr="000A51E0">
              <w:rPr>
                <w:rFonts w:ascii="Times New Roman" w:eastAsia="Times New Roman" w:hAnsi="Times New Roman" w:cs="Times New Roman"/>
                <w:sz w:val="20"/>
              </w:rPr>
              <w:t>Новоизмайловский</w:t>
            </w:r>
            <w:proofErr w:type="spellEnd"/>
            <w:r w:rsidRPr="000A51E0">
              <w:rPr>
                <w:rFonts w:ascii="Times New Roman" w:eastAsia="Times New Roman" w:hAnsi="Times New Roman" w:cs="Times New Roman"/>
                <w:sz w:val="20"/>
              </w:rPr>
              <w:t xml:space="preserve"> пр., д.85 литера А</w:t>
            </w:r>
          </w:p>
        </w:tc>
        <w:tc>
          <w:tcPr>
            <w:tcW w:w="327" w:type="pct"/>
            <w:vMerge/>
            <w:vAlign w:val="center"/>
          </w:tcPr>
          <w:p w14:paraId="429D5083" w14:textId="77777777" w:rsidR="000A51E0" w:rsidRPr="000A51E0" w:rsidRDefault="000A51E0" w:rsidP="000A51E0">
            <w:pPr>
              <w:spacing w:after="0" w:line="240" w:lineRule="auto"/>
              <w:jc w:val="center"/>
            </w:pPr>
          </w:p>
        </w:tc>
        <w:tc>
          <w:tcPr>
            <w:tcW w:w="799" w:type="pct"/>
            <w:vMerge/>
            <w:vAlign w:val="center"/>
          </w:tcPr>
          <w:p w14:paraId="28268AC2" w14:textId="77777777" w:rsidR="000A51E0" w:rsidRPr="000A51E0" w:rsidRDefault="000A51E0" w:rsidP="000A51E0">
            <w:pPr>
              <w:spacing w:after="0" w:line="240" w:lineRule="auto"/>
              <w:jc w:val="center"/>
            </w:pPr>
          </w:p>
        </w:tc>
        <w:tc>
          <w:tcPr>
            <w:tcW w:w="634" w:type="pct"/>
            <w:vAlign w:val="center"/>
          </w:tcPr>
          <w:p w14:paraId="69A5EDCB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A0833A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ТД.683/519</w:t>
            </w:r>
          </w:p>
          <w:p w14:paraId="31D712ED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ООО "Техно-Дом"</w:t>
            </w:r>
          </w:p>
        </w:tc>
        <w:tc>
          <w:tcPr>
            <w:tcW w:w="604" w:type="pct"/>
            <w:vAlign w:val="center"/>
          </w:tcPr>
          <w:p w14:paraId="22FDD32F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5 410 004,40</w:t>
            </w:r>
          </w:p>
        </w:tc>
        <w:tc>
          <w:tcPr>
            <w:tcW w:w="830" w:type="pct"/>
            <w:vMerge w:val="restart"/>
            <w:vAlign w:val="center"/>
          </w:tcPr>
          <w:p w14:paraId="7E9B77AE" w14:textId="77777777" w:rsidR="000A51E0" w:rsidRPr="000A51E0" w:rsidRDefault="000A51E0" w:rsidP="000A51E0">
            <w:pPr>
              <w:spacing w:after="0" w:line="240" w:lineRule="auto"/>
              <w:jc w:val="center"/>
            </w:pPr>
            <w:r w:rsidRPr="000A51E0">
              <w:rPr>
                <w:rFonts w:ascii="Times New Roman" w:eastAsia="Times New Roman" w:hAnsi="Times New Roman" w:cs="Times New Roman"/>
                <w:sz w:val="20"/>
              </w:rPr>
              <w:t>5 410 004,40</w:t>
            </w:r>
          </w:p>
        </w:tc>
        <w:tc>
          <w:tcPr>
            <w:tcW w:w="749" w:type="pct"/>
            <w:vMerge/>
          </w:tcPr>
          <w:p w14:paraId="2D4B4499" w14:textId="77777777" w:rsidR="000A51E0" w:rsidRPr="000A51E0" w:rsidRDefault="000A51E0" w:rsidP="000A51E0">
            <w:pPr>
              <w:spacing w:before="120" w:after="0" w:line="240" w:lineRule="auto"/>
              <w:ind w:firstLine="584"/>
              <w:jc w:val="both"/>
            </w:pPr>
          </w:p>
        </w:tc>
      </w:tr>
      <w:tr w:rsidR="000A51E0" w:rsidRPr="000A51E0" w14:paraId="754DC3E5" w14:textId="77777777" w:rsidTr="000A51E0">
        <w:tc>
          <w:tcPr>
            <w:tcW w:w="3420" w:type="pct"/>
            <w:gridSpan w:val="6"/>
            <w:vAlign w:val="center"/>
          </w:tcPr>
          <w:p w14:paraId="23E7306D" w14:textId="77777777" w:rsidR="000A51E0" w:rsidRPr="000A51E0" w:rsidRDefault="000A51E0" w:rsidP="000A51E0">
            <w:pPr>
              <w:spacing w:after="0" w:line="240" w:lineRule="auto"/>
              <w:jc w:val="center"/>
              <w:rPr>
                <w:b/>
                <w:bCs/>
              </w:rPr>
            </w:pPr>
            <w:r w:rsidRPr="000A51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580" w:type="pct"/>
            <w:gridSpan w:val="2"/>
            <w:vAlign w:val="center"/>
          </w:tcPr>
          <w:p w14:paraId="7739891B" w14:textId="77777777" w:rsidR="000A51E0" w:rsidRPr="000A51E0" w:rsidRDefault="000A51E0" w:rsidP="000A51E0">
            <w:pPr>
              <w:spacing w:after="0" w:line="240" w:lineRule="auto"/>
              <w:jc w:val="center"/>
              <w:rPr>
                <w:b/>
                <w:bCs/>
              </w:rPr>
            </w:pPr>
            <w:r w:rsidRPr="000A51E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16 208 156,40</w:t>
            </w:r>
          </w:p>
        </w:tc>
      </w:tr>
    </w:tbl>
    <w:p w14:paraId="23C32D52" w14:textId="2D1A3A6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36E71DA2" w:rsidR="00A905FB" w:rsidRPr="00A905FB" w:rsidRDefault="000A51E0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BF5E816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AF927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DD49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0A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4C3188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F160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4E1F4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0A51E0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A5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8D61ECA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FF1609">
        <w:trPr>
          <w:trHeight w:val="232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F90AAE" w:rsidRPr="00A905FB" w14:paraId="28743EEF" w14:textId="77777777" w:rsidTr="00FF1609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344386E2" w14:textId="77777777" w:rsidR="00F90AAE" w:rsidRPr="00A905FB" w:rsidRDefault="00F90AAE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D44D27E" w:rsidR="00F90AAE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DC06" w14:textId="77777777" w:rsidR="000A51E0" w:rsidRDefault="000A51E0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5C056889" w14:textId="77777777" w:rsidR="000A51E0" w:rsidRDefault="000A51E0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0A609EAD" w14:textId="77777777" w:rsidR="000A51E0" w:rsidRDefault="000A51E0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Перевозная ул., 5, </w:t>
            </w:r>
          </w:p>
          <w:p w14:paraId="69EC326C" w14:textId="712A99F1" w:rsidR="00F90AAE" w:rsidRPr="00A905FB" w:rsidRDefault="000A51E0" w:rsidP="00FF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пом. 15Н; oooimpyls@gmail.com;                    8 (812) 6433690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55FC5083" w:rsidR="00F90AAE" w:rsidRPr="00A905FB" w:rsidRDefault="000A51E0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79593AE6" w14:textId="670BE738" w:rsidR="00F90AAE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B22BBB" w14:textId="20846AA3" w:rsidR="000A51E0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6F357453" w14:textId="441E8F41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10B1771D" w:rsidR="00F90AAE" w:rsidRPr="00A905FB" w:rsidRDefault="000A51E0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48D5F4D" w:rsidR="00F90AAE" w:rsidRPr="00A905FB" w:rsidRDefault="000A51E0" w:rsidP="00F90AAE">
            <w:pPr>
              <w:numPr>
                <w:ilvl w:val="0"/>
                <w:numId w:val="7"/>
              </w:numPr>
              <w:tabs>
                <w:tab w:val="left" w:pos="240"/>
                <w:tab w:val="left" w:pos="314"/>
              </w:tabs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0A51E0" w:rsidRPr="00A905FB" w14:paraId="074CF241" w14:textId="77777777" w:rsidTr="00F90AAE">
        <w:trPr>
          <w:trHeight w:val="3209"/>
        </w:trPr>
        <w:tc>
          <w:tcPr>
            <w:tcW w:w="851" w:type="dxa"/>
            <w:shd w:val="clear" w:color="auto" w:fill="auto"/>
            <w:vAlign w:val="center"/>
          </w:tcPr>
          <w:p w14:paraId="0E9F1C36" w14:textId="77777777" w:rsidR="000A51E0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3B864" w14:textId="77777777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0909FEBD" w14:textId="2FFE9D3C" w:rsidR="000A51E0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Техно-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B1D9" w14:textId="77777777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198035,</w:t>
            </w:r>
          </w:p>
          <w:p w14:paraId="08C8D326" w14:textId="77777777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3B1BDE9F" w14:textId="77777777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341EF4F" w14:textId="77777777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корп. 3, литер Ж, </w:t>
            </w:r>
          </w:p>
          <w:p w14:paraId="12E3EC91" w14:textId="4C8D6BF5" w:rsidR="000A51E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A45912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td-01@mail.ru</w:t>
              </w:r>
            </w:hyperlink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6599C3C0" w14:textId="2DD9AD8E" w:rsidR="000A51E0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8 (812) 677-89-90,                             8 (812) 677-56-98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780EE" w14:textId="30D12E12" w:rsidR="000A51E0" w:rsidRPr="00A905FB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03E04B94" w14:textId="77777777" w:rsidR="000A51E0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EC01B25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ADE44FD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C0982FC" w14:textId="7777777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13F2FF07" w:rsidR="000A51E0" w:rsidRPr="00A905FB" w:rsidRDefault="000A51E0" w:rsidP="000A51E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E562A2">
        <w:trPr>
          <w:trHeight w:val="1173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0A51E0" w:rsidRPr="00745B20" w14:paraId="027776E9" w14:textId="77777777" w:rsidTr="00E562A2">
        <w:trPr>
          <w:trHeight w:val="837"/>
        </w:trPr>
        <w:tc>
          <w:tcPr>
            <w:tcW w:w="2045" w:type="dxa"/>
            <w:shd w:val="clear" w:color="auto" w:fill="auto"/>
            <w:vAlign w:val="center"/>
          </w:tcPr>
          <w:p w14:paraId="209026D8" w14:textId="497D4488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1843E05" w:rsidR="000A51E0" w:rsidRPr="00745B20" w:rsidRDefault="000A51E0" w:rsidP="000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A51E0" w:rsidRPr="00745B20" w14:paraId="051E8812" w14:textId="77777777" w:rsidTr="00E562A2">
        <w:trPr>
          <w:trHeight w:val="848"/>
        </w:trPr>
        <w:tc>
          <w:tcPr>
            <w:tcW w:w="2045" w:type="dxa"/>
            <w:shd w:val="clear" w:color="auto" w:fill="auto"/>
            <w:vAlign w:val="center"/>
          </w:tcPr>
          <w:p w14:paraId="3C196C76" w14:textId="5AEB24BC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B5BF477" w:rsidR="000A51E0" w:rsidRPr="00745B20" w:rsidRDefault="000A51E0" w:rsidP="000A51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Техно-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60"/>
        <w:gridCol w:w="1559"/>
      </w:tblGrid>
      <w:tr w:rsidR="009207C7" w:rsidRPr="00745B20" w14:paraId="5A2DA4BF" w14:textId="77777777" w:rsidTr="00C10CD1">
        <w:trPr>
          <w:trHeight w:val="1480"/>
        </w:trPr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1E0" w:rsidRPr="00745B20" w14:paraId="77FDAE31" w14:textId="77777777" w:rsidTr="00B91541">
        <w:trPr>
          <w:trHeight w:val="698"/>
        </w:trPr>
        <w:tc>
          <w:tcPr>
            <w:tcW w:w="2045" w:type="dxa"/>
            <w:shd w:val="clear" w:color="auto" w:fill="auto"/>
            <w:vAlign w:val="center"/>
          </w:tcPr>
          <w:p w14:paraId="24161F23" w14:textId="0BB7AC86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7FB53CD4" w14:textId="77D4620F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B9D48" w14:textId="2D8923E2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</w:tr>
      <w:tr w:rsidR="000A51E0" w:rsidRPr="00745B20" w14:paraId="75036D90" w14:textId="77777777" w:rsidTr="00B91541">
        <w:trPr>
          <w:trHeight w:val="696"/>
        </w:trPr>
        <w:tc>
          <w:tcPr>
            <w:tcW w:w="2045" w:type="dxa"/>
            <w:shd w:val="clear" w:color="auto" w:fill="auto"/>
            <w:vAlign w:val="center"/>
          </w:tcPr>
          <w:p w14:paraId="5A10823D" w14:textId="310285FD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14:paraId="4661427D" w14:textId="137225AC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Техно-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09792" w14:textId="06A3278E" w:rsidR="000A51E0" w:rsidRPr="00745B20" w:rsidRDefault="000A51E0" w:rsidP="000A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1E0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2434E6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34BEF" w14:textId="2E9D5252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BD593" w14:textId="77777777" w:rsidR="000A51E0" w:rsidRDefault="000A51E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7DAC2B49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CEAA9B7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D954B" w14:textId="00D4AA7E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D6542" w14:textId="0C0AC713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CD0" w14:textId="27704049" w:rsidR="000A51E0" w:rsidRDefault="000A51E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FAB40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A51E0" w:rsidRPr="000A51E0">
        <w:rPr>
          <w:rFonts w:ascii="Times New Roman" w:eastAsia="Calibri" w:hAnsi="Times New Roman" w:cs="Times New Roman"/>
          <w:color w:val="000000"/>
          <w:sz w:val="24"/>
          <w:szCs w:val="24"/>
        </w:rPr>
        <w:t>057270000011900814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0A7A5A5" w14:textId="77777777" w:rsidR="00C10CD1" w:rsidRPr="004E4993" w:rsidRDefault="00C10CD1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8946A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777777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5B2DBBB6" w14:textId="77777777" w:rsidTr="002F24DA">
        <w:tc>
          <w:tcPr>
            <w:tcW w:w="3149" w:type="dxa"/>
          </w:tcPr>
          <w:p w14:paraId="70AC5C1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1F56B1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BF4D8CB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C2D0224" w14:textId="77777777" w:rsidTr="002F24DA">
        <w:tc>
          <w:tcPr>
            <w:tcW w:w="3149" w:type="dxa"/>
          </w:tcPr>
          <w:p w14:paraId="177FFF2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46D7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A040372" w14:textId="77777777" w:rsidTr="002F24DA">
        <w:tc>
          <w:tcPr>
            <w:tcW w:w="3149" w:type="dxa"/>
          </w:tcPr>
          <w:p w14:paraId="65B808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01F86BC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48E63E5" w14:textId="77777777" w:rsidTr="002F24DA">
        <w:tc>
          <w:tcPr>
            <w:tcW w:w="3149" w:type="dxa"/>
          </w:tcPr>
          <w:p w14:paraId="1705030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E4993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1333BA4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A51E0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A51E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528488"/>
      <w:docPartObj>
        <w:docPartGallery w:val="Page Numbers (Bottom of Page)"/>
        <w:docPartUnique/>
      </w:docPartObj>
    </w:sdtPr>
    <w:sdtEndPr/>
    <w:sdtContent>
      <w:p w14:paraId="3DB09263" w14:textId="246116E9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E0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65D0"/>
    <w:rsid w:val="00104601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E4993"/>
    <w:rsid w:val="005942EC"/>
    <w:rsid w:val="00600F3D"/>
    <w:rsid w:val="0064334A"/>
    <w:rsid w:val="006E67B5"/>
    <w:rsid w:val="007060F6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-01@mail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34</cp:revision>
  <dcterms:created xsi:type="dcterms:W3CDTF">2017-03-31T09:14:00Z</dcterms:created>
  <dcterms:modified xsi:type="dcterms:W3CDTF">2020-03-11T06:39:00Z</dcterms:modified>
</cp:coreProperties>
</file>