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ПРОТОКОЛ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11/7</w:t>
      </w:r>
      <w:r>
        <w:rPr>
          <w:rFonts w:ascii="Times New Roman" w:hAnsi="Times New Roman" w:cs="Times New Roman" w:eastAsia="Times New Roman"/>
          <w:b/>
          <w:color w:val="auto"/>
          <w:spacing w:val="0"/>
          <w:position w:val="0"/>
          <w:sz w:val="22"/>
          <w:shd w:fill="auto" w:val="clear"/>
        </w:rPr>
        <w:t xml:space="preserve">Е-20</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Санкт-Петербург, Жилищный комитет, </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191011, </w:t>
      </w:r>
      <w:r>
        <w:rPr>
          <w:rFonts w:ascii="Times New Roman" w:hAnsi="Times New Roman" w:cs="Times New Roman" w:eastAsia="Times New Roman"/>
          <w:color w:val="auto"/>
          <w:spacing w:val="0"/>
          <w:position w:val="0"/>
          <w:sz w:val="22"/>
          <w:shd w:fill="auto" w:val="clear"/>
        </w:rPr>
        <w:t xml:space="preserve">пл. Островского, д. 11</w:t>
        <w:tab/>
        <w:tab/>
        <w:tab/>
        <w:t xml:space="preserve">                                     27 марта  2020 г. 14 ч. 00 мин.</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Arial" w:hAnsi="Arial" w:cs="Arial" w:eastAsia="Arial"/>
          <w:color w:val="auto"/>
          <w:spacing w:val="0"/>
          <w:position w:val="0"/>
          <w:sz w:val="18"/>
          <w:shd w:fill="FFFFFF" w:val="clear"/>
        </w:rPr>
      </w:pPr>
      <w:r>
        <w:rPr>
          <w:rFonts w:ascii="Times New Roman" w:hAnsi="Times New Roman" w:cs="Times New Roman" w:eastAsia="Times New Roman"/>
          <w:color w:val="auto"/>
          <w:spacing w:val="0"/>
          <w:position w:val="0"/>
          <w:sz w:val="22"/>
          <w:shd w:fill="auto" w:val="clear"/>
        </w:rPr>
        <w:t xml:space="preserve">Номер предварительного отбора: 7Е-20(</w:t>
      </w:r>
      <w:r>
        <w:rPr>
          <w:rFonts w:ascii="Times New Roman" w:hAnsi="Times New Roman" w:cs="Times New Roman" w:eastAsia="Times New Roman"/>
          <w:color w:val="auto"/>
          <w:spacing w:val="0"/>
          <w:position w:val="0"/>
          <w:sz w:val="22"/>
          <w:shd w:fill="FFFFFF" w:val="clear"/>
        </w:rPr>
        <w:t xml:space="preserve">017220000052000005)</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предварительного отбора: </w:t>
      </w:r>
      <w:r>
        <w:rPr>
          <w:rFonts w:ascii="Times New Roman" w:hAnsi="Times New Roman" w:cs="Times New Roman" w:eastAsia="Times New Roman"/>
          <w:color w:val="000000"/>
          <w:spacing w:val="0"/>
          <w:position w:val="0"/>
          <w:sz w:val="22"/>
          <w:shd w:fill="auto" w:val="clear"/>
        </w:rPr>
        <w:t xml:space="preserve">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Безопасность лифтов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ТР ТС 011/2011), утвержденного решением Комиссии Таможенного союза от 18 октября 2011 года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824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О принятии технического регламента Таможенного союза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Безопасность лифтов</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и место размещения извещения о проведении предварительного отбора: </w:t>
      </w:r>
    </w:p>
    <w:p>
      <w:pPr>
        <w:tabs>
          <w:tab w:val="left" w:pos="3060" w:leader="none"/>
        </w:tabs>
        <w:spacing w:before="0" w:after="160" w:line="259"/>
        <w:ind w:right="2"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извещение о проведении предварительного отбора размещено 21.02.2020 на официальном сайте единой информационной системы закупок в информационно-телекоммуникационной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адресу: gilkom-complex.ru, на электронной площадке Акционерного общества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Единая электронная торговая площадка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информационно-телекоммуникационной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адресу: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www.roseltorg.ru</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567"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Присутствовали:</w:t>
      </w:r>
    </w:p>
    <w:tbl>
      <w:tblPr>
        <w:tblInd w:w="108" w:type="dxa"/>
      </w:tblPr>
      <w:tblGrid>
        <w:gridCol w:w="3779"/>
        <w:gridCol w:w="5684"/>
      </w:tblGrid>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Председатель комиссии:</w:t>
            </w:r>
          </w:p>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p>
          <w:p>
            <w:pPr>
              <w:tabs>
                <w:tab w:val="left" w:pos="0" w:leader="none"/>
                <w:tab w:val="left" w:pos="9072" w:leader="none"/>
              </w:tabs>
              <w:spacing w:before="0" w:after="0" w:line="240"/>
              <w:ind w:right="-1"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Шарлаев Сергей Борисович</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заместитель председателя Жилищного комитета</w:t>
            </w: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Заместитель председателя комиссии:</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Шаталов Владимир Петрович</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начальник Управления капитального ремонта Жилищного комитета</w:t>
            </w: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Заместитель председателя комиссии:</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Calibri" w:hAnsi="Calibri" w:cs="Calibri" w:eastAsia="Calibri"/>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Ендакова Ирина Федоровна</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начальник Отдела обеспечения закупок и учета имущества Жилищного комитета</w:t>
            </w: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Члены комиссии:</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Родионов Владлен Викторович</w:t>
            </w:r>
          </w:p>
          <w:p>
            <w:pPr>
              <w:tabs>
                <w:tab w:val="left" w:pos="0" w:leader="none"/>
                <w:tab w:val="left" w:pos="9072"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заместитель главы администрации Василеостровского района Санкт-Петербурга </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Петрова Виктория Николаевна </w:t>
            </w:r>
          </w:p>
          <w:p>
            <w:pPr>
              <w:tabs>
                <w:tab w:val="left" w:pos="0" w:leader="none"/>
                <w:tab w:val="left" w:pos="9072" w:leader="none"/>
              </w:tabs>
              <w:spacing w:before="0" w:after="0" w:line="276"/>
              <w:ind w:right="-1"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главный специалист отдела районного хозяйства администрации Кировского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Лукьяненко Дмитрий Владимирович</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главный специалист отдела районного хозяйства администрации Московского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Тосина Маргарита Ивановна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главный специалист отдела районного хозяйства администрации Невского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Акацевич Ольга Олеговна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заместитель главы администрации Приморского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Мустафин Глеб Витальевич</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заместитель главы администрации Пушкинского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Григорьев Сергей Алексеевич</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начальник Отдела благоустройства администрации Центрального района Санкт-Петербурга</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Таттар Вячеслав Петрович</w:t>
            </w:r>
          </w:p>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76"/>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Мухутдинов Виталий Мухаметович</w:t>
            </w:r>
          </w:p>
          <w:p>
            <w:pPr>
              <w:tabs>
                <w:tab w:val="left" w:pos="0" w:leader="none"/>
                <w:tab w:val="left" w:pos="9072" w:leader="none"/>
              </w:tabs>
              <w:spacing w:before="0" w:after="0" w:line="276"/>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советник генерального директора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начальник отдела организации и проведения торгов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Кукушкин Юрий Юрьевич</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начальник отдела формирования адресных программ               по капитальному ремонту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Воронов Андрей Андреевич</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заместитель начальника отдела организации и проведения торгов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Шипулин Владимир Викторович</w:t>
            </w: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советник первого заместителя генерального директора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Шевченко Вячеслав Вадимович</w:t>
            </w: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Свешников Ярослав Николаевич</w:t>
            </w: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главный специалист отдела планирования                                    и контроля деятельности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помощник заместителя генерального директора некоммерческой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Фонд - региональный оператор капитального ремонта общего имущества в многоквартирных домах</w:t>
            </w:r>
            <w:r>
              <w:rPr>
                <w:rFonts w:ascii="Times New Roman" w:hAnsi="Times New Roman" w:cs="Times New Roman" w:eastAsia="Times New Roman"/>
                <w:color w:val="auto"/>
                <w:spacing w:val="0"/>
                <w:position w:val="0"/>
                <w:sz w:val="22"/>
                <w:shd w:fill="auto" w:val="clear"/>
              </w:rPr>
              <w:t xml:space="preserve">»</w:t>
            </w:r>
          </w:p>
          <w:p>
            <w:pPr>
              <w:tabs>
                <w:tab w:val="left" w:pos="0" w:leader="none"/>
                <w:tab w:val="left" w:pos="9072" w:leader="none"/>
              </w:tabs>
              <w:spacing w:before="0" w:after="0" w:line="240"/>
              <w:ind w:right="-1" w:left="0" w:firstLine="0"/>
              <w:jc w:val="both"/>
              <w:rPr>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Calibri" w:hAnsi="Calibri" w:cs="Calibri" w:eastAsia="Calibri"/>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Олтяну Александр Андреевич</w:t>
            </w: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Калинин Вадим Вячеславович</w:t>
            </w:r>
          </w:p>
          <w:p>
            <w:pPr>
              <w:tabs>
                <w:tab w:val="left" w:pos="0" w:leader="none"/>
                <w:tab w:val="left" w:pos="9072" w:leader="none"/>
              </w:tabs>
              <w:spacing w:before="0" w:after="0" w:line="240"/>
              <w:ind w:right="-1"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отсутствовал</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общественного совета при Жилищном комитете</w:t>
            </w: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 w:val="left" w:pos="9072" w:leader="none"/>
              </w:tabs>
              <w:spacing w:before="0" w:after="0" w:line="240"/>
              <w:ind w:right="-1"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заместитель председателя региональной общественной организации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Объединение Советов многоквартирных домов</w:t>
            </w:r>
            <w:r>
              <w:rPr>
                <w:rFonts w:ascii="Times New Roman" w:hAnsi="Times New Roman" w:cs="Times New Roman" w:eastAsia="Times New Roman"/>
                <w:color w:val="auto"/>
                <w:spacing w:val="0"/>
                <w:position w:val="0"/>
                <w:sz w:val="22"/>
                <w:shd w:fill="auto" w:val="clear"/>
              </w:rPr>
              <w:t xml:space="preserve">»</w:t>
            </w: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Calibri" w:hAnsi="Calibri" w:cs="Calibri" w:eastAsia="Calibri"/>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Секретарь комиссии:  </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rFonts w:ascii="Calibri" w:hAnsi="Calibri" w:cs="Calibri" w:eastAsia="Calibri"/>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Андреева Марина Леонидовна</w:t>
            </w: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главный специалист Отдела обеспечения закупок и учета имущества Жилищного комитета</w:t>
            </w:r>
          </w:p>
        </w:tc>
      </w:tr>
      <w:tr>
        <w:trPr>
          <w:trHeight w:val="1" w:hRule="atLeast"/>
          <w:jc w:val="left"/>
        </w:trPr>
        <w:tc>
          <w:tcPr>
            <w:tcW w:w="37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708"/>
              <w:jc w:val="left"/>
              <w:rPr>
                <w:rFonts w:ascii="Calibri" w:hAnsi="Calibri" w:cs="Calibri" w:eastAsia="Calibri"/>
                <w:color w:val="auto"/>
                <w:spacing w:val="0"/>
                <w:position w:val="0"/>
                <w:sz w:val="22"/>
                <w:shd w:fill="auto" w:val="clear"/>
              </w:rPr>
            </w:pPr>
          </w:p>
        </w:tc>
        <w:tc>
          <w:tcPr>
            <w:tcW w:w="568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tabs>
                <w:tab w:val="left" w:pos="0" w:leader="none"/>
                <w:tab w:val="left" w:pos="9072" w:leader="none"/>
              </w:tabs>
              <w:spacing w:before="0" w:after="0" w:line="240"/>
              <w:ind w:right="-1" w:left="0" w:firstLine="0"/>
              <w:jc w:val="both"/>
              <w:rPr>
                <w:rFonts w:ascii="Calibri" w:hAnsi="Calibri" w:cs="Calibri" w:eastAsia="Calibri"/>
                <w:color w:val="auto"/>
                <w:spacing w:val="0"/>
                <w:position w:val="0"/>
                <w:sz w:val="22"/>
                <w:shd w:fill="auto" w:val="clear"/>
              </w:rPr>
            </w:pPr>
          </w:p>
        </w:tc>
      </w:tr>
    </w:tbl>
    <w:p>
      <w:pPr>
        <w:spacing w:before="0" w:after="200" w:line="276"/>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Присутствовали: 10(десять) из 19 (девятнадцати).</w:t>
      </w:r>
    </w:p>
    <w:p>
      <w:pPr>
        <w:spacing w:before="0" w:after="200" w:line="27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1394-</w:t>
      </w:r>
      <w:r>
        <w:rPr>
          <w:rFonts w:ascii="Times New Roman" w:hAnsi="Times New Roman" w:cs="Times New Roman" w:eastAsia="Times New Roman"/>
          <w:color w:val="auto"/>
          <w:spacing w:val="0"/>
          <w:position w:val="0"/>
          <w:sz w:val="22"/>
          <w:shd w:fill="auto" w:val="clear"/>
        </w:rPr>
        <w:t xml:space="preserve">р.</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заседании комиссии участники предварительного отбора и (или) их представители участия не принимали. </w:t>
      </w:r>
    </w:p>
    <w:p>
      <w:pPr>
        <w:spacing w:before="0" w:after="0" w:line="240"/>
        <w:ind w:right="0" w:left="0" w:firstLine="567"/>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Повестка заседания:</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r>
      <w:r>
        <w:rPr>
          <w:rFonts w:ascii="Times New Roman" w:hAnsi="Times New Roman" w:cs="Times New Roman" w:eastAsia="Times New Roman"/>
          <w:color w:val="auto"/>
          <w:spacing w:val="0"/>
          <w:position w:val="0"/>
          <w:sz w:val="22"/>
          <w:shd w:fill="auto" w:val="clear"/>
        </w:rPr>
        <w:t xml:space="preserve">Рассмотрение заявки на участие в предварительном отборе.</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r>
      <w:r>
        <w:rPr>
          <w:rFonts w:ascii="Times New Roman" w:hAnsi="Times New Roman" w:cs="Times New Roman" w:eastAsia="Times New Roman"/>
          <w:color w:val="auto"/>
          <w:spacing w:val="0"/>
          <w:position w:val="0"/>
          <w:sz w:val="22"/>
          <w:shd w:fill="auto" w:val="clear"/>
        </w:rPr>
        <w:t xml:space="preserve">Принятие решения о включении (об отказе во включении) участника предварительного отбора  в реестр квалифицированных подрядных организаций.</w:t>
      </w:r>
    </w:p>
    <w:p>
      <w:pPr>
        <w:tabs>
          <w:tab w:val="left" w:pos="851" w:leader="none"/>
        </w:tabs>
        <w:spacing w:before="0" w:after="0" w:line="240"/>
        <w:ind w:right="0" w:left="928" w:firstLine="0"/>
        <w:jc w:val="both"/>
        <w:rPr>
          <w:rFonts w:ascii="Times New Roman" w:hAnsi="Times New Roman" w:cs="Times New Roman" w:eastAsia="Times New Roman"/>
          <w:color w:val="auto"/>
          <w:spacing w:val="0"/>
          <w:position w:val="0"/>
          <w:sz w:val="22"/>
          <w:shd w:fill="auto" w:val="clear"/>
        </w:rPr>
      </w:pPr>
    </w:p>
    <w:p>
      <w:pPr>
        <w:numPr>
          <w:ilvl w:val="0"/>
          <w:numId w:val="92"/>
        </w:numPr>
        <w:tabs>
          <w:tab w:val="left" w:pos="851" w:leader="none"/>
        </w:tabs>
        <w:spacing w:before="0" w:after="0" w:line="240"/>
        <w:ind w:right="0" w:left="90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Рассмотрение заявки на участие в предварительном отборе.</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 извещением о проведении предварительного отбора установлен срок окончания подачи заявок 09:00, 13.03.2020.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оператора электронной площадки Акционерное общество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Единая электронная торговая площадка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после окончания срока подачи заявок поступило 6 заявок.</w:t>
      </w:r>
    </w:p>
    <w:tbl>
      <w:tblPr>
        <w:tblInd w:w="95" w:type="dxa"/>
      </w:tblPr>
      <w:tblGrid>
        <w:gridCol w:w="679"/>
        <w:gridCol w:w="2086"/>
        <w:gridCol w:w="1784"/>
        <w:gridCol w:w="1728"/>
        <w:gridCol w:w="1702"/>
        <w:gridCol w:w="1497"/>
      </w:tblGrid>
      <w:tr>
        <w:trPr>
          <w:trHeight w:val="1" w:hRule="atLeast"/>
          <w:jc w:val="left"/>
        </w:trPr>
        <w:tc>
          <w:tcPr>
            <w:tcW w:w="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заявки</w:t>
            </w:r>
          </w:p>
        </w:tc>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юридического лица</w:t>
            </w:r>
          </w:p>
        </w:tc>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электронный адрес</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идентификационный номер налогоплательщика каждого участника предварительного отбора</w:t>
            </w:r>
          </w:p>
        </w:tc>
        <w:tc>
          <w:tcPr>
            <w:tcW w:w="14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наличие информации и документов, предусмотренных документацией о проведении предварительного отбора</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"ПРОМЭКСПЕРТ"</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143906, </w:t>
            </w:r>
            <w:r>
              <w:rPr>
                <w:rFonts w:ascii="Times New Roman" w:hAnsi="Times New Roman" w:cs="Times New Roman" w:eastAsia="Times New Roman"/>
                <w:color w:val="auto"/>
                <w:spacing w:val="0"/>
                <w:position w:val="0"/>
                <w:sz w:val="22"/>
                <w:shd w:fill="auto" w:val="clear"/>
              </w:rPr>
              <w:t xml:space="preserve">ОБЛ МОСКОВСКАЯ, Г БАЛАШИХА, УЛ КОЛЬЦЕВАЯ (ЯНТАРНЫЙ МКР.), ДОМ 3, КОРПУС 3, ПОМЕЩЕНИЕ 14</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korotkova.ny@yandex.ru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5024150572</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"АУДИТ СК"</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460052, </w:t>
            </w:r>
            <w:r>
              <w:rPr>
                <w:rFonts w:ascii="Times New Roman" w:hAnsi="Times New Roman" w:cs="Times New Roman" w:eastAsia="Times New Roman"/>
                <w:color w:val="auto"/>
                <w:spacing w:val="0"/>
                <w:position w:val="0"/>
                <w:sz w:val="22"/>
                <w:shd w:fill="auto" w:val="clear"/>
              </w:rPr>
              <w:t xml:space="preserve">ОБЛ ОРЕНБУРГСКАЯ, Г ОРЕНБУРГ, УЛ ЕСИМОВА, ДОМ 3/1, КВАРТИРА 10</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icvektor@mail.ru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5610153991</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344082, </w:t>
            </w:r>
            <w:r>
              <w:rPr>
                <w:rFonts w:ascii="Times New Roman" w:hAnsi="Times New Roman" w:cs="Times New Roman" w:eastAsia="Times New Roman"/>
                <w:color w:val="auto"/>
                <w:spacing w:val="0"/>
                <w:position w:val="0"/>
                <w:sz w:val="22"/>
                <w:shd w:fill="auto" w:val="clear"/>
              </w:rPr>
              <w:t xml:space="preserve">ОБЛ РОСТОВСКАЯ, Г РОСТОВ-НА-ДОНУ, УЛ ШАУМЯНА, ДОМ 30, ПОМЕЩЕНИЕ 3</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a.panfilov@bk.ru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6164113822</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 НОВОЧЕРКАССКОГО ГОСУДАРСТВЕННОГО ТЕХНИЧЕСКОГО УНИВЕРСИТЕТА</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346428, </w:t>
            </w:r>
            <w:r>
              <w:rPr>
                <w:rFonts w:ascii="Times New Roman" w:hAnsi="Times New Roman" w:cs="Times New Roman" w:eastAsia="Times New Roman"/>
                <w:color w:val="auto"/>
                <w:spacing w:val="0"/>
                <w:position w:val="0"/>
                <w:sz w:val="22"/>
                <w:shd w:fill="auto" w:val="clear"/>
              </w:rPr>
              <w:t xml:space="preserve">ОБЛ РОСТОВСКАЯ, Г НОВОЧЕРКАССК, УЛ ТРОИЦКАЯ, ДОМ 88,</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korot@novoch.ru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6150002230</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ИНЖЕНЕРНЫЙ ЦЕНТР "ЛИКОН"</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194021, </w:t>
            </w:r>
            <w:r>
              <w:rPr>
                <w:rFonts w:ascii="Times New Roman" w:hAnsi="Times New Roman" w:cs="Times New Roman" w:eastAsia="Times New Roman"/>
                <w:color w:val="auto"/>
                <w:spacing w:val="0"/>
                <w:position w:val="0"/>
                <w:sz w:val="22"/>
                <w:shd w:fill="auto" w:val="clear"/>
              </w:rPr>
              <w:t xml:space="preserve">Г САНКТ-ПЕТЕРБУРГ, ПР-КТ ТОРЕЗА, ДОМ 36, КОРПУС 2 ЛИТЕР Б, ПОМ. 1-Н,8-Н</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tereshkov_evgeni@list.ru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7802219640</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trPr>
        <w:tc>
          <w:tcPr>
            <w:tcW w:w="679"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2086"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"ЦЕНТР ЛИФТОВОЙ БЕЗОПАСНОСТИ"</w:t>
            </w:r>
          </w:p>
        </w:tc>
        <w:tc>
          <w:tcPr>
            <w:tcW w:w="178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140080, </w:t>
            </w:r>
            <w:r>
              <w:rPr>
                <w:rFonts w:ascii="Times New Roman" w:hAnsi="Times New Roman" w:cs="Times New Roman" w:eastAsia="Times New Roman"/>
                <w:color w:val="auto"/>
                <w:spacing w:val="0"/>
                <w:position w:val="0"/>
                <w:sz w:val="22"/>
                <w:shd w:fill="auto" w:val="clear"/>
              </w:rPr>
              <w:t xml:space="preserve">ОБЛ МОСКОВСКАЯ, Г ЛЫТКАРИНО, ТЕР ДЕТСКИЙ ГОРОДОК ЗИЛ, СТРОЕНИЕ 48,</w:t>
            </w:r>
          </w:p>
        </w:tc>
        <w:tc>
          <w:tcPr>
            <w:tcW w:w="1728"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centrlift@bk.ru</w:t>
            </w:r>
          </w:p>
        </w:tc>
        <w:tc>
          <w:tcPr>
            <w:tcW w:w="170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5027232488</w:t>
            </w:r>
          </w:p>
        </w:tc>
        <w:tc>
          <w:tcPr>
            <w:tcW w:w="1497"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r>
    </w:tbl>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Документацией по проведению предварительного отбора установлены следующие требования к участникам:</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Участник):</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w:t>
      </w:r>
      <w:r>
        <w:rPr>
          <w:rFonts w:ascii="Times New Roman" w:hAnsi="Times New Roman" w:cs="Times New Roman" w:eastAsia="Times New Roman"/>
          <w:color w:val="auto"/>
          <w:spacing w:val="0"/>
          <w:position w:val="0"/>
          <w:sz w:val="22"/>
          <w:shd w:fill="auto" w:val="clear"/>
        </w:rPr>
        <w:t xml:space="preserve">неприменение в отношении Участника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w:t>
      </w:r>
      <w:r>
        <w:rPr>
          <w:rFonts w:ascii="Times New Roman" w:hAnsi="Times New Roman" w:cs="Times New Roman" w:eastAsia="Times New Roman"/>
          <w:color w:val="auto"/>
          <w:spacing w:val="0"/>
          <w:position w:val="0"/>
          <w:sz w:val="22"/>
          <w:shd w:fill="auto" w:val="clear"/>
        </w:rPr>
        <w:t xml:space="preserve">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w:t>
      </w:r>
      <w:r>
        <w:rPr>
          <w:rFonts w:ascii="Times New Roman" w:hAnsi="Times New Roman" w:cs="Times New Roman" w:eastAsia="Times New Roman"/>
          <w:color w:val="auto"/>
          <w:spacing w:val="0"/>
          <w:position w:val="0"/>
          <w:sz w:val="22"/>
          <w:shd w:fill="auto" w:val="clear"/>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w:t>
      </w:r>
      <w:r>
        <w:rPr>
          <w:rFonts w:ascii="Times New Roman" w:hAnsi="Times New Roman" w:cs="Times New Roman" w:eastAsia="Times New Roman"/>
          <w:color w:val="auto"/>
          <w:spacing w:val="0"/>
          <w:position w:val="0"/>
          <w:sz w:val="22"/>
          <w:shd w:fill="auto" w:val="clear"/>
        </w:rPr>
        <w:t xml:space="preserve">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наличие у Участника предварительного отбора в штате минимального количества квалифицированного персонала: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Специалист по оценке соответствия лифтов требованиям безопасности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утвержденного приказом Минтруда России от 13.03.2017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267</w:t>
      </w:r>
      <w:r>
        <w:rPr>
          <w:rFonts w:ascii="Times New Roman" w:hAnsi="Times New Roman" w:cs="Times New Roman" w:eastAsia="Times New Roman"/>
          <w:color w:val="auto"/>
          <w:spacing w:val="0"/>
          <w:position w:val="0"/>
          <w:sz w:val="22"/>
          <w:shd w:fill="auto" w:val="clear"/>
        </w:rPr>
        <w:t xml:space="preserve">н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утверждении профессионального стандарта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Специалист по оценке соответствия лифтов требованиям безопасности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этом минимальный размер стоимости оказанных услуг и (или) выполненных работ                        по представляемым Участником исполненным контрактам и (или) договорам  не устанавливается.</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p>
    <w:p>
      <w:pPr>
        <w:tabs>
          <w:tab w:val="left" w:pos="142"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на предмет объективности, достоверности, отсутствия противоречий.</w:t>
      </w:r>
    </w:p>
    <w:p>
      <w:pPr>
        <w:tabs>
          <w:tab w:val="left" w:pos="142" w:leader="none"/>
        </w:tabs>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pPr>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tbl>
      <w:tblPr>
        <w:tblInd w:w="95" w:type="dxa"/>
      </w:tblPr>
      <w:tblGrid>
        <w:gridCol w:w="780"/>
        <w:gridCol w:w="2492"/>
        <w:gridCol w:w="1889"/>
        <w:gridCol w:w="2291"/>
        <w:gridCol w:w="2024"/>
      </w:tblGrid>
      <w:tr>
        <w:trPr>
          <w:trHeight w:val="1" w:hRule="atLeast"/>
          <w:jc w:val="left"/>
        </w:trPr>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заявки</w:t>
            </w:r>
          </w:p>
        </w:tc>
        <w:tc>
          <w:tcPr>
            <w:tcW w:w="2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юридического лица</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электронный адрес</w:t>
            </w:r>
          </w:p>
        </w:tc>
        <w:tc>
          <w:tcPr>
            <w:tcW w:w="2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идентификационный номер налогоплательщика каждого участника предварительного отбора</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"ПРОМЭКСПЕРТ"</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143906, </w:t>
            </w:r>
            <w:r>
              <w:rPr>
                <w:rFonts w:ascii="Times New Roman" w:hAnsi="Times New Roman" w:cs="Times New Roman" w:eastAsia="Times New Roman"/>
                <w:color w:val="auto"/>
                <w:spacing w:val="0"/>
                <w:position w:val="0"/>
                <w:sz w:val="22"/>
                <w:shd w:fill="auto" w:val="clear"/>
              </w:rPr>
              <w:t xml:space="preserve">ОБЛ МОСКОВСКАЯ, Г БАЛАШИХА, УЛ КОЛЬ-ЦЕВАЯ (ЯНТАРНЫЙ МКР.), ДОМ 3, КОРПУС 3, ПОМЕЩЕН. 14</w:t>
            </w:r>
          </w:p>
          <w:p>
            <w:pPr>
              <w:spacing w:before="0" w:after="0" w:line="240"/>
              <w:ind w:right="0" w:left="0" w:firstLine="0"/>
              <w:jc w:val="left"/>
              <w:rPr>
                <w:color w:val="auto"/>
                <w:spacing w:val="0"/>
                <w:position w:val="0"/>
                <w:sz w:val="22"/>
                <w:shd w:fill="auto" w:val="clear"/>
              </w:rPr>
            </w:pP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korotkova.ny@yandex.ru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5024150572</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"АУДИТ СК"</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460052, </w:t>
            </w:r>
            <w:r>
              <w:rPr>
                <w:rFonts w:ascii="Times New Roman" w:hAnsi="Times New Roman" w:cs="Times New Roman" w:eastAsia="Times New Roman"/>
                <w:color w:val="auto"/>
                <w:spacing w:val="0"/>
                <w:position w:val="0"/>
                <w:sz w:val="22"/>
                <w:shd w:fill="auto" w:val="clear"/>
              </w:rPr>
              <w:t xml:space="preserve">ОБЛ ОРЕНБУРГСКАЯ, Г ОРЕНБУРГ, УЛ ЕСИМОВА, ДОМ 3/1, КВАРТИРА 10</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icvektor@mail.ru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5610153991</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344082, </w:t>
            </w:r>
            <w:r>
              <w:rPr>
                <w:rFonts w:ascii="Times New Roman" w:hAnsi="Times New Roman" w:cs="Times New Roman" w:eastAsia="Times New Roman"/>
                <w:color w:val="auto"/>
                <w:spacing w:val="0"/>
                <w:position w:val="0"/>
                <w:sz w:val="22"/>
                <w:shd w:fill="auto" w:val="clear"/>
              </w:rPr>
              <w:t xml:space="preserve">ОБЛ РОСТОВСКАЯ, Г РОСТОВ-НА-ДОНУ, УЛ ШАУМЯНА, ДОМ 30, ПОМЕЩЕНИЕ 3</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a.panfilov@bk.ru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6164113822</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 НОВОЧЕРКАССКОГО ГОСУДАРСТВЕННОГО ТЕХНИЧЕСКОГО УНИВЕРСИТЕТА</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346428, </w:t>
            </w:r>
            <w:r>
              <w:rPr>
                <w:rFonts w:ascii="Times New Roman" w:hAnsi="Times New Roman" w:cs="Times New Roman" w:eastAsia="Times New Roman"/>
                <w:color w:val="auto"/>
                <w:spacing w:val="0"/>
                <w:position w:val="0"/>
                <w:sz w:val="22"/>
                <w:shd w:fill="auto" w:val="clear"/>
              </w:rPr>
              <w:t xml:space="preserve">ОБЛ РОСТОВСКАЯ, Г НОВОЧЕРКАССК, УЛ ТРОИЦКАЯ, ДОМ 88,</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korot@novoch.ru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6150002230</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ИНЖЕНЕРНЫЙ ЦЕНТР "ЛИКОН"</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194021, </w:t>
            </w:r>
            <w:r>
              <w:rPr>
                <w:rFonts w:ascii="Times New Roman" w:hAnsi="Times New Roman" w:cs="Times New Roman" w:eastAsia="Times New Roman"/>
                <w:color w:val="auto"/>
                <w:spacing w:val="0"/>
                <w:position w:val="0"/>
                <w:sz w:val="22"/>
                <w:shd w:fill="auto" w:val="clear"/>
              </w:rPr>
              <w:t xml:space="preserve">Г САНКТ-ПЕТЕРБУРГ, ПР-КТ ТОРЕЗА, ДОМ 36, КОРПУС 2 ЛИТЕР Б, ПОМ. 1-Н,8-Н</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tereshkov_evgeni@list.ru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7802219640</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"ЦЕНТР ЛИФТОВОЙ БЕЗОПАСНОСТИ"</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140080, </w:t>
            </w:r>
            <w:r>
              <w:rPr>
                <w:rFonts w:ascii="Times New Roman" w:hAnsi="Times New Roman" w:cs="Times New Roman" w:eastAsia="Times New Roman"/>
                <w:color w:val="auto"/>
                <w:spacing w:val="0"/>
                <w:position w:val="0"/>
                <w:sz w:val="22"/>
                <w:shd w:fill="auto" w:val="clear"/>
              </w:rPr>
              <w:t xml:space="preserve">ОБЛ МОСКОВСКАЯ, Г ЛЫТКАРИНО, ТЕР ДЕТСКИЙ ГОРОДОК ЗИЛ, СТРОЕНИЕ 48,</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centrlift@bk.ru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5027232488</w:t>
            </w:r>
          </w:p>
        </w:tc>
      </w:tr>
    </w:tbl>
    <w:p>
      <w:pPr>
        <w:spacing w:before="0" w:after="0" w:line="240"/>
        <w:ind w:right="0" w:left="0" w:firstLine="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Голосование: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единогласно</w:t>
      </w:r>
    </w:p>
    <w:p>
      <w:pPr>
        <w:spacing w:before="0" w:after="0" w:line="240"/>
        <w:ind w:right="0" w:left="0" w:firstLine="142"/>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Заявки следующих участников не соответствуют требованиям: нет</w:t>
      </w:r>
    </w:p>
    <w:p>
      <w:pPr>
        <w:spacing w:before="0" w:after="0" w:line="240"/>
        <w:ind w:right="0" w:left="0" w:firstLine="142"/>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851"/>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tab/>
      </w:r>
      <w:r>
        <w:rPr>
          <w:rFonts w:ascii="Times New Roman" w:hAnsi="Times New Roman" w:cs="Times New Roman" w:eastAsia="Times New Roman"/>
          <w:b/>
          <w:color w:val="auto"/>
          <w:spacing w:val="0"/>
          <w:position w:val="0"/>
          <w:sz w:val="22"/>
          <w:shd w:fill="auto" w:val="clear"/>
        </w:rPr>
        <w:t xml:space="preserve">Принятие решения о включении (об отказе во включении) участника предварительного отбора в реестр квалифицированных подрядных организаций.</w:t>
      </w:r>
    </w:p>
    <w:p>
      <w:pPr>
        <w:spacing w:before="0" w:after="0" w:line="240"/>
        <w:ind w:right="0" w:left="0" w:firstLine="85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основании результатов рассмотрения заявки на участие в предварительном отборе комиссией приняты решение:</w:t>
      </w:r>
    </w:p>
    <w:p>
      <w:pPr>
        <w:tabs>
          <w:tab w:val="left" w:pos="993" w:leader="none"/>
        </w:tabs>
        <w:spacing w:before="0" w:after="0" w:line="240"/>
        <w:ind w:right="0" w:left="71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tab/>
      </w:r>
      <w:r>
        <w:rPr>
          <w:rFonts w:ascii="Times New Roman" w:hAnsi="Times New Roman" w:cs="Times New Roman" w:eastAsia="Times New Roman"/>
          <w:color w:val="auto"/>
          <w:spacing w:val="0"/>
          <w:position w:val="0"/>
          <w:sz w:val="22"/>
          <w:shd w:fill="auto" w:val="clear"/>
        </w:rPr>
        <w:t xml:space="preserve">Включить следующих участников предварительного отбора в реестр квалифицированных подрядных организаций:</w:t>
      </w:r>
    </w:p>
    <w:tbl>
      <w:tblPr>
        <w:tblInd w:w="95" w:type="dxa"/>
      </w:tblPr>
      <w:tblGrid>
        <w:gridCol w:w="780"/>
        <w:gridCol w:w="2492"/>
        <w:gridCol w:w="1889"/>
        <w:gridCol w:w="2291"/>
        <w:gridCol w:w="2024"/>
      </w:tblGrid>
      <w:tr>
        <w:trPr>
          <w:trHeight w:val="1" w:hRule="atLeast"/>
          <w:jc w:val="left"/>
        </w:trPr>
        <w:tc>
          <w:tcPr>
            <w:tcW w:w="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заявки</w:t>
            </w:r>
          </w:p>
        </w:tc>
        <w:tc>
          <w:tcPr>
            <w:tcW w:w="2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юридического лица</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электронный адрес</w:t>
            </w:r>
          </w:p>
        </w:tc>
        <w:tc>
          <w:tcPr>
            <w:tcW w:w="2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идентификационный номер налогоплательщика каждого участника предварительного отбора</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"ПРОМЭКСПЕРТ"</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143906, </w:t>
            </w:r>
            <w:r>
              <w:rPr>
                <w:rFonts w:ascii="Times New Roman" w:hAnsi="Times New Roman" w:cs="Times New Roman" w:eastAsia="Times New Roman"/>
                <w:color w:val="auto"/>
                <w:spacing w:val="0"/>
                <w:position w:val="0"/>
                <w:sz w:val="22"/>
                <w:shd w:fill="auto" w:val="clear"/>
              </w:rPr>
              <w:t xml:space="preserve">ОБЛ МОСКОВСКАЯ, Г БАЛАШИХА, УЛ КОЛЬЦЕВАЯ (ЯНТАРНЫЙ МКР.), ДОМ 3, КОРПУС 3, ПОМЕЩЕНИЕ 14</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korotkova.ny@yandex.ru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5024150572</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"АУДИТ СК"</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460052, </w:t>
            </w:r>
            <w:r>
              <w:rPr>
                <w:rFonts w:ascii="Times New Roman" w:hAnsi="Times New Roman" w:cs="Times New Roman" w:eastAsia="Times New Roman"/>
                <w:color w:val="auto"/>
                <w:spacing w:val="0"/>
                <w:position w:val="0"/>
                <w:sz w:val="22"/>
                <w:shd w:fill="auto" w:val="clear"/>
              </w:rPr>
              <w:t xml:space="preserve">ОБЛ ОРЕНБУРГСКАЯ, Г ОРЕНБУРГ, УЛ ЕСИМОВА, ДОМ 3/1, КВАРТИРА 10</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icvektor@mail.ru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5610153991</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344082, </w:t>
            </w:r>
            <w:r>
              <w:rPr>
                <w:rFonts w:ascii="Times New Roman" w:hAnsi="Times New Roman" w:cs="Times New Roman" w:eastAsia="Times New Roman"/>
                <w:color w:val="auto"/>
                <w:spacing w:val="0"/>
                <w:position w:val="0"/>
                <w:sz w:val="22"/>
                <w:shd w:fill="auto" w:val="clear"/>
              </w:rPr>
              <w:t xml:space="preserve">ОБЛ РОСТОВСКАЯ, Г РОСТОВ-НА-ДОНУ, УЛ ШАУМЯНА, ДОМ 30, ПОМЕЩЕНИЕ 3</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a.panfilov@bk.ru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6164113822</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ИНЖЕНЕРНО-КОНСУЛЬТАЦИОННЫЙ ЦЕНТР "МЫСЛЬ" НОВОЧЕРКАССКОГО ГОСУДАРСТВЕННОГО ТЕХНИЧЕСКОГО УНИВЕРСИТЕТА</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346428, </w:t>
            </w:r>
            <w:r>
              <w:rPr>
                <w:rFonts w:ascii="Times New Roman" w:hAnsi="Times New Roman" w:cs="Times New Roman" w:eastAsia="Times New Roman"/>
                <w:color w:val="auto"/>
                <w:spacing w:val="0"/>
                <w:position w:val="0"/>
                <w:sz w:val="22"/>
                <w:shd w:fill="auto" w:val="clear"/>
              </w:rPr>
              <w:t xml:space="preserve">ОБЛ РОСТОВСКАЯ, Г НОВОЧЕРКАССК, УЛ ТРОИЦКАЯ, ДОМ 88,</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korot@novoch.ru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6150002230</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ИНЖЕНЕРНЫЙ ЦЕНТР "ЛИКОН"</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194021, </w:t>
            </w:r>
            <w:r>
              <w:rPr>
                <w:rFonts w:ascii="Times New Roman" w:hAnsi="Times New Roman" w:cs="Times New Roman" w:eastAsia="Times New Roman"/>
                <w:color w:val="auto"/>
                <w:spacing w:val="0"/>
                <w:position w:val="0"/>
                <w:sz w:val="22"/>
                <w:shd w:fill="auto" w:val="clear"/>
              </w:rPr>
              <w:t xml:space="preserve">Г САНКТ-ПЕТЕРБУРГ, ПР-КТ ТОРЕЗА, ДОМ 36, КОРПУС 2 ЛИТЕР Б, ПОМ. 1-Н,8-Н</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tereshkov_evgeni@list.ru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7802219640</w:t>
            </w:r>
          </w:p>
        </w:tc>
      </w:tr>
      <w:tr>
        <w:trPr>
          <w:trHeight w:val="1" w:hRule="atLeast"/>
          <w:jc w:val="left"/>
        </w:trPr>
        <w:tc>
          <w:tcPr>
            <w:tcW w:w="780" w:type="dxa"/>
            <w:tcBorders>
              <w:top w:val="single" w:color="000000" w:sz="4"/>
              <w:left w:val="single" w:color="000000" w:sz="4"/>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2492"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"ЦЕНТР ЛИФТОВОЙ БЕЗОПАСНОСТИ"</w:t>
            </w:r>
          </w:p>
        </w:tc>
        <w:tc>
          <w:tcPr>
            <w:tcW w:w="1889"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140080, </w:t>
            </w:r>
            <w:r>
              <w:rPr>
                <w:rFonts w:ascii="Times New Roman" w:hAnsi="Times New Roman" w:cs="Times New Roman" w:eastAsia="Times New Roman"/>
                <w:color w:val="auto"/>
                <w:spacing w:val="0"/>
                <w:position w:val="0"/>
                <w:sz w:val="22"/>
                <w:shd w:fill="auto" w:val="clear"/>
              </w:rPr>
              <w:t xml:space="preserve">ОБЛ МОСКОВСКАЯ, Г ЛЫТКАРИНО, ТЕР ДЕТСКИЙ ГОРОДОК ЗИЛ, СТРОЕНИЕ 48,</w:t>
            </w:r>
          </w:p>
        </w:tc>
        <w:tc>
          <w:tcPr>
            <w:tcW w:w="2291"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centrlift@bk.ru</w:t>
            </w:r>
          </w:p>
        </w:tc>
        <w:tc>
          <w:tcPr>
            <w:tcW w:w="2024" w:type="dxa"/>
            <w:tcBorders>
              <w:top w:val="single" w:color="000000" w:sz="4"/>
              <w:left w:val="single" w:color="000000" w:sz="6"/>
              <w:bottom w:val="single" w:color="000000" w:sz="4"/>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5027232488</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Голосование: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единогласно</w:t>
      </w:r>
    </w:p>
    <w:tbl>
      <w:tblPr>
        <w:tblInd w:w="262" w:type="dxa"/>
      </w:tblPr>
      <w:tblGrid>
        <w:gridCol w:w="3544"/>
        <w:gridCol w:w="380"/>
        <w:gridCol w:w="798"/>
        <w:gridCol w:w="5212"/>
        <w:gridCol w:w="882"/>
      </w:tblGrid>
      <w:tr>
        <w:trPr>
          <w:trHeight w:val="1" w:hRule="atLeast"/>
          <w:jc w:val="left"/>
        </w:trPr>
        <w:tc>
          <w:tcPr>
            <w:tcW w:w="3924" w:type="dxa"/>
            <w:gridSpan w:val="2"/>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552"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55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Подписи</w:t>
            </w:r>
          </w:p>
          <w:p>
            <w:pPr>
              <w:spacing w:before="0" w:after="0" w:line="240"/>
              <w:ind w:right="0" w:left="552" w:firstLine="0"/>
              <w:jc w:val="both"/>
              <w:rPr>
                <w:color w:val="auto"/>
                <w:spacing w:val="0"/>
                <w:position w:val="0"/>
                <w:shd w:fill="auto" w:val="clear"/>
              </w:rPr>
            </w:pPr>
          </w:p>
        </w:tc>
        <w:tc>
          <w:tcPr>
            <w:tcW w:w="798"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Председатель комиссии:</w:t>
            </w:r>
          </w:p>
        </w:tc>
        <w:tc>
          <w:tcPr>
            <w:tcW w:w="6390" w:type="dxa"/>
            <w:gridSpan w:val="3"/>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3279" w:left="1033" w:firstLine="0"/>
              <w:jc w:val="left"/>
              <w:rPr>
                <w:rFonts w:ascii="Times New Roman" w:hAnsi="Times New Roman" w:cs="Times New Roman" w:eastAsia="Times New Roman"/>
                <w:color w:val="auto"/>
                <w:spacing w:val="0"/>
                <w:position w:val="0"/>
                <w:sz w:val="24"/>
                <w:shd w:fill="auto" w:val="clear"/>
              </w:rPr>
            </w:pPr>
          </w:p>
          <w:p>
            <w:pPr>
              <w:spacing w:before="0" w:after="0" w:line="240"/>
              <w:ind w:right="-3279" w:left="10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С.Б.Шарлаев/</w:t>
            </w:r>
          </w:p>
        </w:tc>
        <w:tc>
          <w:tcPr>
            <w:tcW w:w="882"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tabs>
                <w:tab w:val="left" w:pos="7088"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Заместитель председателя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комиссии</w:t>
            </w:r>
          </w:p>
        </w:tc>
        <w:tc>
          <w:tcPr>
            <w:tcW w:w="6390" w:type="dxa"/>
            <w:gridSpan w:val="3"/>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3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В.П.Шаталов/</w:t>
            </w:r>
          </w:p>
        </w:tc>
        <w:tc>
          <w:tcPr>
            <w:tcW w:w="882"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544"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Заместитель председателя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комиссии: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Члены комиссии: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Секретарь комиссии:</w:t>
            </w:r>
          </w:p>
          <w:p>
            <w:pPr>
              <w:spacing w:before="0" w:after="0" w:line="240"/>
              <w:ind w:right="0" w:left="0" w:firstLine="0"/>
              <w:jc w:val="left"/>
              <w:rPr>
                <w:color w:val="auto"/>
                <w:spacing w:val="0"/>
                <w:position w:val="0"/>
                <w:shd w:fill="auto" w:val="clear"/>
              </w:rPr>
            </w:pPr>
          </w:p>
        </w:tc>
        <w:tc>
          <w:tcPr>
            <w:tcW w:w="6390" w:type="dxa"/>
            <w:gridSpan w:val="3"/>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И.Ф.Ендакова/</w:t>
            </w:r>
          </w:p>
          <w:p>
            <w:pPr>
              <w:spacing w:before="0" w:after="0" w:line="240"/>
              <w:ind w:right="0" w:left="1033"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033" w:firstLine="0"/>
              <w:jc w:val="both"/>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В.П.Таттар/</w:t>
            </w:r>
          </w:p>
          <w:p>
            <w:pPr>
              <w:spacing w:before="0" w:after="0" w:line="360"/>
              <w:ind w:right="0" w:left="1033" w:firstLine="0"/>
              <w:jc w:val="left"/>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В.М.Мухутдинов/</w:t>
            </w:r>
          </w:p>
          <w:p>
            <w:pPr>
              <w:spacing w:before="0" w:after="0" w:line="360"/>
              <w:ind w:right="0" w:left="1033" w:firstLine="0"/>
              <w:jc w:val="left"/>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Ю.Ю.Кукушкин/</w:t>
            </w:r>
          </w:p>
          <w:p>
            <w:pPr>
              <w:spacing w:before="0" w:after="0" w:line="360"/>
              <w:ind w:right="0" w:left="1033" w:firstLine="0"/>
              <w:jc w:val="left"/>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r>
              <w:rPr>
                <w:rFonts w:ascii="Times New Roman" w:hAnsi="Times New Roman" w:cs="Times New Roman" w:eastAsia="Times New Roman"/>
                <w:color w:val="auto"/>
                <w:spacing w:val="0"/>
                <w:position w:val="0"/>
                <w:sz w:val="24"/>
                <w:shd w:fill="auto" w:val="clear"/>
              </w:rPr>
              <w:t xml:space="preserve">А.А.Воронов/</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В.В.Шипулин/</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В.В.Шевченко/</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Я.Н.Свешников/</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А.А.Олтяну/</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30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В.В.Калинин/</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В.В.Родионов/</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В.Н.Петрова/</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Е.В.Юрченко/</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Д.В.Лукьяненко/</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М.И.Тосина/</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О.О.Акацевич/</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Г.В.Мустафин/</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отсутствовал</w:t>
            </w: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С.А.Григорьев/</w:t>
            </w:r>
          </w:p>
          <w:p>
            <w:pPr>
              <w:spacing w:before="0" w:after="0" w:line="360"/>
              <w:ind w:right="0" w:left="1033" w:firstLine="0"/>
              <w:jc w:val="both"/>
              <w:rPr>
                <w:rFonts w:ascii="Times New Roman" w:hAnsi="Times New Roman" w:cs="Times New Roman" w:eastAsia="Times New Roman"/>
                <w:color w:val="auto"/>
                <w:spacing w:val="0"/>
                <w:position w:val="0"/>
                <w:sz w:val="16"/>
                <w:shd w:fill="auto" w:val="clear"/>
              </w:rPr>
            </w:pPr>
          </w:p>
          <w:p>
            <w:pPr>
              <w:spacing w:before="0" w:after="0" w:line="360"/>
              <w:ind w:right="0" w:left="103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w:t>
            </w:r>
            <w:r>
              <w:rPr>
                <w:rFonts w:ascii="Times New Roman" w:hAnsi="Times New Roman" w:cs="Times New Roman" w:eastAsia="Times New Roman"/>
                <w:color w:val="auto"/>
                <w:spacing w:val="0"/>
                <w:position w:val="0"/>
                <w:sz w:val="24"/>
                <w:shd w:fill="auto" w:val="clear"/>
              </w:rPr>
              <w:t xml:space="preserve">М.Л.Андреева/</w:t>
            </w:r>
          </w:p>
          <w:p>
            <w:pPr>
              <w:spacing w:before="0" w:after="0" w:line="240"/>
              <w:ind w:right="0" w:left="-4021"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882" w:type="dxa"/>
            <w:tcBorders>
              <w:top w:val="single" w:color="000000" w:sz="0"/>
              <w:left w:val="single" w:color="000000" w:sz="0"/>
              <w:bottom w:val="single" w:color="000000" w:sz="0"/>
              <w:right w:val="single" w:color="000000" w:sz="0"/>
            </w:tcBorders>
            <w:shd w:color="000000" w:fill="ffffff" w:val="clear"/>
            <w:tcMar>
              <w:left w:w="262" w:type="dxa"/>
              <w:right w:w="2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oseltorg.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