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01FB01F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500</w:t>
      </w:r>
      <w:r w:rsidR="00B930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A4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3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6F6C50F4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3AF2" w:rsidRPr="003A3AF2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46BE1D2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3A3A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2BDE202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A3AF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3187E9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3AF2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6DB6CB0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3A3AF2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681B47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8357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8357A">
        <w:rPr>
          <w:rFonts w:ascii="Times New Roman" w:eastAsia="Calibri" w:hAnsi="Times New Roman" w:cs="Times New Roman"/>
          <w:color w:val="000000"/>
          <w:sz w:val="24"/>
          <w:szCs w:val="24"/>
        </w:rPr>
        <w:t>500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3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4C8E0D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8357A" w:rsidRPr="00B8357A">
        <w:rPr>
          <w:rFonts w:ascii="Times New Roman" w:hAnsi="Times New Roman" w:cs="Times New Roman"/>
          <w:sz w:val="24"/>
          <w:szCs w:val="24"/>
        </w:rPr>
        <w:t>057270000012000308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076458B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8357A" w:rsidRPr="009E2716">
        <w:rPr>
          <w:rFonts w:ascii="Times New Roman" w:hAnsi="Times New Roman"/>
          <w:bCs/>
          <w:sz w:val="24"/>
        </w:rPr>
        <w:t>10 436 830,62 руб. (Десять миллионов четыреста тридцать шесть тысяч восемьсот тридцать рублей 62 копейки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1509"/>
        <w:gridCol w:w="420"/>
        <w:gridCol w:w="1335"/>
        <w:gridCol w:w="1875"/>
        <w:gridCol w:w="1196"/>
        <w:gridCol w:w="1643"/>
        <w:gridCol w:w="1482"/>
      </w:tblGrid>
      <w:tr w:rsidR="00B8357A" w:rsidRPr="00B8357A" w14:paraId="425927E5" w14:textId="77777777" w:rsidTr="00B8357A">
        <w:trPr>
          <w:cantSplit/>
          <w:trHeight w:val="2359"/>
        </w:trPr>
        <w:tc>
          <w:tcPr>
            <w:tcW w:w="233" w:type="pct"/>
            <w:vAlign w:val="center"/>
          </w:tcPr>
          <w:p w14:paraId="73758EDE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0" w:type="pct"/>
            <w:vAlign w:val="center"/>
          </w:tcPr>
          <w:p w14:paraId="7FF6E124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3D282414" w14:textId="77777777" w:rsidR="00B8357A" w:rsidRPr="00B8357A" w:rsidRDefault="00B8357A" w:rsidP="00B83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73" w:type="pct"/>
            <w:vAlign w:val="center"/>
          </w:tcPr>
          <w:p w14:paraId="47FCF2CD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945" w:type="pct"/>
            <w:vAlign w:val="center"/>
          </w:tcPr>
          <w:p w14:paraId="4DFB6CA7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03" w:type="pct"/>
            <w:vAlign w:val="center"/>
          </w:tcPr>
          <w:p w14:paraId="418415C4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28" w:type="pct"/>
            <w:vAlign w:val="center"/>
          </w:tcPr>
          <w:p w14:paraId="0343C48B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47" w:type="pct"/>
            <w:vAlign w:val="center"/>
          </w:tcPr>
          <w:p w14:paraId="59D7AEC9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B8357A" w:rsidRPr="00B8357A" w14:paraId="0865B240" w14:textId="77777777" w:rsidTr="00B8357A">
        <w:trPr>
          <w:trHeight w:val="1982"/>
        </w:trPr>
        <w:tc>
          <w:tcPr>
            <w:tcW w:w="233" w:type="pct"/>
            <w:vMerge w:val="restart"/>
            <w:vAlign w:val="center"/>
          </w:tcPr>
          <w:p w14:paraId="715C429F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pct"/>
            <w:vMerge w:val="restart"/>
            <w:vAlign w:val="center"/>
          </w:tcPr>
          <w:p w14:paraId="7B74C412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Маршала Блюхера пр., д. 12, литера С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14:paraId="4992DF8C" w14:textId="77777777" w:rsidR="00B8357A" w:rsidRPr="00B8357A" w:rsidRDefault="00B8357A" w:rsidP="00B83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673" w:type="pct"/>
            <w:vMerge w:val="restart"/>
            <w:vAlign w:val="center"/>
          </w:tcPr>
          <w:p w14:paraId="2296E530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945" w:type="pct"/>
            <w:vAlign w:val="center"/>
          </w:tcPr>
          <w:p w14:paraId="11E3286C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29283BC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4-18-87/Д/КР/ФС-2020/МБ12</w:t>
            </w:r>
          </w:p>
          <w:p w14:paraId="59D4AE98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"Мастер Руф"</w:t>
            </w:r>
          </w:p>
        </w:tc>
        <w:tc>
          <w:tcPr>
            <w:tcW w:w="603" w:type="pct"/>
            <w:vAlign w:val="center"/>
          </w:tcPr>
          <w:p w14:paraId="4F3ADB41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9 366 423,02</w:t>
            </w:r>
          </w:p>
        </w:tc>
        <w:tc>
          <w:tcPr>
            <w:tcW w:w="828" w:type="pct"/>
            <w:vMerge w:val="restart"/>
            <w:vAlign w:val="center"/>
          </w:tcPr>
          <w:p w14:paraId="1FFA24E2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9 366 423,02</w:t>
            </w:r>
          </w:p>
        </w:tc>
        <w:tc>
          <w:tcPr>
            <w:tcW w:w="747" w:type="pct"/>
            <w:vMerge w:val="restart"/>
            <w:vAlign w:val="center"/>
          </w:tcPr>
          <w:p w14:paraId="5A65A487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hAnsi="Times New Roman" w:cs="Times New Roman"/>
                <w:sz w:val="20"/>
                <w:szCs w:val="20"/>
              </w:rPr>
              <w:t>10 436 830,62</w:t>
            </w:r>
          </w:p>
        </w:tc>
      </w:tr>
      <w:tr w:rsidR="00B8357A" w:rsidRPr="00B8357A" w14:paraId="6390D274" w14:textId="77777777" w:rsidTr="00B8357A">
        <w:trPr>
          <w:trHeight w:val="1850"/>
        </w:trPr>
        <w:tc>
          <w:tcPr>
            <w:tcW w:w="233" w:type="pct"/>
            <w:vAlign w:val="center"/>
          </w:tcPr>
          <w:p w14:paraId="4074079C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pct"/>
            <w:vAlign w:val="center"/>
          </w:tcPr>
          <w:p w14:paraId="3E54B4A7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Политехническая ул., д.1 корп. 3 литера Б</w:t>
            </w:r>
          </w:p>
        </w:tc>
        <w:tc>
          <w:tcPr>
            <w:tcW w:w="212" w:type="pct"/>
            <w:vMerge/>
            <w:textDirection w:val="btLr"/>
            <w:vAlign w:val="center"/>
          </w:tcPr>
          <w:p w14:paraId="52A3415C" w14:textId="77777777" w:rsidR="00B8357A" w:rsidRPr="00B8357A" w:rsidRDefault="00B8357A" w:rsidP="00B8357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vMerge/>
            <w:vAlign w:val="center"/>
          </w:tcPr>
          <w:p w14:paraId="5C0F4654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5109F189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ООО "СтройЭкспертГрупп"</w:t>
            </w: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577/Д/КР-5</w:t>
            </w:r>
          </w:p>
        </w:tc>
        <w:tc>
          <w:tcPr>
            <w:tcW w:w="603" w:type="pct"/>
            <w:vAlign w:val="center"/>
          </w:tcPr>
          <w:p w14:paraId="0583F9A0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1 070 407,60</w:t>
            </w:r>
          </w:p>
        </w:tc>
        <w:tc>
          <w:tcPr>
            <w:tcW w:w="828" w:type="pct"/>
            <w:vAlign w:val="center"/>
          </w:tcPr>
          <w:p w14:paraId="330C3555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sz w:val="20"/>
                <w:szCs w:val="20"/>
              </w:rPr>
              <w:t>1 070 407,60</w:t>
            </w:r>
          </w:p>
        </w:tc>
        <w:tc>
          <w:tcPr>
            <w:tcW w:w="747" w:type="pct"/>
            <w:vMerge/>
            <w:vAlign w:val="center"/>
          </w:tcPr>
          <w:p w14:paraId="7666DF48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57A" w:rsidRPr="00B8357A" w14:paraId="49D0D613" w14:textId="77777777" w:rsidTr="00B8357A">
        <w:tc>
          <w:tcPr>
            <w:tcW w:w="3425" w:type="pct"/>
            <w:gridSpan w:val="6"/>
            <w:vAlign w:val="center"/>
          </w:tcPr>
          <w:p w14:paraId="45E68B60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75" w:type="pct"/>
            <w:gridSpan w:val="2"/>
            <w:vAlign w:val="center"/>
          </w:tcPr>
          <w:p w14:paraId="387DB68B" w14:textId="77777777" w:rsidR="00B8357A" w:rsidRPr="00B8357A" w:rsidRDefault="00B8357A" w:rsidP="00B83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57A">
              <w:rPr>
                <w:rFonts w:ascii="Times New Roman" w:hAnsi="Times New Roman" w:cs="Times New Roman"/>
                <w:b/>
                <w:sz w:val="20"/>
                <w:szCs w:val="20"/>
              </w:rPr>
              <w:t>10 436 830,62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068723B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3A3AF2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930BC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8357A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="003A3AF2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70CE7274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9BF9B" w14:textId="000873B5" w:rsidR="00B905D4" w:rsidRDefault="00B905D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B846D" w14:textId="77777777" w:rsidR="00B905D4" w:rsidRDefault="00B905D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8357A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A3AF2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B234E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254F4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8357A"/>
    <w:rsid w:val="00B905D4"/>
    <w:rsid w:val="00B930BC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D71B2"/>
    <w:rsid w:val="00EF05A0"/>
    <w:rsid w:val="00EF5B7B"/>
    <w:rsid w:val="00F348F9"/>
    <w:rsid w:val="00F43A5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93</cp:revision>
  <cp:lastPrinted>2019-09-11T12:52:00Z</cp:lastPrinted>
  <dcterms:created xsi:type="dcterms:W3CDTF">2017-02-15T12:18:00Z</dcterms:created>
  <dcterms:modified xsi:type="dcterms:W3CDTF">2020-05-08T11:21:00Z</dcterms:modified>
</cp:coreProperties>
</file>