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30955B2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474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29F1CE9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C11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F05680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11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78C62CE2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BC11C2" w:rsidRPr="009E2716">
        <w:rPr>
          <w:rFonts w:ascii="Times New Roman" w:hAnsi="Times New Roman"/>
          <w:sz w:val="24"/>
        </w:rPr>
        <w:t>ремонт внутридомовых инженерных систем теплоснабжения.</w:t>
      </w:r>
    </w:p>
    <w:p w14:paraId="21241A54" w14:textId="733D52A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.03.2020 года № 4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C11C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E4116F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11C2" w:rsidRPr="00BC11C2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ADC711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44AA0">
        <w:rPr>
          <w:rFonts w:ascii="Times New Roman" w:hAnsi="Times New Roman"/>
          <w:bCs/>
          <w:sz w:val="24"/>
        </w:rPr>
        <w:t>12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44AA0">
        <w:rPr>
          <w:rFonts w:ascii="Times New Roman" w:hAnsi="Times New Roman"/>
          <w:bCs/>
          <w:sz w:val="24"/>
        </w:rPr>
        <w:t>00</w:t>
      </w:r>
      <w:bookmarkStart w:id="0" w:name="_GoBack"/>
      <w:bookmarkEnd w:id="0"/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EC49B31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C11C2" w:rsidRPr="009E2716">
        <w:rPr>
          <w:rFonts w:ascii="Times New Roman" w:hAnsi="Times New Roman"/>
          <w:bCs/>
          <w:sz w:val="24"/>
        </w:rPr>
        <w:t>23 730 217,20 руб. (Двадцать три миллиона семьсот тридцать тысяч двести семнадцать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94"/>
        <w:gridCol w:w="452"/>
        <w:gridCol w:w="1760"/>
        <w:gridCol w:w="1933"/>
        <w:gridCol w:w="1933"/>
        <w:gridCol w:w="1930"/>
      </w:tblGrid>
      <w:tr w:rsidR="00BC11C2" w:rsidRPr="00BC11C2" w14:paraId="0DF70138" w14:textId="77777777" w:rsidTr="00BC11C2">
        <w:trPr>
          <w:cantSplit/>
          <w:trHeight w:val="1134"/>
        </w:trPr>
        <w:tc>
          <w:tcPr>
            <w:tcW w:w="230" w:type="pct"/>
          </w:tcPr>
          <w:p w14:paraId="2682560D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7" w:type="pct"/>
          </w:tcPr>
          <w:p w14:paraId="712BF7E7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3ED24830" w14:textId="77777777" w:rsidR="00BC11C2" w:rsidRPr="00BC11C2" w:rsidRDefault="00BC11C2" w:rsidP="00BC11C2">
            <w:pPr>
              <w:spacing w:after="0" w:line="240" w:lineRule="auto"/>
              <w:ind w:left="113" w:right="113"/>
              <w:jc w:val="center"/>
            </w:pPr>
            <w:r w:rsidRPr="00BC11C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00" w:type="pct"/>
          </w:tcPr>
          <w:p w14:paraId="2428293D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85" w:type="pct"/>
          </w:tcPr>
          <w:p w14:paraId="33C2CDCC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5" w:type="pct"/>
          </w:tcPr>
          <w:p w14:paraId="535DCD45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85" w:type="pct"/>
          </w:tcPr>
          <w:p w14:paraId="5098B8D1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C11C2" w:rsidRPr="00BC11C2" w14:paraId="73AB4DC4" w14:textId="77777777" w:rsidTr="00BC11C2">
        <w:trPr>
          <w:trHeight w:val="1875"/>
        </w:trPr>
        <w:tc>
          <w:tcPr>
            <w:tcW w:w="230" w:type="pct"/>
            <w:vAlign w:val="center"/>
          </w:tcPr>
          <w:p w14:paraId="57F68C45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7" w:type="pct"/>
            <w:vAlign w:val="center"/>
          </w:tcPr>
          <w:p w14:paraId="2870257C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Александровская ул., д.25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715AC788" w14:textId="77777777" w:rsidR="00BC11C2" w:rsidRPr="00BC11C2" w:rsidRDefault="00BC11C2" w:rsidP="00BC11C2">
            <w:pPr>
              <w:spacing w:after="0" w:line="240" w:lineRule="auto"/>
              <w:ind w:left="113" w:right="113"/>
              <w:jc w:val="center"/>
            </w:pPr>
            <w:proofErr w:type="spellStart"/>
            <w:r w:rsidRPr="00BC11C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BC11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42A5A32B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5" w:type="pct"/>
            <w:vAlign w:val="center"/>
          </w:tcPr>
          <w:p w14:paraId="67717EB6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5 089 046,40</w:t>
            </w:r>
          </w:p>
        </w:tc>
        <w:tc>
          <w:tcPr>
            <w:tcW w:w="985" w:type="pct"/>
            <w:vAlign w:val="center"/>
          </w:tcPr>
          <w:p w14:paraId="08170102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5 089 046,40</w:t>
            </w:r>
          </w:p>
        </w:tc>
        <w:tc>
          <w:tcPr>
            <w:tcW w:w="985" w:type="pct"/>
            <w:vMerge w:val="restart"/>
            <w:vAlign w:val="center"/>
          </w:tcPr>
          <w:p w14:paraId="758E6AFC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23 730 217,20</w:t>
            </w:r>
          </w:p>
        </w:tc>
      </w:tr>
      <w:tr w:rsidR="00BC11C2" w:rsidRPr="00BC11C2" w14:paraId="7CA57747" w14:textId="77777777" w:rsidTr="00BC11C2">
        <w:trPr>
          <w:trHeight w:val="1703"/>
        </w:trPr>
        <w:tc>
          <w:tcPr>
            <w:tcW w:w="230" w:type="pct"/>
            <w:vAlign w:val="center"/>
          </w:tcPr>
          <w:p w14:paraId="0DD33ABD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7" w:type="pct"/>
            <w:vAlign w:val="center"/>
          </w:tcPr>
          <w:p w14:paraId="7B8112BD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Александровская ул., д.40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21B8D1B3" w14:textId="77777777" w:rsidR="00BC11C2" w:rsidRPr="00BC11C2" w:rsidRDefault="00BC11C2" w:rsidP="00BC11C2">
            <w:pPr>
              <w:spacing w:after="0" w:line="240" w:lineRule="auto"/>
              <w:ind w:left="113" w:right="113"/>
              <w:jc w:val="center"/>
            </w:pPr>
            <w:proofErr w:type="spellStart"/>
            <w:r w:rsidRPr="00BC11C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BC11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4A518F60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5" w:type="pct"/>
            <w:vAlign w:val="center"/>
          </w:tcPr>
          <w:p w14:paraId="35F63D6D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4 792 154,40</w:t>
            </w:r>
          </w:p>
        </w:tc>
        <w:tc>
          <w:tcPr>
            <w:tcW w:w="985" w:type="pct"/>
            <w:vAlign w:val="center"/>
          </w:tcPr>
          <w:p w14:paraId="429F597C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4 792 154,40</w:t>
            </w:r>
          </w:p>
        </w:tc>
        <w:tc>
          <w:tcPr>
            <w:tcW w:w="985" w:type="pct"/>
            <w:vMerge/>
          </w:tcPr>
          <w:p w14:paraId="7638D08C" w14:textId="77777777" w:rsidR="00BC11C2" w:rsidRPr="00BC11C2" w:rsidRDefault="00BC11C2" w:rsidP="00BC11C2">
            <w:pPr>
              <w:spacing w:before="120" w:after="0" w:line="240" w:lineRule="auto"/>
              <w:ind w:firstLine="584"/>
              <w:jc w:val="both"/>
            </w:pPr>
          </w:p>
        </w:tc>
      </w:tr>
      <w:tr w:rsidR="00BC11C2" w:rsidRPr="00BC11C2" w14:paraId="3D630F40" w14:textId="77777777" w:rsidTr="00BC11C2">
        <w:trPr>
          <w:trHeight w:val="1827"/>
        </w:trPr>
        <w:tc>
          <w:tcPr>
            <w:tcW w:w="230" w:type="pct"/>
            <w:vAlign w:val="center"/>
          </w:tcPr>
          <w:p w14:paraId="72DDD8B3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7" w:type="pct"/>
            <w:vAlign w:val="center"/>
          </w:tcPr>
          <w:p w14:paraId="43CF393F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Владимирская ул., д.4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7FD40737" w14:textId="77777777" w:rsidR="00BC11C2" w:rsidRPr="00BC11C2" w:rsidRDefault="00BC11C2" w:rsidP="00BC11C2">
            <w:pPr>
              <w:spacing w:after="0" w:line="240" w:lineRule="auto"/>
              <w:ind w:left="113" w:right="113"/>
              <w:jc w:val="center"/>
            </w:pPr>
            <w:proofErr w:type="spellStart"/>
            <w:r w:rsidRPr="00BC11C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BC11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0425C750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5" w:type="pct"/>
            <w:vAlign w:val="center"/>
          </w:tcPr>
          <w:p w14:paraId="385C0521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1 809 434,40</w:t>
            </w:r>
          </w:p>
        </w:tc>
        <w:tc>
          <w:tcPr>
            <w:tcW w:w="985" w:type="pct"/>
            <w:vAlign w:val="center"/>
          </w:tcPr>
          <w:p w14:paraId="3D3D9E40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1 809 434,40</w:t>
            </w:r>
          </w:p>
        </w:tc>
        <w:tc>
          <w:tcPr>
            <w:tcW w:w="985" w:type="pct"/>
            <w:vMerge/>
          </w:tcPr>
          <w:p w14:paraId="7FECE03A" w14:textId="77777777" w:rsidR="00BC11C2" w:rsidRPr="00BC11C2" w:rsidRDefault="00BC11C2" w:rsidP="00BC11C2">
            <w:pPr>
              <w:spacing w:before="120" w:after="0" w:line="240" w:lineRule="auto"/>
              <w:ind w:firstLine="584"/>
              <w:jc w:val="both"/>
            </w:pPr>
          </w:p>
        </w:tc>
      </w:tr>
      <w:tr w:rsidR="00BC11C2" w:rsidRPr="00BC11C2" w14:paraId="097574FC" w14:textId="77777777" w:rsidTr="00BC11C2">
        <w:trPr>
          <w:trHeight w:val="1866"/>
        </w:trPr>
        <w:tc>
          <w:tcPr>
            <w:tcW w:w="230" w:type="pct"/>
            <w:vAlign w:val="center"/>
          </w:tcPr>
          <w:p w14:paraId="1C4CDF99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14:paraId="4C2A9FC9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Профсоюзная ул., д.11а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1A40CC7F" w14:textId="77777777" w:rsidR="00BC11C2" w:rsidRPr="00BC11C2" w:rsidRDefault="00BC11C2" w:rsidP="00BC11C2">
            <w:pPr>
              <w:spacing w:after="0" w:line="240" w:lineRule="auto"/>
              <w:ind w:left="113" w:right="113"/>
              <w:jc w:val="center"/>
            </w:pPr>
            <w:proofErr w:type="spellStart"/>
            <w:r w:rsidRPr="00BC11C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BC11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14:paraId="42F1DBE2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5" w:type="pct"/>
            <w:vAlign w:val="center"/>
          </w:tcPr>
          <w:p w14:paraId="538D4C56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12 039 582,00</w:t>
            </w:r>
          </w:p>
        </w:tc>
        <w:tc>
          <w:tcPr>
            <w:tcW w:w="985" w:type="pct"/>
            <w:vAlign w:val="center"/>
          </w:tcPr>
          <w:p w14:paraId="6EB653E9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12 039 582,00</w:t>
            </w:r>
          </w:p>
        </w:tc>
        <w:tc>
          <w:tcPr>
            <w:tcW w:w="985" w:type="pct"/>
            <w:vMerge/>
          </w:tcPr>
          <w:p w14:paraId="63BDF539" w14:textId="77777777" w:rsidR="00BC11C2" w:rsidRPr="00BC11C2" w:rsidRDefault="00BC11C2" w:rsidP="00BC11C2">
            <w:pPr>
              <w:spacing w:before="120" w:after="0" w:line="240" w:lineRule="auto"/>
              <w:ind w:firstLine="584"/>
              <w:jc w:val="both"/>
            </w:pPr>
          </w:p>
        </w:tc>
      </w:tr>
      <w:tr w:rsidR="00BC11C2" w:rsidRPr="00BC11C2" w14:paraId="269A212E" w14:textId="77777777" w:rsidTr="00BC11C2">
        <w:trPr>
          <w:cantSplit/>
          <w:trHeight w:val="345"/>
        </w:trPr>
        <w:tc>
          <w:tcPr>
            <w:tcW w:w="4015" w:type="pct"/>
            <w:gridSpan w:val="6"/>
            <w:vAlign w:val="center"/>
          </w:tcPr>
          <w:p w14:paraId="7A15A2E3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985" w:type="pct"/>
            <w:vAlign w:val="center"/>
          </w:tcPr>
          <w:p w14:paraId="2B16D946" w14:textId="77777777" w:rsidR="00BC11C2" w:rsidRPr="00BC11C2" w:rsidRDefault="00BC11C2" w:rsidP="00BC11C2">
            <w:pPr>
              <w:spacing w:after="0" w:line="240" w:lineRule="auto"/>
              <w:jc w:val="center"/>
            </w:pPr>
            <w:r w:rsidRPr="00BC11C2">
              <w:rPr>
                <w:rFonts w:ascii="Times New Roman" w:eastAsia="Times New Roman" w:hAnsi="Times New Roman" w:cs="Times New Roman"/>
                <w:sz w:val="20"/>
              </w:rPr>
              <w:t>23 730 217,20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0A1A1998" w:rsidR="0031545F" w:rsidRPr="002A7F68" w:rsidRDefault="006F731B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2C674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C11C2">
        <w:rPr>
          <w:rFonts w:ascii="Times New Roman" w:eastAsia="Calibri" w:hAnsi="Times New Roman" w:cs="Times New Roman"/>
          <w:color w:val="000000"/>
          <w:sz w:val="24"/>
          <w:szCs w:val="24"/>
        </w:rPr>
        <w:t>74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0A637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C11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C11C2">
        <w:rPr>
          <w:rFonts w:ascii="Times New Roman" w:hAnsi="Times New Roman"/>
          <w:bCs/>
          <w:sz w:val="24"/>
        </w:rPr>
        <w:t>00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11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36193F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8F900BD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99004A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193318, </w:t>
            </w:r>
          </w:p>
          <w:p w14:paraId="764E4FF5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77E05907" w14:textId="2B910A8B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  <w:proofErr w:type="spellStart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лит.  А 2,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3EF1423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36193F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6A3140B" w:rsidR="00DF5EBF" w:rsidRPr="002355EB" w:rsidRDefault="006F731B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6F1958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C5CCBE5" w14:textId="57997D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BB754DF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</w:t>
            </w:r>
          </w:p>
          <w:p w14:paraId="48E3F300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Таллинская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</w:p>
          <w:p w14:paraId="0101A0D4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лит. О, пом. 1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Н, </w:t>
            </w:r>
          </w:p>
          <w:p w14:paraId="03430F02" w14:textId="45D86B1C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 № 205,</w:t>
            </w:r>
          </w:p>
          <w:p w14:paraId="1CC27ADB" w14:textId="234E05D9" w:rsidR="00DF5EBF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7-812-4994500, universal7@mail.ru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35B42F23" w:rsidR="00DF5EBF" w:rsidRPr="002355EB" w:rsidRDefault="006F731B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9B503A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9B503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9B503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F731B" w:rsidRPr="009B503A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3ADB017D" w:rsidR="006F731B" w:rsidRPr="009B503A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BF6808F" w:rsidR="006F731B" w:rsidRPr="009B503A" w:rsidRDefault="006F731B" w:rsidP="006F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EB4561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F6F45" w:rsidRPr="001120A0" w14:paraId="49767EAA" w14:textId="77777777" w:rsidTr="00A81229">
        <w:trPr>
          <w:trHeight w:val="279"/>
        </w:trPr>
        <w:tc>
          <w:tcPr>
            <w:tcW w:w="928" w:type="pct"/>
            <w:shd w:val="clear" w:color="auto" w:fill="auto"/>
            <w:vAlign w:val="center"/>
          </w:tcPr>
          <w:p w14:paraId="6BDE95B9" w14:textId="535F3DDB" w:rsidR="002F6F45" w:rsidRPr="001120A0" w:rsidRDefault="002F6F45" w:rsidP="002F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0A35C69E" w:rsidR="002F6F45" w:rsidRPr="001120A0" w:rsidRDefault="002F6F45" w:rsidP="002F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92" w:type="pct"/>
            <w:shd w:val="clear" w:color="auto" w:fill="auto"/>
          </w:tcPr>
          <w:p w14:paraId="3092B466" w14:textId="17F69D2F" w:rsidR="002F6F45" w:rsidRPr="001120A0" w:rsidRDefault="002F6F45" w:rsidP="002F6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</w:t>
            </w:r>
            <w:r w:rsidRPr="00593895">
              <w:rPr>
                <w:rFonts w:ascii="Times New Roman" w:hAnsi="Times New Roman"/>
                <w:lang w:eastAsia="ru-RU"/>
              </w:rPr>
              <w:lastRenderedPageBreak/>
              <w:t>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</w:tcPr>
          <w:p w14:paraId="6434A798" w14:textId="77777777" w:rsidR="002F6F45" w:rsidRPr="00593895" w:rsidRDefault="002F6F45" w:rsidP="002F6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530E4DDB" w14:textId="77777777" w:rsidR="002F6F45" w:rsidRPr="00593895" w:rsidRDefault="002F6F45" w:rsidP="002F6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66CDAA04" w:rsidR="002F6F45" w:rsidRPr="001120A0" w:rsidRDefault="002F6F45" w:rsidP="002F6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9B503A" w14:paraId="5A2DA4BF" w14:textId="77777777" w:rsidTr="002F6F45">
        <w:trPr>
          <w:trHeight w:val="14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5" w:rsidRPr="009B503A" w14:paraId="77FDAE31" w14:textId="77777777" w:rsidTr="002F6F45">
        <w:trPr>
          <w:trHeight w:val="1022"/>
        </w:trPr>
        <w:tc>
          <w:tcPr>
            <w:tcW w:w="1093" w:type="pct"/>
            <w:shd w:val="clear" w:color="auto" w:fill="auto"/>
            <w:vAlign w:val="center"/>
          </w:tcPr>
          <w:p w14:paraId="24161F23" w14:textId="3320A0A8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8D67CB8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9B20546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9B503A" w14:paraId="3881C21D" w14:textId="77777777" w:rsidTr="002F6F45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9B503A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9B503A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9B503A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9B503A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5" w:rsidRPr="009B503A" w14:paraId="745B6768" w14:textId="77777777" w:rsidTr="002F6F45">
        <w:trPr>
          <w:trHeight w:val="880"/>
        </w:trPr>
        <w:tc>
          <w:tcPr>
            <w:tcW w:w="1093" w:type="pct"/>
            <w:shd w:val="clear" w:color="auto" w:fill="auto"/>
            <w:vAlign w:val="center"/>
          </w:tcPr>
          <w:p w14:paraId="6F47DB6F" w14:textId="6BEC335B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FB5A4AF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«Гранит»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3E4AB1D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D3042F8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proofErr w:type="spellStart"/>
      <w:r w:rsidR="002F6F45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EB258" w14:textId="5CA792F2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D31B8" w14:textId="77777777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4F612AFB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ACE00" w14:textId="77777777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7E5A8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C11C2" w:rsidRPr="00BC11C2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77777777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FCD1" w14:textId="77777777" w:rsidR="00BC11C2" w:rsidRDefault="00BC11C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5B6EB3F1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51799318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="00BC11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ИC/ТС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F45F4AD" w14:textId="3A61F047" w:rsidR="009B503A" w:rsidRDefault="009B503A" w:rsidP="00BC11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7FB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9B503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6FA2">
        <w:rPr>
          <w:rFonts w:ascii="Times New Roman" w:hAnsi="Times New Roman" w:cs="Times New Roman"/>
          <w:sz w:val="24"/>
          <w:szCs w:val="24"/>
        </w:rPr>
        <w:t>ГРАНИТ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3333">
        <w:rPr>
          <w:rFonts w:ascii="Times New Roman" w:hAnsi="Times New Roman" w:cs="Times New Roman"/>
          <w:sz w:val="24"/>
          <w:szCs w:val="24"/>
        </w:rPr>
        <w:t xml:space="preserve"> </w:t>
      </w:r>
      <w:r w:rsidRPr="00E707FB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не допускается комиссией по осуществлению закупок к участию в электронном аукционе на основании </w:t>
      </w:r>
      <w:proofErr w:type="spellStart"/>
      <w:r w:rsidRPr="00E707F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707FB">
        <w:rPr>
          <w:rFonts w:ascii="Times New Roman" w:hAnsi="Times New Roman" w:cs="Times New Roman"/>
          <w:sz w:val="24"/>
          <w:szCs w:val="24"/>
        </w:rPr>
        <w:t xml:space="preserve">. а п. 6 раздела </w:t>
      </w:r>
      <w:r w:rsidRPr="00E707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707FB">
        <w:rPr>
          <w:rFonts w:ascii="Times New Roman" w:hAnsi="Times New Roman" w:cs="Times New Roman"/>
          <w:sz w:val="24"/>
          <w:szCs w:val="24"/>
        </w:rPr>
        <w:t>, а именно:</w:t>
      </w:r>
    </w:p>
    <w:p w14:paraId="5A4BB499" w14:textId="77777777" w:rsidR="00BC11C2" w:rsidRDefault="00BC11C2" w:rsidP="00BC11C2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9A4056F" w14:textId="61C110C4" w:rsidR="00BC11C2" w:rsidRDefault="00BC11C2" w:rsidP="00BC11C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8361E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1EF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61EF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61EF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61EF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Pr="008361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361EF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</w:t>
      </w:r>
      <w:r>
        <w:rPr>
          <w:rFonts w:ascii="Times New Roman" w:hAnsi="Times New Roman" w:cs="Times New Roman"/>
          <w:sz w:val="24"/>
          <w:szCs w:val="24"/>
        </w:rPr>
        <w:t xml:space="preserve">, отсутствуют </w:t>
      </w:r>
      <w:r w:rsidRPr="00E707FB">
        <w:rPr>
          <w:rFonts w:ascii="Times New Roman" w:hAnsi="Times New Roman" w:cs="Times New Roman"/>
          <w:sz w:val="24"/>
          <w:szCs w:val="24"/>
        </w:rPr>
        <w:t>сведения о функциональных, технических и качественных характеристиках материалов и оборудования (товаров), используемых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715C3A" w14:textId="77777777" w:rsidR="00BC11C2" w:rsidRPr="000B6FA2" w:rsidRDefault="00BC11C2" w:rsidP="00BC11C2">
      <w:pPr>
        <w:pStyle w:val="af1"/>
        <w:jc w:val="both"/>
        <w:rPr>
          <w:rFonts w:ascii="Times New Roman" w:hAnsi="Times New Roman" w:cs="Times New Roman"/>
        </w:rPr>
      </w:pPr>
      <w:r w:rsidRPr="000B6FA2">
        <w:rPr>
          <w:rFonts w:ascii="Times New Roman" w:hAnsi="Times New Roman" w:cs="Times New Roman"/>
        </w:rPr>
        <w:t xml:space="preserve">П.2.   Бетонная смесь ГОСТ 26633-2015, ГОСТ 7473- 2010; </w:t>
      </w:r>
    </w:p>
    <w:p w14:paraId="7BEBDBEF" w14:textId="77777777" w:rsidR="00BC11C2" w:rsidRPr="000B6FA2" w:rsidRDefault="00BC11C2" w:rsidP="00BC11C2">
      <w:pPr>
        <w:pStyle w:val="af1"/>
        <w:jc w:val="both"/>
        <w:rPr>
          <w:rFonts w:ascii="Times New Roman" w:hAnsi="Times New Roman" w:cs="Times New Roman"/>
        </w:rPr>
      </w:pPr>
      <w:r w:rsidRPr="000B6FA2">
        <w:rPr>
          <w:rFonts w:ascii="Times New Roman" w:hAnsi="Times New Roman" w:cs="Times New Roman"/>
        </w:rPr>
        <w:t>П.3.</w:t>
      </w:r>
      <w:r w:rsidRPr="000B6FA2">
        <w:rPr>
          <w:rFonts w:ascii="Times New Roman" w:hAnsi="Times New Roman" w:cs="Times New Roman"/>
          <w:color w:val="333333"/>
        </w:rPr>
        <w:t xml:space="preserve">    Задвижка ГОСТ 5762- 2002</w:t>
      </w:r>
    </w:p>
    <w:p w14:paraId="226148E0" w14:textId="77777777" w:rsidR="00BC11C2" w:rsidRPr="000B6FA2" w:rsidRDefault="00BC11C2" w:rsidP="00BC11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B6FA2">
        <w:rPr>
          <w:rFonts w:ascii="Times New Roman" w:hAnsi="Times New Roman" w:cs="Times New Roman"/>
        </w:rPr>
        <w:t>П.10. Кран шаровой ГОСТ 24856-2014, ГОСТ 21345- 2005, ГОСТ 9544-2015, ГОСТ 28908- 91</w:t>
      </w:r>
    </w:p>
    <w:p w14:paraId="09358654" w14:textId="77777777" w:rsidR="00BC11C2" w:rsidRPr="000B6FA2" w:rsidRDefault="00BC11C2" w:rsidP="00BC11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B6FA2">
        <w:rPr>
          <w:rFonts w:ascii="Times New Roman" w:hAnsi="Times New Roman" w:cs="Times New Roman"/>
        </w:rPr>
        <w:t>П.11. Компенсатор</w:t>
      </w:r>
    </w:p>
    <w:p w14:paraId="656F0CE5" w14:textId="77777777" w:rsidR="00BC11C2" w:rsidRPr="000B6FA2" w:rsidRDefault="00BC11C2" w:rsidP="00BC11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B6FA2">
        <w:rPr>
          <w:rFonts w:ascii="Times New Roman" w:hAnsi="Times New Roman" w:cs="Times New Roman"/>
        </w:rPr>
        <w:t>П.18. Фланец ГОСТ 33259- 2015</w:t>
      </w:r>
    </w:p>
    <w:p w14:paraId="704E98DC" w14:textId="77777777" w:rsidR="00BC11C2" w:rsidRPr="000B6FA2" w:rsidRDefault="00BC11C2" w:rsidP="00BC11C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B6FA2">
        <w:rPr>
          <w:rFonts w:ascii="Times New Roman" w:hAnsi="Times New Roman" w:cs="Times New Roman"/>
        </w:rPr>
        <w:t xml:space="preserve">П.22. </w:t>
      </w:r>
      <w:proofErr w:type="spellStart"/>
      <w:r w:rsidRPr="000B6FA2">
        <w:rPr>
          <w:rFonts w:ascii="Times New Roman" w:hAnsi="Times New Roman" w:cs="Times New Roman"/>
        </w:rPr>
        <w:t>Праймер</w:t>
      </w:r>
      <w:proofErr w:type="spellEnd"/>
    </w:p>
    <w:p w14:paraId="124B30CD" w14:textId="77777777" w:rsidR="00BC11C2" w:rsidRPr="000B6FA2" w:rsidRDefault="00BC11C2" w:rsidP="00BC11C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B6FA2">
        <w:rPr>
          <w:rFonts w:ascii="Times New Roman" w:hAnsi="Times New Roman" w:cs="Times New Roman"/>
        </w:rPr>
        <w:t>П.23. Опорные подушки</w:t>
      </w:r>
    </w:p>
    <w:p w14:paraId="75892FCD" w14:textId="77777777" w:rsidR="002F6F45" w:rsidRPr="009B503A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6F731B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44AA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DBB466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AA0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323CC"/>
    <w:rsid w:val="00C355A4"/>
    <w:rsid w:val="00C44AA0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D584-58DF-485E-AAB6-D09A0B2A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2020-05-13T13:13:00Z</cp:lastPrinted>
  <dcterms:created xsi:type="dcterms:W3CDTF">2017-03-31T09:14:00Z</dcterms:created>
  <dcterms:modified xsi:type="dcterms:W3CDTF">2020-05-18T15:09:00Z</dcterms:modified>
</cp:coreProperties>
</file>