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3B29D1" w:rsidRDefault="00012A87" w:rsidP="00012A87">
      <w:pPr>
        <w:pStyle w:val="ConsPlusNormal"/>
        <w:jc w:val="center"/>
        <w:outlineLvl w:val="0"/>
        <w:rPr>
          <w:rFonts w:ascii="Times New Roman" w:hAnsi="Times New Roman" w:cs="Times New Roman"/>
          <w:b/>
          <w:sz w:val="22"/>
          <w:szCs w:val="22"/>
        </w:rPr>
      </w:pPr>
      <w:r w:rsidRPr="003B29D1">
        <w:rPr>
          <w:rFonts w:ascii="Times New Roman" w:hAnsi="Times New Roman" w:cs="Times New Roman"/>
          <w:b/>
          <w:sz w:val="22"/>
          <w:szCs w:val="22"/>
        </w:rPr>
        <w:t xml:space="preserve">ПРОТОКОЛ </w:t>
      </w:r>
      <w:r w:rsidR="00C17872" w:rsidRPr="003B29D1">
        <w:rPr>
          <w:rFonts w:ascii="Times New Roman" w:hAnsi="Times New Roman" w:cs="Times New Roman"/>
          <w:b/>
          <w:sz w:val="22"/>
          <w:szCs w:val="22"/>
        </w:rPr>
        <w:t>№</w:t>
      </w:r>
      <w:r w:rsidRPr="003B29D1">
        <w:rPr>
          <w:rFonts w:ascii="Times New Roman" w:hAnsi="Times New Roman" w:cs="Times New Roman"/>
          <w:b/>
          <w:sz w:val="22"/>
          <w:szCs w:val="22"/>
        </w:rPr>
        <w:t xml:space="preserve"> </w:t>
      </w:r>
      <w:r w:rsidR="00CB7592">
        <w:rPr>
          <w:rFonts w:ascii="Times New Roman" w:hAnsi="Times New Roman" w:cs="Times New Roman"/>
          <w:b/>
          <w:sz w:val="22"/>
          <w:szCs w:val="22"/>
        </w:rPr>
        <w:t>28</w:t>
      </w:r>
      <w:r w:rsidR="00966393" w:rsidRPr="003B29D1">
        <w:rPr>
          <w:rFonts w:ascii="Times New Roman" w:hAnsi="Times New Roman" w:cs="Times New Roman"/>
          <w:b/>
          <w:sz w:val="22"/>
          <w:szCs w:val="22"/>
        </w:rPr>
        <w:t>/</w:t>
      </w:r>
      <w:r w:rsidR="00CB7592">
        <w:rPr>
          <w:rFonts w:ascii="Times New Roman" w:hAnsi="Times New Roman" w:cs="Times New Roman"/>
          <w:b/>
          <w:sz w:val="22"/>
          <w:szCs w:val="22"/>
        </w:rPr>
        <w:t>16</w:t>
      </w:r>
      <w:r w:rsidR="00E74A55" w:rsidRPr="003B29D1">
        <w:rPr>
          <w:rFonts w:ascii="Times New Roman" w:hAnsi="Times New Roman" w:cs="Times New Roman"/>
          <w:b/>
          <w:sz w:val="22"/>
          <w:szCs w:val="22"/>
        </w:rPr>
        <w:t>Б</w:t>
      </w:r>
      <w:r w:rsidR="00966393" w:rsidRPr="003B29D1">
        <w:rPr>
          <w:rFonts w:ascii="Times New Roman" w:hAnsi="Times New Roman" w:cs="Times New Roman"/>
          <w:b/>
          <w:sz w:val="22"/>
          <w:szCs w:val="22"/>
        </w:rPr>
        <w:t>-</w:t>
      </w:r>
      <w:r w:rsidR="00A71BFE" w:rsidRPr="003B29D1">
        <w:rPr>
          <w:rFonts w:ascii="Times New Roman" w:hAnsi="Times New Roman" w:cs="Times New Roman"/>
          <w:b/>
          <w:sz w:val="22"/>
          <w:szCs w:val="22"/>
        </w:rPr>
        <w:t>20</w:t>
      </w:r>
    </w:p>
    <w:p w:rsidR="00012A87" w:rsidRPr="003B29D1" w:rsidRDefault="00C17872" w:rsidP="00012A87">
      <w:pPr>
        <w:pStyle w:val="ConsPlusNormal"/>
        <w:jc w:val="center"/>
        <w:rPr>
          <w:rFonts w:ascii="Times New Roman" w:hAnsi="Times New Roman" w:cs="Times New Roman"/>
          <w:b/>
          <w:sz w:val="22"/>
          <w:szCs w:val="22"/>
        </w:rPr>
      </w:pPr>
      <w:r w:rsidRPr="003B29D1">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3B29D1">
        <w:rPr>
          <w:rFonts w:ascii="Times New Roman" w:hAnsi="Times New Roman" w:cs="Times New Roman"/>
          <w:b/>
          <w:sz w:val="22"/>
          <w:szCs w:val="22"/>
        </w:rPr>
        <w:t xml:space="preserve"> </w:t>
      </w:r>
      <w:r w:rsidRPr="003B29D1">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3B29D1">
        <w:rPr>
          <w:rFonts w:ascii="Times New Roman" w:hAnsi="Times New Roman" w:cs="Times New Roman"/>
          <w:b/>
          <w:sz w:val="22"/>
          <w:szCs w:val="22"/>
        </w:rPr>
        <w:t xml:space="preserve">                         </w:t>
      </w:r>
      <w:r w:rsidRPr="003B29D1">
        <w:rPr>
          <w:rFonts w:ascii="Times New Roman" w:hAnsi="Times New Roman" w:cs="Times New Roman"/>
          <w:b/>
          <w:sz w:val="22"/>
          <w:szCs w:val="22"/>
        </w:rPr>
        <w:t>Санкт-Петербурга</w:t>
      </w:r>
      <w:r w:rsidR="004E0043" w:rsidRPr="003B29D1">
        <w:rPr>
          <w:rFonts w:ascii="Times New Roman" w:hAnsi="Times New Roman" w:cs="Times New Roman"/>
          <w:sz w:val="22"/>
          <w:szCs w:val="22"/>
        </w:rPr>
        <w:t xml:space="preserve"> </w:t>
      </w:r>
    </w:p>
    <w:p w:rsidR="00012A87" w:rsidRPr="003B29D1" w:rsidRDefault="00012A87" w:rsidP="00012A87">
      <w:pPr>
        <w:pStyle w:val="ConsPlusNormal"/>
        <w:ind w:firstLine="540"/>
        <w:jc w:val="both"/>
        <w:rPr>
          <w:rFonts w:ascii="Times New Roman" w:hAnsi="Times New Roman" w:cs="Times New Roman"/>
          <w:sz w:val="22"/>
          <w:szCs w:val="22"/>
        </w:rPr>
      </w:pPr>
    </w:p>
    <w:p w:rsidR="00C17872" w:rsidRPr="003B29D1" w:rsidRDefault="00012A87" w:rsidP="00C17872">
      <w:pPr>
        <w:pStyle w:val="ConsPlusNormal"/>
        <w:ind w:firstLine="567"/>
        <w:rPr>
          <w:rFonts w:ascii="Times New Roman" w:hAnsi="Times New Roman" w:cs="Times New Roman"/>
          <w:sz w:val="22"/>
          <w:szCs w:val="22"/>
        </w:rPr>
      </w:pPr>
      <w:r w:rsidRPr="003B29D1">
        <w:rPr>
          <w:rFonts w:ascii="Times New Roman" w:hAnsi="Times New Roman" w:cs="Times New Roman"/>
          <w:sz w:val="22"/>
          <w:szCs w:val="22"/>
        </w:rPr>
        <w:t>Санкт-Петербург</w:t>
      </w:r>
      <w:r w:rsidR="00C17872" w:rsidRPr="003B29D1">
        <w:rPr>
          <w:rFonts w:ascii="Times New Roman" w:hAnsi="Times New Roman" w:cs="Times New Roman"/>
          <w:sz w:val="22"/>
          <w:szCs w:val="22"/>
        </w:rPr>
        <w:t xml:space="preserve">, Жилищный комитет, </w:t>
      </w:r>
    </w:p>
    <w:p w:rsidR="00012A87" w:rsidRPr="003B29D1" w:rsidRDefault="00C17872" w:rsidP="00C17872">
      <w:pPr>
        <w:pStyle w:val="ConsPlusNormal"/>
        <w:ind w:firstLine="567"/>
        <w:rPr>
          <w:rFonts w:ascii="Times New Roman" w:hAnsi="Times New Roman" w:cs="Times New Roman"/>
          <w:sz w:val="22"/>
          <w:szCs w:val="22"/>
        </w:rPr>
      </w:pPr>
      <w:r w:rsidRPr="003B29D1">
        <w:rPr>
          <w:rFonts w:ascii="Times New Roman" w:hAnsi="Times New Roman" w:cs="Times New Roman"/>
          <w:sz w:val="22"/>
          <w:szCs w:val="22"/>
        </w:rPr>
        <w:t>191011, пл. Островского, д. 11</w:t>
      </w:r>
      <w:r w:rsidRPr="003B29D1">
        <w:rPr>
          <w:rFonts w:ascii="Times New Roman" w:hAnsi="Times New Roman" w:cs="Times New Roman"/>
          <w:sz w:val="22"/>
          <w:szCs w:val="22"/>
        </w:rPr>
        <w:tab/>
      </w:r>
      <w:r w:rsidRPr="003B29D1">
        <w:rPr>
          <w:rFonts w:ascii="Times New Roman" w:hAnsi="Times New Roman" w:cs="Times New Roman"/>
          <w:sz w:val="22"/>
          <w:szCs w:val="22"/>
        </w:rPr>
        <w:tab/>
      </w:r>
      <w:r w:rsidRPr="003B29D1">
        <w:rPr>
          <w:rFonts w:ascii="Times New Roman" w:hAnsi="Times New Roman" w:cs="Times New Roman"/>
          <w:sz w:val="22"/>
          <w:szCs w:val="22"/>
        </w:rPr>
        <w:tab/>
        <w:t xml:space="preserve">      </w:t>
      </w:r>
      <w:r w:rsidR="00DF055E" w:rsidRPr="003B29D1">
        <w:rPr>
          <w:rFonts w:ascii="Times New Roman" w:hAnsi="Times New Roman" w:cs="Times New Roman"/>
          <w:sz w:val="22"/>
          <w:szCs w:val="22"/>
        </w:rPr>
        <w:t xml:space="preserve">                               </w:t>
      </w:r>
      <w:r w:rsidR="00440300" w:rsidRPr="003B29D1">
        <w:rPr>
          <w:rFonts w:ascii="Times New Roman" w:hAnsi="Times New Roman" w:cs="Times New Roman"/>
          <w:sz w:val="22"/>
          <w:szCs w:val="22"/>
        </w:rPr>
        <w:t>2</w:t>
      </w:r>
      <w:r w:rsidR="00CB7592">
        <w:rPr>
          <w:rFonts w:ascii="Times New Roman" w:hAnsi="Times New Roman" w:cs="Times New Roman"/>
          <w:sz w:val="22"/>
          <w:szCs w:val="22"/>
        </w:rPr>
        <w:t>4</w:t>
      </w:r>
      <w:r w:rsidR="004D252A" w:rsidRPr="003B29D1">
        <w:rPr>
          <w:rFonts w:ascii="Times New Roman" w:hAnsi="Times New Roman" w:cs="Times New Roman"/>
          <w:sz w:val="22"/>
          <w:szCs w:val="22"/>
        </w:rPr>
        <w:t xml:space="preserve"> </w:t>
      </w:r>
      <w:r w:rsidR="00CB7592">
        <w:rPr>
          <w:rFonts w:ascii="Times New Roman" w:hAnsi="Times New Roman" w:cs="Times New Roman"/>
          <w:sz w:val="22"/>
          <w:szCs w:val="22"/>
        </w:rPr>
        <w:t>августа</w:t>
      </w:r>
      <w:r w:rsidR="004D252A" w:rsidRPr="003B29D1">
        <w:rPr>
          <w:rFonts w:ascii="Times New Roman" w:hAnsi="Times New Roman" w:cs="Times New Roman"/>
          <w:sz w:val="22"/>
          <w:szCs w:val="22"/>
        </w:rPr>
        <w:t xml:space="preserve"> </w:t>
      </w:r>
      <w:r w:rsidR="00012A87" w:rsidRPr="003B29D1">
        <w:rPr>
          <w:rFonts w:ascii="Times New Roman" w:hAnsi="Times New Roman" w:cs="Times New Roman"/>
          <w:sz w:val="22"/>
          <w:szCs w:val="22"/>
        </w:rPr>
        <w:t xml:space="preserve"> 20</w:t>
      </w:r>
      <w:r w:rsidR="00A71BFE" w:rsidRPr="003B29D1">
        <w:rPr>
          <w:rFonts w:ascii="Times New Roman" w:hAnsi="Times New Roman" w:cs="Times New Roman"/>
          <w:sz w:val="22"/>
          <w:szCs w:val="22"/>
        </w:rPr>
        <w:t>20</w:t>
      </w:r>
      <w:r w:rsidR="00012A87" w:rsidRPr="003B29D1">
        <w:rPr>
          <w:rFonts w:ascii="Times New Roman" w:hAnsi="Times New Roman" w:cs="Times New Roman"/>
          <w:sz w:val="22"/>
          <w:szCs w:val="22"/>
        </w:rPr>
        <w:t xml:space="preserve"> г. </w:t>
      </w:r>
      <w:r w:rsidR="00B30C77" w:rsidRPr="003B29D1">
        <w:rPr>
          <w:rFonts w:ascii="Times New Roman" w:hAnsi="Times New Roman" w:cs="Times New Roman"/>
          <w:sz w:val="22"/>
          <w:szCs w:val="22"/>
        </w:rPr>
        <w:t>1</w:t>
      </w:r>
      <w:r w:rsidR="00CB7592">
        <w:rPr>
          <w:rFonts w:ascii="Times New Roman" w:hAnsi="Times New Roman" w:cs="Times New Roman"/>
          <w:sz w:val="22"/>
          <w:szCs w:val="22"/>
        </w:rPr>
        <w:t>5</w:t>
      </w:r>
      <w:r w:rsidR="00DA1DF4" w:rsidRPr="003B29D1">
        <w:rPr>
          <w:rFonts w:ascii="Times New Roman" w:hAnsi="Times New Roman" w:cs="Times New Roman"/>
          <w:sz w:val="22"/>
          <w:szCs w:val="22"/>
        </w:rPr>
        <w:t xml:space="preserve"> </w:t>
      </w:r>
      <w:r w:rsidR="00012A87" w:rsidRPr="003B29D1">
        <w:rPr>
          <w:rFonts w:ascii="Times New Roman" w:hAnsi="Times New Roman" w:cs="Times New Roman"/>
          <w:sz w:val="22"/>
          <w:szCs w:val="22"/>
        </w:rPr>
        <w:t xml:space="preserve">ч. </w:t>
      </w:r>
      <w:r w:rsidR="00440300" w:rsidRPr="003B29D1">
        <w:rPr>
          <w:rFonts w:ascii="Times New Roman" w:hAnsi="Times New Roman" w:cs="Times New Roman"/>
          <w:sz w:val="22"/>
          <w:szCs w:val="22"/>
        </w:rPr>
        <w:t>0</w:t>
      </w:r>
      <w:r w:rsidR="004E0043" w:rsidRPr="003B29D1">
        <w:rPr>
          <w:rFonts w:ascii="Times New Roman" w:hAnsi="Times New Roman" w:cs="Times New Roman"/>
          <w:sz w:val="22"/>
          <w:szCs w:val="22"/>
        </w:rPr>
        <w:t>0</w:t>
      </w:r>
      <w:r w:rsidR="00012A87" w:rsidRPr="003B29D1">
        <w:rPr>
          <w:rFonts w:ascii="Times New Roman" w:hAnsi="Times New Roman" w:cs="Times New Roman"/>
          <w:sz w:val="22"/>
          <w:szCs w:val="22"/>
        </w:rPr>
        <w:t xml:space="preserve"> мин.</w:t>
      </w:r>
    </w:p>
    <w:p w:rsidR="00012A87" w:rsidRPr="003B29D1" w:rsidRDefault="00012A87" w:rsidP="00C17872">
      <w:pPr>
        <w:pStyle w:val="ConsPlusNormal"/>
        <w:ind w:firstLine="567"/>
        <w:jc w:val="both"/>
        <w:rPr>
          <w:rFonts w:ascii="Times New Roman" w:hAnsi="Times New Roman" w:cs="Times New Roman"/>
          <w:sz w:val="22"/>
          <w:szCs w:val="22"/>
        </w:rPr>
      </w:pPr>
    </w:p>
    <w:p w:rsidR="00C17872" w:rsidRPr="003B29D1" w:rsidRDefault="00484731" w:rsidP="00C17872">
      <w:pPr>
        <w:pStyle w:val="ConsPlusNormal"/>
        <w:ind w:firstLine="567"/>
        <w:jc w:val="both"/>
        <w:rPr>
          <w:rFonts w:ascii="Times New Roman" w:hAnsi="Times New Roman" w:cs="Times New Roman"/>
          <w:sz w:val="22"/>
          <w:szCs w:val="22"/>
        </w:rPr>
      </w:pPr>
      <w:r w:rsidRPr="003B29D1">
        <w:rPr>
          <w:rFonts w:ascii="Times New Roman" w:hAnsi="Times New Roman" w:cs="Times New Roman"/>
          <w:sz w:val="22"/>
          <w:szCs w:val="22"/>
        </w:rPr>
        <w:t>Н</w:t>
      </w:r>
      <w:r w:rsidR="00C17872" w:rsidRPr="003B29D1">
        <w:rPr>
          <w:rFonts w:ascii="Times New Roman" w:hAnsi="Times New Roman" w:cs="Times New Roman"/>
          <w:sz w:val="22"/>
          <w:szCs w:val="22"/>
        </w:rPr>
        <w:t xml:space="preserve">омер предварительного отбора: </w:t>
      </w:r>
      <w:r w:rsidR="00CB7592">
        <w:rPr>
          <w:rFonts w:ascii="Times New Roman" w:hAnsi="Times New Roman" w:cs="Times New Roman"/>
          <w:sz w:val="22"/>
          <w:szCs w:val="22"/>
        </w:rPr>
        <w:t>16</w:t>
      </w:r>
      <w:r w:rsidR="00E74A55" w:rsidRPr="003B29D1">
        <w:rPr>
          <w:rFonts w:ascii="Times New Roman" w:hAnsi="Times New Roman" w:cs="Times New Roman"/>
          <w:sz w:val="22"/>
          <w:szCs w:val="22"/>
        </w:rPr>
        <w:t>Б</w:t>
      </w:r>
      <w:r w:rsidR="00F229AB" w:rsidRPr="003B29D1">
        <w:rPr>
          <w:rFonts w:ascii="Times New Roman" w:hAnsi="Times New Roman" w:cs="Times New Roman"/>
          <w:sz w:val="22"/>
          <w:szCs w:val="22"/>
        </w:rPr>
        <w:t>-</w:t>
      </w:r>
      <w:r w:rsidR="00A71BFE" w:rsidRPr="003B29D1">
        <w:rPr>
          <w:rFonts w:ascii="Times New Roman" w:hAnsi="Times New Roman" w:cs="Times New Roman"/>
          <w:sz w:val="22"/>
          <w:szCs w:val="22"/>
        </w:rPr>
        <w:t>20</w:t>
      </w:r>
      <w:r w:rsidR="00C231FD" w:rsidRPr="003B29D1">
        <w:rPr>
          <w:rFonts w:ascii="Times New Roman" w:hAnsi="Times New Roman" w:cs="Times New Roman"/>
          <w:sz w:val="22"/>
          <w:szCs w:val="22"/>
        </w:rPr>
        <w:t>(</w:t>
      </w:r>
      <w:r w:rsidR="007A5DA1" w:rsidRPr="003B29D1">
        <w:rPr>
          <w:rFonts w:ascii="Times New Roman" w:hAnsi="Times New Roman" w:cs="Times New Roman"/>
          <w:sz w:val="22"/>
          <w:szCs w:val="22"/>
        </w:rPr>
        <w:t>01722000005</w:t>
      </w:r>
      <w:r w:rsidR="00A71BFE" w:rsidRPr="003B29D1">
        <w:rPr>
          <w:rFonts w:ascii="Times New Roman" w:hAnsi="Times New Roman" w:cs="Times New Roman"/>
          <w:sz w:val="22"/>
          <w:szCs w:val="22"/>
        </w:rPr>
        <w:t>20</w:t>
      </w:r>
      <w:r w:rsidR="007A5DA1" w:rsidRPr="003B29D1">
        <w:rPr>
          <w:rFonts w:ascii="Times New Roman" w:hAnsi="Times New Roman" w:cs="Times New Roman"/>
          <w:sz w:val="22"/>
          <w:szCs w:val="22"/>
        </w:rPr>
        <w:t>000</w:t>
      </w:r>
      <w:r w:rsidR="00CB7592">
        <w:rPr>
          <w:rFonts w:ascii="Times New Roman" w:hAnsi="Times New Roman" w:cs="Times New Roman"/>
          <w:sz w:val="22"/>
          <w:szCs w:val="22"/>
        </w:rPr>
        <w:t>31</w:t>
      </w:r>
      <w:r w:rsidR="00C231FD" w:rsidRPr="003B29D1">
        <w:rPr>
          <w:rFonts w:ascii="Times New Roman" w:hAnsi="Times New Roman" w:cs="Times New Roman"/>
          <w:sz w:val="22"/>
          <w:szCs w:val="22"/>
        </w:rPr>
        <w:t>)</w:t>
      </w:r>
    </w:p>
    <w:p w:rsidR="004D252A" w:rsidRPr="003B29D1" w:rsidRDefault="00012A87" w:rsidP="004D252A">
      <w:pPr>
        <w:pStyle w:val="ConsPlusNormal"/>
        <w:ind w:firstLine="567"/>
        <w:jc w:val="both"/>
        <w:rPr>
          <w:rFonts w:ascii="Times New Roman" w:hAnsi="Times New Roman" w:cs="Times New Roman"/>
          <w:color w:val="000000"/>
          <w:sz w:val="22"/>
          <w:szCs w:val="22"/>
        </w:rPr>
      </w:pPr>
      <w:r w:rsidRPr="003B29D1">
        <w:rPr>
          <w:rFonts w:ascii="Times New Roman" w:hAnsi="Times New Roman" w:cs="Times New Roman"/>
          <w:sz w:val="22"/>
          <w:szCs w:val="22"/>
        </w:rPr>
        <w:t xml:space="preserve">Наименование </w:t>
      </w:r>
      <w:r w:rsidR="00C17872" w:rsidRPr="003B29D1">
        <w:rPr>
          <w:rFonts w:ascii="Times New Roman" w:hAnsi="Times New Roman" w:cs="Times New Roman"/>
          <w:sz w:val="22"/>
          <w:szCs w:val="22"/>
        </w:rPr>
        <w:t>предварительного отбора</w:t>
      </w:r>
      <w:r w:rsidRPr="003B29D1">
        <w:rPr>
          <w:rFonts w:ascii="Times New Roman" w:hAnsi="Times New Roman" w:cs="Times New Roman"/>
          <w:sz w:val="22"/>
          <w:szCs w:val="22"/>
        </w:rPr>
        <w:t xml:space="preserve">: </w:t>
      </w:r>
      <w:r w:rsidR="00BA1A80" w:rsidRPr="003B29D1">
        <w:rPr>
          <w:rFonts w:ascii="Times New Roman" w:hAnsi="Times New Roman" w:cs="Times New Roman"/>
          <w:color w:val="000000"/>
          <w:sz w:val="22"/>
          <w:szCs w:val="22"/>
        </w:rPr>
        <w:t xml:space="preserve">предварительный отбор </w:t>
      </w:r>
      <w:r w:rsidR="00E74A55" w:rsidRPr="003B29D1">
        <w:rPr>
          <w:rFonts w:ascii="Times New Roman" w:hAnsi="Times New Roman" w:cs="Times New Roman"/>
          <w:color w:val="000000"/>
          <w:sz w:val="22"/>
          <w:szCs w:val="22"/>
        </w:rPr>
        <w:t xml:space="preserve">на право включения в реестр квалифицированных подрядных организаций Санкт-Петербурга, имеющих право принимать участие </w:t>
      </w:r>
      <w:r w:rsidR="0034107A" w:rsidRPr="003B29D1">
        <w:rPr>
          <w:rFonts w:ascii="Times New Roman" w:hAnsi="Times New Roman" w:cs="Times New Roman"/>
          <w:color w:val="000000"/>
          <w:sz w:val="22"/>
          <w:szCs w:val="22"/>
        </w:rPr>
        <w:t xml:space="preserve">           </w:t>
      </w:r>
      <w:r w:rsidR="00E74A55" w:rsidRPr="003B29D1">
        <w:rPr>
          <w:rFonts w:ascii="Times New Roman" w:hAnsi="Times New Roman" w:cs="Times New Roman"/>
          <w:color w:val="000000"/>
          <w:sz w:val="22"/>
          <w:szCs w:val="22"/>
        </w:rPr>
        <w:t xml:space="preserve">в электронных аукционах, предметом которых является оказание услуг и (или) выполнение работ </w:t>
      </w:r>
      <w:r w:rsidR="0034107A" w:rsidRPr="003B29D1">
        <w:rPr>
          <w:rFonts w:ascii="Times New Roman" w:hAnsi="Times New Roman" w:cs="Times New Roman"/>
          <w:color w:val="000000"/>
          <w:sz w:val="22"/>
          <w:szCs w:val="22"/>
        </w:rPr>
        <w:t xml:space="preserve">              </w:t>
      </w:r>
      <w:r w:rsidR="00E74A55" w:rsidRPr="003B29D1">
        <w:rPr>
          <w:rFonts w:ascii="Times New Roman" w:hAnsi="Times New Roman" w:cs="Times New Roman"/>
          <w:color w:val="000000"/>
          <w:sz w:val="22"/>
          <w:szCs w:val="22"/>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F92671" w:rsidRPr="003B29D1" w:rsidRDefault="00F92671" w:rsidP="004D252A">
      <w:pPr>
        <w:pStyle w:val="ConsPlusNormal"/>
        <w:ind w:firstLine="567"/>
        <w:jc w:val="both"/>
        <w:rPr>
          <w:rFonts w:ascii="Times New Roman" w:hAnsi="Times New Roman" w:cs="Times New Roman"/>
          <w:bCs/>
          <w:sz w:val="22"/>
          <w:szCs w:val="22"/>
        </w:rPr>
      </w:pPr>
    </w:p>
    <w:p w:rsidR="00012A87" w:rsidRPr="003B29D1" w:rsidRDefault="00484731" w:rsidP="00C17872">
      <w:pPr>
        <w:pStyle w:val="ConsPlusNormal"/>
        <w:ind w:firstLine="567"/>
        <w:jc w:val="both"/>
        <w:rPr>
          <w:rFonts w:ascii="Times New Roman" w:hAnsi="Times New Roman" w:cs="Times New Roman"/>
          <w:sz w:val="22"/>
          <w:szCs w:val="22"/>
        </w:rPr>
      </w:pPr>
      <w:r w:rsidRPr="003B29D1">
        <w:rPr>
          <w:rFonts w:ascii="Times New Roman" w:hAnsi="Times New Roman" w:cs="Times New Roman"/>
          <w:sz w:val="22"/>
          <w:szCs w:val="22"/>
        </w:rPr>
        <w:t>Дата и место размещения извещения о проведении предварительного отбора</w:t>
      </w:r>
      <w:r w:rsidR="00BA1A80" w:rsidRPr="003B29D1">
        <w:rPr>
          <w:rFonts w:ascii="Times New Roman" w:hAnsi="Times New Roman" w:cs="Times New Roman"/>
          <w:sz w:val="22"/>
          <w:szCs w:val="22"/>
        </w:rPr>
        <w:t>:</w:t>
      </w:r>
      <w:r w:rsidR="00E241D4" w:rsidRPr="003B29D1">
        <w:rPr>
          <w:rFonts w:ascii="Times New Roman" w:hAnsi="Times New Roman" w:cs="Times New Roman"/>
          <w:sz w:val="22"/>
          <w:szCs w:val="22"/>
        </w:rPr>
        <w:t xml:space="preserve"> </w:t>
      </w:r>
    </w:p>
    <w:p w:rsidR="00BA1A80" w:rsidRPr="003B29D1" w:rsidRDefault="00BA1A80" w:rsidP="00BA1A80">
      <w:pPr>
        <w:pStyle w:val="aa"/>
        <w:tabs>
          <w:tab w:val="left" w:pos="3060"/>
        </w:tabs>
        <w:ind w:left="0" w:right="2"/>
        <w:jc w:val="both"/>
        <w:rPr>
          <w:rFonts w:ascii="Times New Roman" w:hAnsi="Times New Roman"/>
          <w:u w:val="single"/>
        </w:rPr>
      </w:pPr>
      <w:proofErr w:type="gramStart"/>
      <w:r w:rsidRPr="003B29D1">
        <w:rPr>
          <w:rFonts w:ascii="Times New Roman" w:hAnsi="Times New Roman"/>
        </w:rPr>
        <w:t xml:space="preserve">извещение о проведении предварительного отбора размещено </w:t>
      </w:r>
      <w:r w:rsidR="00CB7592">
        <w:rPr>
          <w:rFonts w:ascii="Times New Roman" w:hAnsi="Times New Roman"/>
        </w:rPr>
        <w:t>20</w:t>
      </w:r>
      <w:r w:rsidR="004D252A" w:rsidRPr="003B29D1">
        <w:rPr>
          <w:rFonts w:ascii="Times New Roman" w:hAnsi="Times New Roman"/>
        </w:rPr>
        <w:t>.</w:t>
      </w:r>
      <w:r w:rsidR="00A71BFE" w:rsidRPr="003B29D1">
        <w:rPr>
          <w:rFonts w:ascii="Times New Roman" w:hAnsi="Times New Roman"/>
        </w:rPr>
        <w:t>0</w:t>
      </w:r>
      <w:r w:rsidR="00CB7592">
        <w:rPr>
          <w:rFonts w:ascii="Times New Roman" w:hAnsi="Times New Roman"/>
        </w:rPr>
        <w:t>7</w:t>
      </w:r>
      <w:r w:rsidR="004D252A" w:rsidRPr="003B29D1">
        <w:rPr>
          <w:rFonts w:ascii="Times New Roman" w:hAnsi="Times New Roman"/>
        </w:rPr>
        <w:t>.20</w:t>
      </w:r>
      <w:r w:rsidR="00A71BFE" w:rsidRPr="003B29D1">
        <w:rPr>
          <w:rFonts w:ascii="Times New Roman" w:hAnsi="Times New Roman"/>
        </w:rPr>
        <w:t>20</w:t>
      </w:r>
      <w:r w:rsidR="004D252A" w:rsidRPr="003B29D1">
        <w:rPr>
          <w:rFonts w:ascii="Times New Roman" w:hAnsi="Times New Roman"/>
        </w:rPr>
        <w:t xml:space="preserve"> </w:t>
      </w:r>
      <w:r w:rsidR="00C231FD" w:rsidRPr="003B29D1">
        <w:rPr>
          <w:rFonts w:ascii="Times New Roman" w:hAnsi="Times New Roman"/>
        </w:rPr>
        <w:t xml:space="preserve">на официальном сайте единой информационной системы закупок в информационно-телекоммуникационной сети "Интернет" </w:t>
      </w:r>
      <w:r w:rsidR="0034107A" w:rsidRPr="003B29D1">
        <w:rPr>
          <w:rFonts w:ascii="Times New Roman" w:hAnsi="Times New Roman"/>
        </w:rPr>
        <w:t xml:space="preserve">                     </w:t>
      </w:r>
      <w:r w:rsidR="00C231FD" w:rsidRPr="003B29D1">
        <w:rPr>
          <w:rFonts w:ascii="Times New Roman" w:hAnsi="Times New Roman"/>
        </w:rPr>
        <w:t xml:space="preserve">в соответствии с законодательством Российской Федерации о контрактной системе в сфере закупок </w:t>
      </w:r>
      <w:r w:rsidR="0034107A" w:rsidRPr="003B29D1">
        <w:rPr>
          <w:rFonts w:ascii="Times New Roman" w:hAnsi="Times New Roman"/>
        </w:rPr>
        <w:t xml:space="preserve">          </w:t>
      </w:r>
      <w:r w:rsidR="00C231FD" w:rsidRPr="003B29D1">
        <w:rPr>
          <w:rFonts w:ascii="Times New Roman" w:hAnsi="Times New Roman"/>
        </w:rPr>
        <w:t>по адресу: zakupki.gov.ru, сайте Жилищного комитета в информационно-телекоммуникационной сети «Интернет» по адресу: gilkom-complex.ru и на электронной площадке Акционерного общества «Единая электронная торговая площадка» в информационно-телекоммуникационной сети «Интернет</w:t>
      </w:r>
      <w:proofErr w:type="gramEnd"/>
      <w:r w:rsidR="00C231FD" w:rsidRPr="003B29D1">
        <w:rPr>
          <w:rFonts w:ascii="Times New Roman" w:hAnsi="Times New Roman"/>
        </w:rPr>
        <w:t>» по адресу: www.roseltorg.ru</w:t>
      </w:r>
    </w:p>
    <w:p w:rsidR="00F92671" w:rsidRPr="003B29D1" w:rsidRDefault="00F92671" w:rsidP="00C17872">
      <w:pPr>
        <w:ind w:left="567"/>
        <w:jc w:val="both"/>
        <w:rPr>
          <w:b/>
          <w:sz w:val="22"/>
          <w:szCs w:val="22"/>
        </w:rPr>
      </w:pPr>
    </w:p>
    <w:p w:rsidR="00C17872" w:rsidRPr="003B29D1" w:rsidRDefault="00C17872" w:rsidP="00C17872">
      <w:pPr>
        <w:ind w:left="567"/>
        <w:jc w:val="both"/>
        <w:rPr>
          <w:b/>
          <w:sz w:val="22"/>
          <w:szCs w:val="22"/>
        </w:rPr>
      </w:pPr>
      <w:r w:rsidRPr="003B29D1">
        <w:rPr>
          <w:b/>
          <w:sz w:val="22"/>
          <w:szCs w:val="22"/>
        </w:rPr>
        <w:t>Присутствовали:</w:t>
      </w:r>
    </w:p>
    <w:tbl>
      <w:tblPr>
        <w:tblW w:w="0" w:type="auto"/>
        <w:tblLook w:val="04A0" w:firstRow="1" w:lastRow="0" w:firstColumn="1" w:lastColumn="0" w:noHBand="0" w:noVBand="1"/>
      </w:tblPr>
      <w:tblGrid>
        <w:gridCol w:w="4096"/>
        <w:gridCol w:w="6218"/>
      </w:tblGrid>
      <w:tr w:rsidR="00BB4421" w:rsidRPr="003B29D1" w:rsidTr="00BA1A80">
        <w:tc>
          <w:tcPr>
            <w:tcW w:w="4096" w:type="dxa"/>
          </w:tcPr>
          <w:p w:rsidR="00BB4421" w:rsidRPr="003B29D1" w:rsidRDefault="00BB4421" w:rsidP="00BB4421">
            <w:pPr>
              <w:tabs>
                <w:tab w:val="num" w:pos="0"/>
                <w:tab w:val="left" w:pos="9072"/>
              </w:tabs>
              <w:ind w:right="-1"/>
              <w:rPr>
                <w:b/>
                <w:sz w:val="22"/>
                <w:szCs w:val="22"/>
              </w:rPr>
            </w:pPr>
          </w:p>
          <w:p w:rsidR="00BB4421" w:rsidRPr="003B29D1" w:rsidRDefault="00BB4421" w:rsidP="00BB4421">
            <w:pPr>
              <w:tabs>
                <w:tab w:val="num" w:pos="0"/>
                <w:tab w:val="left" w:pos="9072"/>
              </w:tabs>
              <w:ind w:right="-1"/>
              <w:rPr>
                <w:b/>
                <w:sz w:val="22"/>
                <w:szCs w:val="22"/>
              </w:rPr>
            </w:pPr>
            <w:r w:rsidRPr="003B29D1">
              <w:rPr>
                <w:b/>
                <w:sz w:val="22"/>
                <w:szCs w:val="22"/>
              </w:rPr>
              <w:t>Председатель комиссии:</w:t>
            </w:r>
          </w:p>
          <w:p w:rsidR="00BB4421" w:rsidRPr="003B29D1" w:rsidRDefault="00BB4421" w:rsidP="00BB4421">
            <w:pPr>
              <w:tabs>
                <w:tab w:val="num" w:pos="0"/>
                <w:tab w:val="left" w:pos="9072"/>
              </w:tabs>
              <w:ind w:right="-1"/>
              <w:rPr>
                <w:b/>
                <w:sz w:val="22"/>
                <w:szCs w:val="22"/>
              </w:rPr>
            </w:pPr>
          </w:p>
          <w:p w:rsidR="00BB4421" w:rsidRPr="003B29D1" w:rsidRDefault="00B30C77" w:rsidP="00BB4421">
            <w:pPr>
              <w:tabs>
                <w:tab w:val="num" w:pos="0"/>
                <w:tab w:val="left" w:pos="9072"/>
              </w:tabs>
              <w:ind w:right="-1"/>
              <w:rPr>
                <w:sz w:val="22"/>
                <w:szCs w:val="22"/>
              </w:rPr>
            </w:pPr>
            <w:r w:rsidRPr="003B29D1">
              <w:rPr>
                <w:sz w:val="22"/>
                <w:szCs w:val="22"/>
              </w:rPr>
              <w:t>Шарлаев Сергей Борисович</w:t>
            </w:r>
          </w:p>
        </w:tc>
        <w:tc>
          <w:tcPr>
            <w:tcW w:w="6218" w:type="dxa"/>
          </w:tcPr>
          <w:p w:rsidR="00BB4421" w:rsidRPr="003B29D1" w:rsidRDefault="00BB4421" w:rsidP="00BB4421">
            <w:pPr>
              <w:tabs>
                <w:tab w:val="num" w:pos="0"/>
                <w:tab w:val="left" w:pos="9072"/>
              </w:tabs>
              <w:ind w:right="-1"/>
              <w:jc w:val="both"/>
              <w:rPr>
                <w:sz w:val="22"/>
                <w:szCs w:val="22"/>
              </w:rPr>
            </w:pPr>
          </w:p>
          <w:p w:rsidR="00BB4421" w:rsidRPr="003B29D1" w:rsidRDefault="00BB4421" w:rsidP="00BB4421">
            <w:pPr>
              <w:tabs>
                <w:tab w:val="num" w:pos="0"/>
                <w:tab w:val="left" w:pos="9072"/>
              </w:tabs>
              <w:ind w:right="-1"/>
              <w:jc w:val="both"/>
              <w:rPr>
                <w:sz w:val="22"/>
                <w:szCs w:val="22"/>
              </w:rPr>
            </w:pPr>
          </w:p>
          <w:p w:rsidR="00BB4421" w:rsidRPr="003B29D1" w:rsidRDefault="00BB4421" w:rsidP="00BB4421">
            <w:pPr>
              <w:tabs>
                <w:tab w:val="num" w:pos="0"/>
                <w:tab w:val="left" w:pos="9072"/>
              </w:tabs>
              <w:ind w:right="-1"/>
              <w:jc w:val="both"/>
              <w:rPr>
                <w:sz w:val="22"/>
                <w:szCs w:val="22"/>
              </w:rPr>
            </w:pPr>
          </w:p>
          <w:p w:rsidR="00BB4421" w:rsidRPr="003B29D1" w:rsidRDefault="00BB4421" w:rsidP="00BB4421">
            <w:pPr>
              <w:tabs>
                <w:tab w:val="num" w:pos="0"/>
                <w:tab w:val="left" w:pos="9072"/>
              </w:tabs>
              <w:ind w:right="-1"/>
              <w:jc w:val="both"/>
              <w:rPr>
                <w:sz w:val="22"/>
                <w:szCs w:val="22"/>
              </w:rPr>
            </w:pPr>
            <w:r w:rsidRPr="003B29D1">
              <w:rPr>
                <w:sz w:val="22"/>
                <w:szCs w:val="22"/>
              </w:rPr>
              <w:t xml:space="preserve">- </w:t>
            </w:r>
            <w:r w:rsidR="00B30C77" w:rsidRPr="003B29D1">
              <w:rPr>
                <w:sz w:val="22"/>
                <w:szCs w:val="22"/>
              </w:rPr>
              <w:t>первый</w:t>
            </w:r>
            <w:r w:rsidR="009E29DC" w:rsidRPr="003B29D1">
              <w:rPr>
                <w:sz w:val="22"/>
                <w:szCs w:val="22"/>
              </w:rPr>
              <w:t xml:space="preserve"> </w:t>
            </w:r>
            <w:r w:rsidRPr="003B29D1">
              <w:rPr>
                <w:sz w:val="22"/>
                <w:szCs w:val="22"/>
              </w:rPr>
              <w:t>заместитель председателя Жилищного комитета</w:t>
            </w:r>
          </w:p>
        </w:tc>
      </w:tr>
      <w:tr w:rsidR="00BB4421" w:rsidRPr="003B29D1" w:rsidTr="00BA1A80">
        <w:tc>
          <w:tcPr>
            <w:tcW w:w="4096" w:type="dxa"/>
          </w:tcPr>
          <w:p w:rsidR="007A5DA1" w:rsidRPr="003B29D1" w:rsidRDefault="007A5DA1" w:rsidP="00BB4421">
            <w:pPr>
              <w:tabs>
                <w:tab w:val="num" w:pos="0"/>
                <w:tab w:val="left" w:pos="9072"/>
              </w:tabs>
              <w:ind w:right="-1"/>
              <w:rPr>
                <w:b/>
                <w:sz w:val="22"/>
                <w:szCs w:val="22"/>
              </w:rPr>
            </w:pPr>
          </w:p>
          <w:p w:rsidR="00F015D2" w:rsidRPr="003B29D1" w:rsidRDefault="00F015D2" w:rsidP="00BB4421">
            <w:pPr>
              <w:tabs>
                <w:tab w:val="num" w:pos="0"/>
                <w:tab w:val="left" w:pos="9072"/>
              </w:tabs>
              <w:ind w:right="-1"/>
              <w:rPr>
                <w:b/>
                <w:sz w:val="22"/>
                <w:szCs w:val="22"/>
              </w:rPr>
            </w:pPr>
          </w:p>
          <w:p w:rsidR="00BB4421" w:rsidRPr="003B29D1" w:rsidRDefault="00BB4421" w:rsidP="00BB4421">
            <w:pPr>
              <w:tabs>
                <w:tab w:val="num" w:pos="0"/>
                <w:tab w:val="left" w:pos="9072"/>
              </w:tabs>
              <w:ind w:right="-1"/>
              <w:rPr>
                <w:b/>
                <w:sz w:val="22"/>
                <w:szCs w:val="22"/>
              </w:rPr>
            </w:pPr>
            <w:r w:rsidRPr="003B29D1">
              <w:rPr>
                <w:b/>
                <w:sz w:val="22"/>
                <w:szCs w:val="22"/>
              </w:rPr>
              <w:t>Заместитель председателя комиссии:</w:t>
            </w:r>
          </w:p>
          <w:p w:rsidR="00BB4421" w:rsidRPr="003B29D1" w:rsidRDefault="00BB4421" w:rsidP="00BB4421">
            <w:pPr>
              <w:tabs>
                <w:tab w:val="num" w:pos="0"/>
                <w:tab w:val="left" w:pos="9072"/>
              </w:tabs>
              <w:ind w:right="-1"/>
              <w:rPr>
                <w:b/>
                <w:sz w:val="22"/>
                <w:szCs w:val="22"/>
              </w:rPr>
            </w:pPr>
          </w:p>
        </w:tc>
        <w:tc>
          <w:tcPr>
            <w:tcW w:w="6218" w:type="dxa"/>
          </w:tcPr>
          <w:p w:rsidR="00BB4421" w:rsidRPr="003B29D1" w:rsidRDefault="00BB4421" w:rsidP="00BB4421">
            <w:pPr>
              <w:tabs>
                <w:tab w:val="num" w:pos="0"/>
                <w:tab w:val="left" w:pos="9072"/>
              </w:tabs>
              <w:ind w:right="-1"/>
              <w:jc w:val="both"/>
              <w:rPr>
                <w:sz w:val="22"/>
                <w:szCs w:val="22"/>
              </w:rPr>
            </w:pPr>
          </w:p>
          <w:p w:rsidR="00BB4421" w:rsidRPr="003B29D1" w:rsidRDefault="00BB4421" w:rsidP="00BB4421">
            <w:pPr>
              <w:tabs>
                <w:tab w:val="num" w:pos="0"/>
                <w:tab w:val="left" w:pos="9072"/>
              </w:tabs>
              <w:ind w:right="-1"/>
              <w:jc w:val="both"/>
              <w:rPr>
                <w:sz w:val="22"/>
                <w:szCs w:val="22"/>
              </w:rPr>
            </w:pPr>
          </w:p>
        </w:tc>
      </w:tr>
      <w:tr w:rsidR="00BB4421" w:rsidRPr="003B29D1" w:rsidTr="00BA1A80">
        <w:tc>
          <w:tcPr>
            <w:tcW w:w="4096" w:type="dxa"/>
          </w:tcPr>
          <w:p w:rsidR="00BB4421" w:rsidRPr="003B29D1" w:rsidRDefault="00BB4421" w:rsidP="00BB4421">
            <w:pPr>
              <w:jc w:val="both"/>
              <w:rPr>
                <w:sz w:val="22"/>
                <w:szCs w:val="22"/>
              </w:rPr>
            </w:pPr>
            <w:r w:rsidRPr="003B29D1">
              <w:rPr>
                <w:sz w:val="22"/>
                <w:szCs w:val="22"/>
              </w:rPr>
              <w:t>Шаталов Владимир Петрович</w:t>
            </w:r>
          </w:p>
          <w:p w:rsidR="00446757" w:rsidRPr="003B29D1" w:rsidRDefault="00B53437" w:rsidP="00F508BB">
            <w:pPr>
              <w:tabs>
                <w:tab w:val="num" w:pos="0"/>
                <w:tab w:val="left" w:pos="9072"/>
              </w:tabs>
              <w:ind w:right="-1"/>
              <w:rPr>
                <w:sz w:val="22"/>
                <w:szCs w:val="22"/>
              </w:rPr>
            </w:pPr>
            <w:r>
              <w:rPr>
                <w:sz w:val="22"/>
                <w:szCs w:val="22"/>
              </w:rPr>
              <w:t>отсутствовал</w:t>
            </w:r>
          </w:p>
          <w:p w:rsidR="00F508BB" w:rsidRPr="003B29D1" w:rsidRDefault="00F508BB" w:rsidP="00F508BB">
            <w:pPr>
              <w:tabs>
                <w:tab w:val="num" w:pos="0"/>
                <w:tab w:val="left" w:pos="9072"/>
              </w:tabs>
              <w:ind w:right="-1"/>
              <w:rPr>
                <w:sz w:val="22"/>
                <w:szCs w:val="22"/>
              </w:rPr>
            </w:pPr>
          </w:p>
        </w:tc>
        <w:tc>
          <w:tcPr>
            <w:tcW w:w="6218" w:type="dxa"/>
          </w:tcPr>
          <w:p w:rsidR="00BB4421" w:rsidRPr="003B29D1" w:rsidRDefault="00BB4421" w:rsidP="00BB4421">
            <w:pPr>
              <w:jc w:val="both"/>
              <w:rPr>
                <w:sz w:val="22"/>
                <w:szCs w:val="22"/>
              </w:rPr>
            </w:pPr>
            <w:r w:rsidRPr="003B29D1">
              <w:rPr>
                <w:sz w:val="22"/>
                <w:szCs w:val="22"/>
              </w:rPr>
              <w:t>- начальник Управления капитального ремонта Жилищного комитета</w:t>
            </w:r>
          </w:p>
        </w:tc>
      </w:tr>
      <w:tr w:rsidR="00BB4421" w:rsidRPr="003B29D1" w:rsidTr="00BA1A80">
        <w:tc>
          <w:tcPr>
            <w:tcW w:w="4096" w:type="dxa"/>
          </w:tcPr>
          <w:p w:rsidR="00BB4421" w:rsidRPr="003B29D1" w:rsidRDefault="00BB4421" w:rsidP="00BB4421">
            <w:pPr>
              <w:tabs>
                <w:tab w:val="num" w:pos="0"/>
                <w:tab w:val="left" w:pos="9072"/>
              </w:tabs>
              <w:ind w:right="-1"/>
              <w:rPr>
                <w:b/>
                <w:sz w:val="22"/>
                <w:szCs w:val="22"/>
              </w:rPr>
            </w:pPr>
            <w:r w:rsidRPr="003B29D1">
              <w:rPr>
                <w:b/>
                <w:sz w:val="22"/>
                <w:szCs w:val="22"/>
              </w:rPr>
              <w:t>Заместитель председателя комиссии:</w:t>
            </w:r>
          </w:p>
        </w:tc>
        <w:tc>
          <w:tcPr>
            <w:tcW w:w="6218" w:type="dxa"/>
          </w:tcPr>
          <w:p w:rsidR="00BB4421" w:rsidRPr="003B29D1" w:rsidRDefault="00BB4421" w:rsidP="00BB4421">
            <w:pPr>
              <w:tabs>
                <w:tab w:val="num" w:pos="0"/>
                <w:tab w:val="left" w:pos="9072"/>
              </w:tabs>
              <w:ind w:right="-1"/>
              <w:jc w:val="both"/>
              <w:rPr>
                <w:sz w:val="22"/>
                <w:szCs w:val="22"/>
              </w:rPr>
            </w:pPr>
          </w:p>
        </w:tc>
      </w:tr>
      <w:tr w:rsidR="00BB4421" w:rsidRPr="003B29D1" w:rsidTr="00BA1A80">
        <w:tc>
          <w:tcPr>
            <w:tcW w:w="4096" w:type="dxa"/>
          </w:tcPr>
          <w:p w:rsidR="00BB4421" w:rsidRPr="003B29D1" w:rsidRDefault="00BB4421" w:rsidP="00BB4421">
            <w:pPr>
              <w:tabs>
                <w:tab w:val="num" w:pos="0"/>
                <w:tab w:val="left" w:pos="9072"/>
              </w:tabs>
              <w:ind w:right="-1"/>
              <w:rPr>
                <w:b/>
                <w:sz w:val="22"/>
                <w:szCs w:val="22"/>
              </w:rPr>
            </w:pPr>
          </w:p>
        </w:tc>
        <w:tc>
          <w:tcPr>
            <w:tcW w:w="6218" w:type="dxa"/>
          </w:tcPr>
          <w:p w:rsidR="00BB4421" w:rsidRPr="003B29D1" w:rsidRDefault="00BB4421" w:rsidP="00BB4421">
            <w:pPr>
              <w:tabs>
                <w:tab w:val="num" w:pos="0"/>
                <w:tab w:val="left" w:pos="9072"/>
              </w:tabs>
              <w:ind w:right="-1"/>
              <w:jc w:val="both"/>
              <w:rPr>
                <w:sz w:val="22"/>
                <w:szCs w:val="22"/>
              </w:rPr>
            </w:pPr>
          </w:p>
        </w:tc>
      </w:tr>
      <w:tr w:rsidR="00BB4421" w:rsidRPr="003B29D1" w:rsidTr="00BA1A80">
        <w:tc>
          <w:tcPr>
            <w:tcW w:w="4096" w:type="dxa"/>
          </w:tcPr>
          <w:p w:rsidR="00BB4421" w:rsidRPr="003B29D1" w:rsidRDefault="00BB4421" w:rsidP="00BB4421">
            <w:pPr>
              <w:tabs>
                <w:tab w:val="num" w:pos="0"/>
                <w:tab w:val="left" w:pos="9072"/>
              </w:tabs>
              <w:ind w:right="-1"/>
              <w:rPr>
                <w:sz w:val="22"/>
                <w:szCs w:val="22"/>
              </w:rPr>
            </w:pPr>
            <w:r w:rsidRPr="003B29D1">
              <w:rPr>
                <w:sz w:val="22"/>
                <w:szCs w:val="22"/>
              </w:rPr>
              <w:t>Ендакова Ирина Федоровна</w:t>
            </w:r>
          </w:p>
          <w:p w:rsidR="00BB4421" w:rsidRPr="003B29D1" w:rsidRDefault="00BB4421" w:rsidP="00BB4421">
            <w:pPr>
              <w:tabs>
                <w:tab w:val="num" w:pos="0"/>
                <w:tab w:val="left" w:pos="9072"/>
              </w:tabs>
              <w:ind w:right="-1"/>
              <w:rPr>
                <w:sz w:val="22"/>
                <w:szCs w:val="22"/>
              </w:rPr>
            </w:pPr>
          </w:p>
        </w:tc>
        <w:tc>
          <w:tcPr>
            <w:tcW w:w="6218" w:type="dxa"/>
          </w:tcPr>
          <w:p w:rsidR="00BB4421" w:rsidRPr="003B29D1" w:rsidRDefault="00BB4421" w:rsidP="00BB4421">
            <w:pPr>
              <w:tabs>
                <w:tab w:val="num" w:pos="0"/>
                <w:tab w:val="left" w:pos="9072"/>
              </w:tabs>
              <w:ind w:right="-1"/>
              <w:jc w:val="both"/>
              <w:rPr>
                <w:sz w:val="22"/>
                <w:szCs w:val="22"/>
              </w:rPr>
            </w:pPr>
            <w:r w:rsidRPr="003B29D1">
              <w:rPr>
                <w:sz w:val="22"/>
                <w:szCs w:val="22"/>
              </w:rPr>
              <w:t>- начальник Отдела обеспечения закупок и учета имущества Жилищного комитета</w:t>
            </w:r>
          </w:p>
        </w:tc>
      </w:tr>
      <w:tr w:rsidR="00BB4421" w:rsidRPr="003B29D1" w:rsidTr="00BA1A80">
        <w:tc>
          <w:tcPr>
            <w:tcW w:w="4096" w:type="dxa"/>
          </w:tcPr>
          <w:p w:rsidR="004E0043" w:rsidRPr="003B29D1" w:rsidRDefault="004E0043" w:rsidP="00BB4421">
            <w:pPr>
              <w:tabs>
                <w:tab w:val="num" w:pos="0"/>
                <w:tab w:val="left" w:pos="9072"/>
              </w:tabs>
              <w:ind w:right="-1"/>
              <w:rPr>
                <w:b/>
                <w:sz w:val="22"/>
                <w:szCs w:val="22"/>
              </w:rPr>
            </w:pPr>
          </w:p>
          <w:p w:rsidR="00BB4421" w:rsidRPr="003B29D1" w:rsidRDefault="00BB4421" w:rsidP="00BB4421">
            <w:pPr>
              <w:tabs>
                <w:tab w:val="num" w:pos="0"/>
                <w:tab w:val="left" w:pos="9072"/>
              </w:tabs>
              <w:ind w:right="-1"/>
              <w:rPr>
                <w:b/>
                <w:sz w:val="22"/>
                <w:szCs w:val="22"/>
              </w:rPr>
            </w:pPr>
            <w:r w:rsidRPr="003B29D1">
              <w:rPr>
                <w:b/>
                <w:sz w:val="22"/>
                <w:szCs w:val="22"/>
              </w:rPr>
              <w:t>Члены комиссии:</w:t>
            </w:r>
          </w:p>
          <w:p w:rsidR="00BB4421" w:rsidRPr="003B29D1" w:rsidRDefault="00BB4421" w:rsidP="00BB4421">
            <w:pPr>
              <w:tabs>
                <w:tab w:val="num" w:pos="0"/>
                <w:tab w:val="left" w:pos="9072"/>
              </w:tabs>
              <w:ind w:right="-1"/>
              <w:rPr>
                <w:b/>
                <w:sz w:val="22"/>
                <w:szCs w:val="22"/>
              </w:rPr>
            </w:pPr>
          </w:p>
        </w:tc>
        <w:tc>
          <w:tcPr>
            <w:tcW w:w="6218" w:type="dxa"/>
          </w:tcPr>
          <w:p w:rsidR="00BB4421" w:rsidRPr="003B29D1" w:rsidRDefault="00BB4421" w:rsidP="00BB4421">
            <w:pPr>
              <w:tabs>
                <w:tab w:val="num" w:pos="0"/>
                <w:tab w:val="left" w:pos="9072"/>
              </w:tabs>
              <w:ind w:right="-1"/>
              <w:jc w:val="both"/>
              <w:rPr>
                <w:sz w:val="22"/>
                <w:szCs w:val="22"/>
              </w:rPr>
            </w:pPr>
          </w:p>
        </w:tc>
      </w:tr>
      <w:tr w:rsidR="00BB4421" w:rsidRPr="003B29D1" w:rsidTr="00BA1A80">
        <w:tc>
          <w:tcPr>
            <w:tcW w:w="4096" w:type="dxa"/>
          </w:tcPr>
          <w:p w:rsidR="00446757" w:rsidRPr="003B29D1" w:rsidRDefault="00446757" w:rsidP="00BB4421">
            <w:pPr>
              <w:tabs>
                <w:tab w:val="num" w:pos="0"/>
                <w:tab w:val="left" w:pos="9072"/>
              </w:tabs>
              <w:ind w:right="-1"/>
              <w:rPr>
                <w:sz w:val="22"/>
                <w:szCs w:val="22"/>
              </w:rPr>
            </w:pPr>
          </w:p>
        </w:tc>
        <w:tc>
          <w:tcPr>
            <w:tcW w:w="6218" w:type="dxa"/>
          </w:tcPr>
          <w:p w:rsidR="00BB4421" w:rsidRPr="003B29D1" w:rsidRDefault="00BB4421" w:rsidP="00BB4421">
            <w:pPr>
              <w:tabs>
                <w:tab w:val="num" w:pos="0"/>
                <w:tab w:val="left" w:pos="9072"/>
              </w:tabs>
              <w:ind w:right="-1"/>
              <w:jc w:val="both"/>
              <w:rPr>
                <w:sz w:val="22"/>
                <w:szCs w:val="22"/>
              </w:rPr>
            </w:pPr>
          </w:p>
        </w:tc>
      </w:tr>
      <w:tr w:rsidR="00BB4421" w:rsidRPr="003B29D1" w:rsidTr="00BA1A80">
        <w:tc>
          <w:tcPr>
            <w:tcW w:w="4096" w:type="dxa"/>
          </w:tcPr>
          <w:p w:rsidR="00CB7592" w:rsidRDefault="00CB7592" w:rsidP="00F015D2">
            <w:pPr>
              <w:tabs>
                <w:tab w:val="num" w:pos="0"/>
                <w:tab w:val="left" w:pos="9072"/>
              </w:tabs>
              <w:ind w:right="-1"/>
              <w:rPr>
                <w:sz w:val="22"/>
                <w:szCs w:val="22"/>
              </w:rPr>
            </w:pPr>
            <w:proofErr w:type="spellStart"/>
            <w:r>
              <w:rPr>
                <w:sz w:val="22"/>
                <w:szCs w:val="22"/>
              </w:rPr>
              <w:t>Пуляева</w:t>
            </w:r>
            <w:proofErr w:type="spellEnd"/>
            <w:r>
              <w:rPr>
                <w:sz w:val="22"/>
                <w:szCs w:val="22"/>
              </w:rPr>
              <w:t xml:space="preserve"> Юлия Викторовна</w:t>
            </w:r>
          </w:p>
          <w:p w:rsidR="00BE4718" w:rsidRPr="003B29D1" w:rsidRDefault="00C93B5F" w:rsidP="00F015D2">
            <w:pPr>
              <w:tabs>
                <w:tab w:val="num" w:pos="0"/>
                <w:tab w:val="left" w:pos="9072"/>
              </w:tabs>
              <w:ind w:right="-1"/>
              <w:rPr>
                <w:sz w:val="22"/>
                <w:szCs w:val="22"/>
              </w:rPr>
            </w:pPr>
            <w:r>
              <w:rPr>
                <w:sz w:val="22"/>
                <w:szCs w:val="22"/>
              </w:rPr>
              <w:t>отсутствовал</w:t>
            </w:r>
          </w:p>
        </w:tc>
        <w:tc>
          <w:tcPr>
            <w:tcW w:w="6218" w:type="dxa"/>
          </w:tcPr>
          <w:p w:rsidR="004E0043" w:rsidRPr="003B29D1" w:rsidRDefault="004E0043" w:rsidP="00BB4421">
            <w:pPr>
              <w:tabs>
                <w:tab w:val="num" w:pos="0"/>
                <w:tab w:val="left" w:pos="9072"/>
              </w:tabs>
              <w:ind w:right="-1"/>
              <w:jc w:val="both"/>
              <w:rPr>
                <w:sz w:val="22"/>
                <w:szCs w:val="22"/>
              </w:rPr>
            </w:pPr>
            <w:r w:rsidRPr="003B29D1">
              <w:rPr>
                <w:sz w:val="22"/>
                <w:szCs w:val="22"/>
              </w:rPr>
              <w:t xml:space="preserve">- </w:t>
            </w:r>
            <w:r w:rsidR="00CB7592" w:rsidRPr="00CB7592">
              <w:rPr>
                <w:sz w:val="22"/>
                <w:szCs w:val="22"/>
              </w:rPr>
              <w:t>главный специалист отдела Центрального района Управления по охране и использованию объекто</w:t>
            </w:r>
            <w:r w:rsidR="00CB7592">
              <w:rPr>
                <w:sz w:val="22"/>
                <w:szCs w:val="22"/>
              </w:rPr>
              <w:t xml:space="preserve">в культурного наследия Комитета </w:t>
            </w:r>
            <w:r w:rsidR="00CB7592" w:rsidRPr="00CB7592">
              <w:rPr>
                <w:sz w:val="22"/>
                <w:szCs w:val="22"/>
              </w:rPr>
              <w:t>по государственному контролю, использованию        и охране памятников истории и культуры</w:t>
            </w:r>
          </w:p>
          <w:p w:rsidR="00BB4421" w:rsidRPr="003B29D1" w:rsidRDefault="00BB4421" w:rsidP="00BB4421">
            <w:pPr>
              <w:tabs>
                <w:tab w:val="num" w:pos="0"/>
                <w:tab w:val="left" w:pos="9072"/>
              </w:tabs>
              <w:ind w:right="-1"/>
              <w:jc w:val="both"/>
              <w:rPr>
                <w:sz w:val="22"/>
                <w:szCs w:val="22"/>
              </w:rPr>
            </w:pPr>
          </w:p>
        </w:tc>
      </w:tr>
      <w:tr w:rsidR="00BA4C03" w:rsidRPr="003B29D1" w:rsidTr="00BA1A80">
        <w:tc>
          <w:tcPr>
            <w:tcW w:w="4096" w:type="dxa"/>
          </w:tcPr>
          <w:p w:rsidR="00BA4C03" w:rsidRPr="003B29D1" w:rsidRDefault="00BA4C03" w:rsidP="00D73466">
            <w:pPr>
              <w:tabs>
                <w:tab w:val="num" w:pos="0"/>
                <w:tab w:val="left" w:pos="9072"/>
              </w:tabs>
              <w:rPr>
                <w:sz w:val="22"/>
                <w:szCs w:val="22"/>
                <w:lang w:eastAsia="en-US"/>
              </w:rPr>
            </w:pPr>
          </w:p>
        </w:tc>
        <w:tc>
          <w:tcPr>
            <w:tcW w:w="6218" w:type="dxa"/>
          </w:tcPr>
          <w:p w:rsidR="00BA4C03" w:rsidRPr="003B29D1" w:rsidRDefault="00BA4C03" w:rsidP="00BA4C03">
            <w:pPr>
              <w:tabs>
                <w:tab w:val="num" w:pos="0"/>
                <w:tab w:val="left" w:pos="9072"/>
              </w:tabs>
              <w:ind w:right="-1"/>
              <w:jc w:val="both"/>
              <w:rPr>
                <w:sz w:val="22"/>
                <w:szCs w:val="22"/>
                <w:lang w:eastAsia="en-US"/>
              </w:rPr>
            </w:pPr>
          </w:p>
        </w:tc>
      </w:tr>
      <w:tr w:rsidR="004F1F82" w:rsidRPr="003B29D1" w:rsidTr="00BA1A80">
        <w:tc>
          <w:tcPr>
            <w:tcW w:w="4096" w:type="dxa"/>
          </w:tcPr>
          <w:p w:rsidR="004F1F82" w:rsidRPr="003B29D1" w:rsidRDefault="004F1F82" w:rsidP="00D73466">
            <w:pPr>
              <w:tabs>
                <w:tab w:val="num" w:pos="0"/>
                <w:tab w:val="left" w:pos="9072"/>
              </w:tabs>
              <w:spacing w:line="276" w:lineRule="auto"/>
              <w:ind w:right="-1"/>
              <w:rPr>
                <w:sz w:val="22"/>
                <w:szCs w:val="22"/>
                <w:lang w:eastAsia="en-US"/>
              </w:rPr>
            </w:pPr>
          </w:p>
          <w:p w:rsidR="004F1F82" w:rsidRPr="003B29D1" w:rsidRDefault="00CB7592" w:rsidP="00D73466">
            <w:pPr>
              <w:tabs>
                <w:tab w:val="num" w:pos="0"/>
                <w:tab w:val="left" w:pos="9072"/>
              </w:tabs>
              <w:spacing w:line="276" w:lineRule="auto"/>
              <w:ind w:right="-1"/>
              <w:rPr>
                <w:sz w:val="22"/>
                <w:szCs w:val="22"/>
                <w:lang w:eastAsia="en-US"/>
              </w:rPr>
            </w:pPr>
            <w:r>
              <w:rPr>
                <w:sz w:val="22"/>
                <w:szCs w:val="22"/>
                <w:lang w:eastAsia="en-US"/>
              </w:rPr>
              <w:t>Крылов Иван Валерьевич</w:t>
            </w:r>
          </w:p>
          <w:p w:rsidR="007E47BA" w:rsidRDefault="007E47BA" w:rsidP="00D73466">
            <w:pPr>
              <w:tabs>
                <w:tab w:val="num" w:pos="0"/>
                <w:tab w:val="left" w:pos="9072"/>
              </w:tabs>
              <w:spacing w:line="276" w:lineRule="auto"/>
              <w:ind w:right="-1"/>
              <w:rPr>
                <w:sz w:val="22"/>
                <w:szCs w:val="22"/>
                <w:lang w:eastAsia="en-US"/>
              </w:rPr>
            </w:pPr>
          </w:p>
          <w:p w:rsidR="003E6A75" w:rsidRPr="003B29D1" w:rsidRDefault="003E6A75" w:rsidP="00D73466">
            <w:pPr>
              <w:tabs>
                <w:tab w:val="num" w:pos="0"/>
                <w:tab w:val="left" w:pos="9072"/>
              </w:tabs>
              <w:spacing w:line="276" w:lineRule="auto"/>
              <w:ind w:right="-1"/>
              <w:rPr>
                <w:sz w:val="22"/>
                <w:szCs w:val="22"/>
                <w:lang w:eastAsia="en-US"/>
              </w:rPr>
            </w:pPr>
          </w:p>
          <w:p w:rsidR="007E47BA" w:rsidRPr="003B29D1" w:rsidRDefault="00CB7592" w:rsidP="00D73466">
            <w:pPr>
              <w:tabs>
                <w:tab w:val="num" w:pos="0"/>
                <w:tab w:val="left" w:pos="9072"/>
              </w:tabs>
              <w:spacing w:line="276" w:lineRule="auto"/>
              <w:ind w:right="-1"/>
              <w:rPr>
                <w:sz w:val="22"/>
                <w:szCs w:val="22"/>
                <w:lang w:eastAsia="en-US"/>
              </w:rPr>
            </w:pPr>
            <w:r w:rsidRPr="00CB7592">
              <w:rPr>
                <w:sz w:val="22"/>
                <w:szCs w:val="22"/>
                <w:lang w:eastAsia="en-US"/>
              </w:rPr>
              <w:lastRenderedPageBreak/>
              <w:t>Роженко Олеся Олеговна</w:t>
            </w:r>
          </w:p>
        </w:tc>
        <w:tc>
          <w:tcPr>
            <w:tcW w:w="6218" w:type="dxa"/>
          </w:tcPr>
          <w:p w:rsidR="004F1F82" w:rsidRPr="003B29D1" w:rsidRDefault="004F1F82" w:rsidP="00D73466">
            <w:pPr>
              <w:tabs>
                <w:tab w:val="num" w:pos="0"/>
                <w:tab w:val="left" w:pos="9072"/>
              </w:tabs>
              <w:ind w:right="-1"/>
              <w:jc w:val="both"/>
            </w:pPr>
          </w:p>
          <w:p w:rsidR="004F1F82" w:rsidRPr="003B29D1" w:rsidRDefault="004F1F82" w:rsidP="00D73466">
            <w:pPr>
              <w:tabs>
                <w:tab w:val="num" w:pos="0"/>
                <w:tab w:val="left" w:pos="9072"/>
              </w:tabs>
              <w:ind w:right="-1"/>
              <w:jc w:val="both"/>
              <w:rPr>
                <w:sz w:val="22"/>
                <w:szCs w:val="22"/>
                <w:lang w:eastAsia="en-US"/>
              </w:rPr>
            </w:pPr>
            <w:r w:rsidRPr="003B29D1">
              <w:t xml:space="preserve">- </w:t>
            </w:r>
            <w:r w:rsidRPr="003B29D1">
              <w:rPr>
                <w:sz w:val="22"/>
                <w:szCs w:val="22"/>
              </w:rPr>
              <w:t xml:space="preserve">начальник отдела организации и проведения торгов </w:t>
            </w:r>
            <w:r w:rsidRPr="003B29D1">
              <w:rPr>
                <w:sz w:val="22"/>
                <w:szCs w:val="22"/>
                <w:lang w:eastAsia="en-US"/>
              </w:rPr>
              <w:t>некоммерческой организации «Фонд - региональный оператор капитального ремонта общего имущества в многоквартирных домах»</w:t>
            </w:r>
          </w:p>
          <w:p w:rsidR="007E47BA" w:rsidRPr="003B29D1" w:rsidRDefault="007E47BA" w:rsidP="00D73466">
            <w:pPr>
              <w:tabs>
                <w:tab w:val="num" w:pos="0"/>
                <w:tab w:val="left" w:pos="9072"/>
              </w:tabs>
              <w:ind w:right="-1"/>
              <w:jc w:val="both"/>
              <w:rPr>
                <w:sz w:val="22"/>
                <w:szCs w:val="22"/>
              </w:rPr>
            </w:pPr>
            <w:r w:rsidRPr="003B29D1">
              <w:rPr>
                <w:sz w:val="22"/>
                <w:szCs w:val="22"/>
                <w:lang w:eastAsia="en-US"/>
              </w:rPr>
              <w:lastRenderedPageBreak/>
              <w:t xml:space="preserve">- </w:t>
            </w:r>
            <w:r w:rsidR="00CB7592" w:rsidRPr="00CB7592">
              <w:rPr>
                <w:sz w:val="22"/>
                <w:szCs w:val="22"/>
                <w:lang w:eastAsia="en-US"/>
              </w:rPr>
              <w:t>главный специалист отдела организации</w:t>
            </w:r>
            <w:r w:rsidR="00CB7592">
              <w:rPr>
                <w:sz w:val="22"/>
                <w:szCs w:val="22"/>
                <w:lang w:eastAsia="en-US"/>
              </w:rPr>
              <w:t xml:space="preserve"> </w:t>
            </w:r>
            <w:r w:rsidR="00CB7592" w:rsidRPr="00CB7592">
              <w:rPr>
                <w:sz w:val="22"/>
                <w:szCs w:val="22"/>
                <w:lang w:eastAsia="en-US"/>
              </w:rPr>
              <w:t>и проведения торгов некоммерческой организации «Фонд - региональный оператор капитального ремонта общего имущества в многоквартирных домах»</w:t>
            </w:r>
          </w:p>
          <w:p w:rsidR="004F1F82" w:rsidRPr="003B29D1" w:rsidRDefault="004F1F82" w:rsidP="00D73466">
            <w:pPr>
              <w:tabs>
                <w:tab w:val="num" w:pos="0"/>
                <w:tab w:val="left" w:pos="9072"/>
              </w:tabs>
              <w:ind w:right="-1"/>
              <w:jc w:val="both"/>
            </w:pPr>
          </w:p>
        </w:tc>
      </w:tr>
      <w:tr w:rsidR="004F1F82" w:rsidRPr="003B29D1" w:rsidTr="00BA1A80">
        <w:tc>
          <w:tcPr>
            <w:tcW w:w="4096" w:type="dxa"/>
          </w:tcPr>
          <w:p w:rsidR="004F1F82" w:rsidRPr="003B29D1" w:rsidRDefault="00CB7592" w:rsidP="00BB4421">
            <w:pPr>
              <w:tabs>
                <w:tab w:val="num" w:pos="0"/>
                <w:tab w:val="left" w:pos="9072"/>
              </w:tabs>
              <w:ind w:right="-1"/>
              <w:rPr>
                <w:sz w:val="22"/>
                <w:szCs w:val="22"/>
              </w:rPr>
            </w:pPr>
            <w:proofErr w:type="spellStart"/>
            <w:r w:rsidRPr="00CB7592">
              <w:rPr>
                <w:sz w:val="22"/>
                <w:szCs w:val="22"/>
              </w:rPr>
              <w:lastRenderedPageBreak/>
              <w:t>Саханенко</w:t>
            </w:r>
            <w:proofErr w:type="spellEnd"/>
            <w:r w:rsidRPr="00CB7592">
              <w:rPr>
                <w:sz w:val="22"/>
                <w:szCs w:val="22"/>
              </w:rPr>
              <w:t xml:space="preserve"> Юлия Николаевна </w:t>
            </w:r>
          </w:p>
        </w:tc>
        <w:tc>
          <w:tcPr>
            <w:tcW w:w="6218" w:type="dxa"/>
          </w:tcPr>
          <w:p w:rsidR="004F1F82" w:rsidRPr="003B29D1" w:rsidRDefault="004F1F82" w:rsidP="00BA4C03">
            <w:pPr>
              <w:tabs>
                <w:tab w:val="num" w:pos="0"/>
                <w:tab w:val="left" w:pos="9072"/>
              </w:tabs>
              <w:ind w:right="-1"/>
              <w:jc w:val="both"/>
              <w:rPr>
                <w:rStyle w:val="FontStyle34"/>
                <w:sz w:val="22"/>
                <w:szCs w:val="22"/>
              </w:rPr>
            </w:pPr>
            <w:r w:rsidRPr="003B29D1">
              <w:rPr>
                <w:sz w:val="22"/>
                <w:szCs w:val="22"/>
              </w:rPr>
              <w:t xml:space="preserve">- </w:t>
            </w:r>
            <w:r w:rsidR="00CB7592" w:rsidRPr="00CB7592">
              <w:rPr>
                <w:sz w:val="22"/>
                <w:szCs w:val="22"/>
              </w:rPr>
              <w:t>специалист отдела формирования адресных программ по капитальному ремонту некоммерческой организации «Фонд - региональный оператор капитального ремонта общего имущества в многоквартирных домах»</w:t>
            </w:r>
          </w:p>
          <w:p w:rsidR="004F1F82" w:rsidRPr="003B29D1" w:rsidRDefault="004F1F82" w:rsidP="00BA4C03">
            <w:pPr>
              <w:tabs>
                <w:tab w:val="num" w:pos="0"/>
                <w:tab w:val="left" w:pos="9072"/>
              </w:tabs>
              <w:ind w:right="-1"/>
              <w:jc w:val="both"/>
              <w:rPr>
                <w:sz w:val="22"/>
                <w:szCs w:val="22"/>
              </w:rPr>
            </w:pPr>
          </w:p>
        </w:tc>
      </w:tr>
      <w:tr w:rsidR="004F1F82" w:rsidRPr="003B29D1" w:rsidTr="00BA1A80">
        <w:tc>
          <w:tcPr>
            <w:tcW w:w="4096" w:type="dxa"/>
          </w:tcPr>
          <w:p w:rsidR="004F1F82" w:rsidRPr="003B29D1" w:rsidRDefault="004F1F82" w:rsidP="00BB4421">
            <w:pPr>
              <w:tabs>
                <w:tab w:val="num" w:pos="0"/>
                <w:tab w:val="left" w:pos="9072"/>
              </w:tabs>
              <w:ind w:right="-1"/>
              <w:rPr>
                <w:sz w:val="22"/>
                <w:szCs w:val="22"/>
              </w:rPr>
            </w:pPr>
            <w:r w:rsidRPr="003B29D1">
              <w:rPr>
                <w:sz w:val="22"/>
                <w:szCs w:val="22"/>
              </w:rPr>
              <w:t>Шипулин Владимир Викторович</w:t>
            </w:r>
          </w:p>
          <w:p w:rsidR="004F1F82" w:rsidRPr="003B29D1" w:rsidRDefault="004F1F82" w:rsidP="00BB4421">
            <w:pPr>
              <w:tabs>
                <w:tab w:val="num" w:pos="0"/>
                <w:tab w:val="left" w:pos="9072"/>
              </w:tabs>
              <w:ind w:right="-1"/>
              <w:rPr>
                <w:sz w:val="22"/>
                <w:szCs w:val="22"/>
              </w:rPr>
            </w:pPr>
          </w:p>
        </w:tc>
        <w:tc>
          <w:tcPr>
            <w:tcW w:w="6218" w:type="dxa"/>
          </w:tcPr>
          <w:p w:rsidR="004F1F82" w:rsidRPr="003B29D1" w:rsidRDefault="004F1F82" w:rsidP="00BA4C03">
            <w:pPr>
              <w:tabs>
                <w:tab w:val="num" w:pos="0"/>
                <w:tab w:val="left" w:pos="9072"/>
              </w:tabs>
              <w:ind w:right="-1"/>
              <w:jc w:val="both"/>
              <w:rPr>
                <w:sz w:val="22"/>
                <w:szCs w:val="22"/>
              </w:rPr>
            </w:pPr>
            <w:r w:rsidRPr="003B29D1">
              <w:rPr>
                <w:sz w:val="22"/>
                <w:szCs w:val="22"/>
              </w:rPr>
              <w:t xml:space="preserve">- </w:t>
            </w:r>
            <w:r w:rsidR="00965ED4" w:rsidRPr="003B29D1">
              <w:rPr>
                <w:sz w:val="22"/>
                <w:szCs w:val="22"/>
              </w:rPr>
              <w:t>заместитель начальника отдела подготовки капитального ремонта некоммерческой организации «Фонд - региональный оператор капитального ремонта общего имущества в многоквартирных домах»</w:t>
            </w:r>
          </w:p>
          <w:p w:rsidR="00965ED4" w:rsidRPr="003B29D1" w:rsidRDefault="00965ED4" w:rsidP="00BA4C03">
            <w:pPr>
              <w:tabs>
                <w:tab w:val="num" w:pos="0"/>
                <w:tab w:val="left" w:pos="9072"/>
              </w:tabs>
              <w:ind w:right="-1"/>
              <w:jc w:val="both"/>
              <w:rPr>
                <w:sz w:val="22"/>
                <w:szCs w:val="22"/>
              </w:rPr>
            </w:pPr>
          </w:p>
        </w:tc>
      </w:tr>
      <w:tr w:rsidR="004F1F82" w:rsidRPr="003B29D1" w:rsidTr="00BA1A80">
        <w:tc>
          <w:tcPr>
            <w:tcW w:w="4096" w:type="dxa"/>
          </w:tcPr>
          <w:p w:rsidR="004F1F82" w:rsidRPr="003B29D1" w:rsidRDefault="004F1F82" w:rsidP="00BB4421">
            <w:pPr>
              <w:tabs>
                <w:tab w:val="num" w:pos="0"/>
                <w:tab w:val="left" w:pos="9072"/>
              </w:tabs>
              <w:ind w:right="-1"/>
              <w:rPr>
                <w:sz w:val="22"/>
                <w:szCs w:val="22"/>
              </w:rPr>
            </w:pPr>
          </w:p>
        </w:tc>
        <w:tc>
          <w:tcPr>
            <w:tcW w:w="6218" w:type="dxa"/>
          </w:tcPr>
          <w:p w:rsidR="004F1F82" w:rsidRPr="003B29D1" w:rsidRDefault="004F1F82" w:rsidP="00BA4C03">
            <w:pPr>
              <w:tabs>
                <w:tab w:val="num" w:pos="0"/>
                <w:tab w:val="left" w:pos="9072"/>
              </w:tabs>
              <w:ind w:right="-1"/>
              <w:jc w:val="both"/>
              <w:rPr>
                <w:sz w:val="22"/>
                <w:szCs w:val="22"/>
              </w:rPr>
            </w:pPr>
          </w:p>
        </w:tc>
      </w:tr>
      <w:tr w:rsidR="004F1F82" w:rsidRPr="003B29D1" w:rsidTr="00BA1A80">
        <w:tc>
          <w:tcPr>
            <w:tcW w:w="4096" w:type="dxa"/>
          </w:tcPr>
          <w:p w:rsidR="004F1F82" w:rsidRPr="003B29D1" w:rsidRDefault="00CB7592" w:rsidP="00BB4421">
            <w:pPr>
              <w:tabs>
                <w:tab w:val="num" w:pos="0"/>
                <w:tab w:val="left" w:pos="9072"/>
              </w:tabs>
              <w:ind w:right="-1"/>
              <w:rPr>
                <w:sz w:val="22"/>
                <w:szCs w:val="22"/>
              </w:rPr>
            </w:pPr>
            <w:proofErr w:type="spellStart"/>
            <w:r>
              <w:rPr>
                <w:sz w:val="22"/>
                <w:szCs w:val="22"/>
              </w:rPr>
              <w:t>Смольняков</w:t>
            </w:r>
            <w:proofErr w:type="spellEnd"/>
            <w:r>
              <w:rPr>
                <w:sz w:val="22"/>
                <w:szCs w:val="22"/>
              </w:rPr>
              <w:t xml:space="preserve"> Александр Петрович</w:t>
            </w:r>
          </w:p>
          <w:p w:rsidR="004F1F82" w:rsidRPr="003B29D1" w:rsidRDefault="004F1F82" w:rsidP="00BB4421">
            <w:pPr>
              <w:tabs>
                <w:tab w:val="num" w:pos="0"/>
                <w:tab w:val="left" w:pos="9072"/>
              </w:tabs>
              <w:ind w:right="-1"/>
              <w:rPr>
                <w:sz w:val="22"/>
                <w:szCs w:val="22"/>
              </w:rPr>
            </w:pPr>
            <w:r w:rsidRPr="003B29D1">
              <w:rPr>
                <w:sz w:val="22"/>
                <w:szCs w:val="22"/>
              </w:rPr>
              <w:t>отсутствовал</w:t>
            </w:r>
          </w:p>
          <w:p w:rsidR="004F1F82" w:rsidRPr="003B29D1" w:rsidRDefault="004F1F82" w:rsidP="00FD7D85">
            <w:pPr>
              <w:tabs>
                <w:tab w:val="num" w:pos="0"/>
                <w:tab w:val="left" w:pos="9072"/>
              </w:tabs>
              <w:ind w:right="-1"/>
              <w:rPr>
                <w:sz w:val="22"/>
                <w:szCs w:val="22"/>
              </w:rPr>
            </w:pPr>
          </w:p>
          <w:p w:rsidR="00CB7592" w:rsidRDefault="00CB7592" w:rsidP="00FD7D85">
            <w:pPr>
              <w:tabs>
                <w:tab w:val="num" w:pos="0"/>
                <w:tab w:val="left" w:pos="9072"/>
              </w:tabs>
              <w:ind w:right="-1"/>
              <w:rPr>
                <w:sz w:val="22"/>
                <w:szCs w:val="22"/>
              </w:rPr>
            </w:pPr>
          </w:p>
          <w:p w:rsidR="004F1F82" w:rsidRPr="003B29D1" w:rsidRDefault="004F1F82" w:rsidP="00FD7D85">
            <w:pPr>
              <w:tabs>
                <w:tab w:val="num" w:pos="0"/>
                <w:tab w:val="left" w:pos="9072"/>
              </w:tabs>
              <w:ind w:right="-1"/>
              <w:rPr>
                <w:sz w:val="22"/>
                <w:szCs w:val="22"/>
              </w:rPr>
            </w:pPr>
            <w:r w:rsidRPr="003B29D1">
              <w:rPr>
                <w:sz w:val="22"/>
                <w:szCs w:val="22"/>
              </w:rPr>
              <w:t>Калинин Вадим Вячеславович</w:t>
            </w:r>
          </w:p>
          <w:p w:rsidR="004F1F82" w:rsidRPr="003B29D1" w:rsidRDefault="004F1F82" w:rsidP="00FD7D85">
            <w:pPr>
              <w:tabs>
                <w:tab w:val="num" w:pos="0"/>
                <w:tab w:val="left" w:pos="9072"/>
              </w:tabs>
              <w:ind w:right="-1"/>
              <w:rPr>
                <w:sz w:val="22"/>
                <w:szCs w:val="22"/>
              </w:rPr>
            </w:pPr>
            <w:r w:rsidRPr="003B29D1">
              <w:rPr>
                <w:sz w:val="22"/>
                <w:szCs w:val="22"/>
              </w:rPr>
              <w:t>отсутствовал</w:t>
            </w:r>
          </w:p>
        </w:tc>
        <w:tc>
          <w:tcPr>
            <w:tcW w:w="6218" w:type="dxa"/>
          </w:tcPr>
          <w:p w:rsidR="004F1F82" w:rsidRPr="003B29D1" w:rsidRDefault="004F1F82" w:rsidP="00BA4C03">
            <w:pPr>
              <w:tabs>
                <w:tab w:val="num" w:pos="0"/>
                <w:tab w:val="left" w:pos="9072"/>
              </w:tabs>
              <w:ind w:right="-1"/>
              <w:jc w:val="both"/>
              <w:rPr>
                <w:sz w:val="22"/>
                <w:szCs w:val="22"/>
              </w:rPr>
            </w:pPr>
            <w:r w:rsidRPr="003B29D1">
              <w:rPr>
                <w:sz w:val="22"/>
                <w:szCs w:val="22"/>
              </w:rPr>
              <w:t xml:space="preserve">- </w:t>
            </w:r>
            <w:r w:rsidR="00CB7592" w:rsidRPr="00CB7592">
              <w:rPr>
                <w:sz w:val="22"/>
                <w:szCs w:val="22"/>
              </w:rPr>
              <w:t>генеральный директор общества с ограниченной ответственностью «</w:t>
            </w:r>
            <w:proofErr w:type="spellStart"/>
            <w:r w:rsidR="00CB7592" w:rsidRPr="00CB7592">
              <w:rPr>
                <w:sz w:val="22"/>
                <w:szCs w:val="22"/>
              </w:rPr>
              <w:t>Жилкомсервис</w:t>
            </w:r>
            <w:proofErr w:type="spellEnd"/>
            <w:r w:rsidR="00CB7592" w:rsidRPr="00CB7592">
              <w:rPr>
                <w:sz w:val="22"/>
                <w:szCs w:val="22"/>
              </w:rPr>
              <w:t xml:space="preserve"> №2 Московского района», член Общественного совета</w:t>
            </w:r>
            <w:r w:rsidR="00CB7592">
              <w:rPr>
                <w:sz w:val="22"/>
                <w:szCs w:val="22"/>
              </w:rPr>
              <w:t xml:space="preserve"> </w:t>
            </w:r>
            <w:r w:rsidR="00CB7592" w:rsidRPr="00CB7592">
              <w:rPr>
                <w:sz w:val="22"/>
                <w:szCs w:val="22"/>
              </w:rPr>
              <w:t>при Жилищном комитете</w:t>
            </w:r>
          </w:p>
          <w:p w:rsidR="007B5730" w:rsidRPr="003B29D1" w:rsidRDefault="007B5730" w:rsidP="00BA4C03">
            <w:pPr>
              <w:tabs>
                <w:tab w:val="num" w:pos="0"/>
                <w:tab w:val="left" w:pos="9072"/>
              </w:tabs>
              <w:ind w:right="-1"/>
              <w:jc w:val="both"/>
              <w:rPr>
                <w:sz w:val="22"/>
                <w:szCs w:val="22"/>
              </w:rPr>
            </w:pPr>
          </w:p>
          <w:p w:rsidR="004F1F82" w:rsidRPr="003B29D1" w:rsidRDefault="004F1F82" w:rsidP="00BA4C03">
            <w:pPr>
              <w:tabs>
                <w:tab w:val="num" w:pos="0"/>
                <w:tab w:val="left" w:pos="9072"/>
              </w:tabs>
              <w:ind w:right="-1"/>
              <w:jc w:val="both"/>
              <w:rPr>
                <w:sz w:val="22"/>
                <w:szCs w:val="22"/>
              </w:rPr>
            </w:pPr>
            <w:r w:rsidRPr="003B29D1">
              <w:rPr>
                <w:sz w:val="22"/>
                <w:szCs w:val="22"/>
              </w:rPr>
              <w:t>- заместитель председателя региональной общественной организации «Объединение Советов многоквартирных домов»</w:t>
            </w:r>
          </w:p>
        </w:tc>
      </w:tr>
      <w:tr w:rsidR="004F1F82" w:rsidRPr="003B29D1" w:rsidTr="00233C34">
        <w:trPr>
          <w:trHeight w:val="104"/>
        </w:trPr>
        <w:tc>
          <w:tcPr>
            <w:tcW w:w="4096" w:type="dxa"/>
          </w:tcPr>
          <w:p w:rsidR="004F1F82" w:rsidRPr="003B29D1" w:rsidRDefault="004F1F82" w:rsidP="004E0043">
            <w:pPr>
              <w:tabs>
                <w:tab w:val="num" w:pos="0"/>
                <w:tab w:val="left" w:pos="9072"/>
              </w:tabs>
              <w:ind w:right="-1"/>
              <w:rPr>
                <w:sz w:val="22"/>
                <w:szCs w:val="22"/>
              </w:rPr>
            </w:pPr>
            <w:bookmarkStart w:id="0" w:name="_GoBack"/>
            <w:bookmarkEnd w:id="0"/>
          </w:p>
        </w:tc>
        <w:tc>
          <w:tcPr>
            <w:tcW w:w="6218" w:type="dxa"/>
          </w:tcPr>
          <w:p w:rsidR="004F1F82" w:rsidRPr="003B29D1" w:rsidRDefault="004F1F82" w:rsidP="00BA4C03">
            <w:pPr>
              <w:tabs>
                <w:tab w:val="num" w:pos="0"/>
                <w:tab w:val="left" w:pos="9072"/>
              </w:tabs>
              <w:ind w:right="-1"/>
              <w:jc w:val="both"/>
              <w:rPr>
                <w:sz w:val="22"/>
                <w:szCs w:val="22"/>
              </w:rPr>
            </w:pPr>
          </w:p>
        </w:tc>
      </w:tr>
      <w:tr w:rsidR="004F1F82" w:rsidRPr="003B29D1" w:rsidTr="00BA1A80">
        <w:tc>
          <w:tcPr>
            <w:tcW w:w="4096" w:type="dxa"/>
          </w:tcPr>
          <w:p w:rsidR="004F1F82" w:rsidRPr="003B29D1" w:rsidRDefault="004F1F82" w:rsidP="00BB4421">
            <w:pPr>
              <w:tabs>
                <w:tab w:val="num" w:pos="0"/>
                <w:tab w:val="left" w:pos="9072"/>
              </w:tabs>
              <w:ind w:right="-1"/>
              <w:rPr>
                <w:b/>
                <w:sz w:val="22"/>
                <w:szCs w:val="22"/>
              </w:rPr>
            </w:pPr>
            <w:r w:rsidRPr="003B29D1">
              <w:rPr>
                <w:b/>
                <w:sz w:val="22"/>
                <w:szCs w:val="22"/>
              </w:rPr>
              <w:t xml:space="preserve">Секретари комиссии:  </w:t>
            </w:r>
          </w:p>
        </w:tc>
        <w:tc>
          <w:tcPr>
            <w:tcW w:w="6218" w:type="dxa"/>
          </w:tcPr>
          <w:p w:rsidR="004F1F82" w:rsidRPr="003B29D1" w:rsidRDefault="004F1F82" w:rsidP="00BA4C03">
            <w:pPr>
              <w:tabs>
                <w:tab w:val="num" w:pos="0"/>
                <w:tab w:val="left" w:pos="9072"/>
              </w:tabs>
              <w:ind w:right="-1"/>
              <w:jc w:val="both"/>
              <w:rPr>
                <w:sz w:val="22"/>
                <w:szCs w:val="22"/>
              </w:rPr>
            </w:pPr>
          </w:p>
        </w:tc>
      </w:tr>
      <w:tr w:rsidR="004F1F82" w:rsidRPr="003B29D1" w:rsidTr="00BA1A80">
        <w:tc>
          <w:tcPr>
            <w:tcW w:w="4096" w:type="dxa"/>
          </w:tcPr>
          <w:p w:rsidR="004F1F82" w:rsidRPr="003B29D1" w:rsidRDefault="004F1F82" w:rsidP="00D54A3A">
            <w:pPr>
              <w:tabs>
                <w:tab w:val="num" w:pos="0"/>
                <w:tab w:val="left" w:pos="9072"/>
              </w:tabs>
              <w:ind w:right="-1"/>
              <w:rPr>
                <w:sz w:val="22"/>
                <w:szCs w:val="22"/>
              </w:rPr>
            </w:pPr>
          </w:p>
        </w:tc>
        <w:tc>
          <w:tcPr>
            <w:tcW w:w="6218" w:type="dxa"/>
          </w:tcPr>
          <w:p w:rsidR="004F1F82" w:rsidRPr="003B29D1" w:rsidRDefault="004F1F82" w:rsidP="00BA4C03">
            <w:pPr>
              <w:tabs>
                <w:tab w:val="num" w:pos="0"/>
                <w:tab w:val="left" w:pos="9072"/>
              </w:tabs>
              <w:ind w:right="-1"/>
              <w:jc w:val="both"/>
              <w:rPr>
                <w:sz w:val="22"/>
                <w:szCs w:val="22"/>
              </w:rPr>
            </w:pPr>
          </w:p>
        </w:tc>
      </w:tr>
      <w:tr w:rsidR="004F1F82" w:rsidRPr="003B29D1" w:rsidTr="00BA1A80">
        <w:tc>
          <w:tcPr>
            <w:tcW w:w="4096" w:type="dxa"/>
          </w:tcPr>
          <w:p w:rsidR="004F1F82" w:rsidRPr="003B29D1" w:rsidRDefault="004F1F82" w:rsidP="00BB4421">
            <w:pPr>
              <w:tabs>
                <w:tab w:val="num" w:pos="0"/>
                <w:tab w:val="left" w:pos="9072"/>
              </w:tabs>
              <w:ind w:right="-1"/>
              <w:rPr>
                <w:sz w:val="22"/>
                <w:szCs w:val="22"/>
              </w:rPr>
            </w:pPr>
            <w:r w:rsidRPr="003B29D1">
              <w:rPr>
                <w:sz w:val="22"/>
                <w:szCs w:val="22"/>
              </w:rPr>
              <w:t>Андреева Марина Леонидовна</w:t>
            </w:r>
          </w:p>
        </w:tc>
        <w:tc>
          <w:tcPr>
            <w:tcW w:w="6218" w:type="dxa"/>
          </w:tcPr>
          <w:p w:rsidR="004F1F82" w:rsidRPr="003B29D1" w:rsidRDefault="004F1F82" w:rsidP="00BA4C03">
            <w:pPr>
              <w:tabs>
                <w:tab w:val="num" w:pos="0"/>
                <w:tab w:val="left" w:pos="9072"/>
              </w:tabs>
              <w:ind w:right="-1"/>
              <w:jc w:val="both"/>
              <w:rPr>
                <w:sz w:val="22"/>
                <w:szCs w:val="22"/>
              </w:rPr>
            </w:pPr>
            <w:r w:rsidRPr="003B29D1">
              <w:rPr>
                <w:sz w:val="22"/>
                <w:szCs w:val="22"/>
              </w:rPr>
              <w:t>- главный специалист Отдела обеспечения закупок и учета имущества Жилищного комитета</w:t>
            </w:r>
          </w:p>
        </w:tc>
      </w:tr>
      <w:tr w:rsidR="004F1F82" w:rsidRPr="003B29D1" w:rsidTr="000754A0">
        <w:tc>
          <w:tcPr>
            <w:tcW w:w="4096" w:type="dxa"/>
          </w:tcPr>
          <w:p w:rsidR="004F1F82" w:rsidRPr="003B29D1" w:rsidRDefault="004F1F82" w:rsidP="00233C34">
            <w:pPr>
              <w:tabs>
                <w:tab w:val="num" w:pos="0"/>
                <w:tab w:val="left" w:pos="9072"/>
              </w:tabs>
              <w:ind w:right="-1" w:firstLine="708"/>
              <w:rPr>
                <w:sz w:val="22"/>
                <w:szCs w:val="22"/>
              </w:rPr>
            </w:pPr>
          </w:p>
        </w:tc>
        <w:tc>
          <w:tcPr>
            <w:tcW w:w="6218" w:type="dxa"/>
          </w:tcPr>
          <w:p w:rsidR="004F1F82" w:rsidRPr="003B29D1" w:rsidRDefault="004F1F82" w:rsidP="00BA4C03">
            <w:pPr>
              <w:tabs>
                <w:tab w:val="num" w:pos="0"/>
                <w:tab w:val="left" w:pos="9072"/>
              </w:tabs>
              <w:ind w:right="-1"/>
              <w:jc w:val="both"/>
              <w:rPr>
                <w:sz w:val="22"/>
                <w:szCs w:val="22"/>
              </w:rPr>
            </w:pPr>
          </w:p>
        </w:tc>
      </w:tr>
    </w:tbl>
    <w:p w:rsidR="00D4553D" w:rsidRPr="003B29D1" w:rsidRDefault="00C17872" w:rsidP="00D4553D">
      <w:pPr>
        <w:spacing w:after="200" w:line="276" w:lineRule="auto"/>
        <w:ind w:left="567"/>
        <w:jc w:val="both"/>
        <w:rPr>
          <w:sz w:val="22"/>
          <w:szCs w:val="22"/>
        </w:rPr>
      </w:pPr>
      <w:r w:rsidRPr="00853E87">
        <w:rPr>
          <w:sz w:val="22"/>
          <w:szCs w:val="22"/>
        </w:rPr>
        <w:t>Присутствовали:</w:t>
      </w:r>
      <w:r w:rsidR="00176487" w:rsidRPr="00853E87">
        <w:rPr>
          <w:sz w:val="22"/>
          <w:szCs w:val="22"/>
        </w:rPr>
        <w:t xml:space="preserve"> </w:t>
      </w:r>
      <w:r w:rsidR="00C93B5F" w:rsidRPr="00853E87">
        <w:rPr>
          <w:sz w:val="22"/>
          <w:szCs w:val="22"/>
        </w:rPr>
        <w:t>6</w:t>
      </w:r>
      <w:r w:rsidR="001B2970" w:rsidRPr="00853E87">
        <w:rPr>
          <w:sz w:val="22"/>
          <w:szCs w:val="22"/>
        </w:rPr>
        <w:t xml:space="preserve"> </w:t>
      </w:r>
      <w:r w:rsidRPr="00853E87">
        <w:rPr>
          <w:sz w:val="22"/>
          <w:szCs w:val="22"/>
        </w:rPr>
        <w:t>(</w:t>
      </w:r>
      <w:r w:rsidR="00C93B5F" w:rsidRPr="00853E87">
        <w:rPr>
          <w:sz w:val="22"/>
          <w:szCs w:val="22"/>
        </w:rPr>
        <w:t>шест</w:t>
      </w:r>
      <w:r w:rsidR="00CB148A" w:rsidRPr="00853E87">
        <w:rPr>
          <w:sz w:val="22"/>
          <w:szCs w:val="22"/>
        </w:rPr>
        <w:t>ь</w:t>
      </w:r>
      <w:r w:rsidRPr="00853E87">
        <w:rPr>
          <w:sz w:val="22"/>
          <w:szCs w:val="22"/>
        </w:rPr>
        <w:t xml:space="preserve">) из </w:t>
      </w:r>
      <w:r w:rsidR="00CB148A" w:rsidRPr="00853E87">
        <w:rPr>
          <w:sz w:val="22"/>
          <w:szCs w:val="22"/>
        </w:rPr>
        <w:t>1</w:t>
      </w:r>
      <w:r w:rsidR="00CB7592" w:rsidRPr="00853E87">
        <w:rPr>
          <w:sz w:val="22"/>
          <w:szCs w:val="22"/>
        </w:rPr>
        <w:t>0</w:t>
      </w:r>
      <w:r w:rsidR="00484731" w:rsidRPr="00853E87">
        <w:rPr>
          <w:sz w:val="22"/>
          <w:szCs w:val="22"/>
        </w:rPr>
        <w:t>(</w:t>
      </w:r>
      <w:r w:rsidR="00CB7592" w:rsidRPr="00853E87">
        <w:rPr>
          <w:sz w:val="22"/>
          <w:szCs w:val="22"/>
        </w:rPr>
        <w:t>деся</w:t>
      </w:r>
      <w:r w:rsidR="00CB148A" w:rsidRPr="00853E87">
        <w:rPr>
          <w:sz w:val="22"/>
          <w:szCs w:val="22"/>
        </w:rPr>
        <w:t>ти</w:t>
      </w:r>
      <w:r w:rsidR="00484731" w:rsidRPr="00853E87">
        <w:rPr>
          <w:sz w:val="22"/>
          <w:szCs w:val="22"/>
        </w:rPr>
        <w:t>)</w:t>
      </w:r>
      <w:r w:rsidRPr="00853E87">
        <w:rPr>
          <w:sz w:val="22"/>
          <w:szCs w:val="22"/>
        </w:rPr>
        <w:t>.</w:t>
      </w:r>
    </w:p>
    <w:p w:rsidR="00D4553D" w:rsidRPr="003B29D1" w:rsidRDefault="00D4553D" w:rsidP="0013403B">
      <w:pPr>
        <w:spacing w:after="200" w:line="276" w:lineRule="auto"/>
        <w:ind w:firstLine="567"/>
        <w:jc w:val="both"/>
        <w:rPr>
          <w:sz w:val="22"/>
          <w:szCs w:val="22"/>
        </w:rPr>
      </w:pPr>
      <w:proofErr w:type="gramStart"/>
      <w:r w:rsidRPr="003B29D1">
        <w:rPr>
          <w:sz w:val="22"/>
          <w:szCs w:val="22"/>
        </w:rPr>
        <w:t xml:space="preserve">Комиссия правомочна осуществлять свои функции в соответствии с </w:t>
      </w:r>
      <w:r w:rsidR="00782B1F" w:rsidRPr="003B29D1">
        <w:rPr>
          <w:sz w:val="22"/>
          <w:szCs w:val="22"/>
        </w:rPr>
        <w:t>Положением</w:t>
      </w:r>
      <w:r w:rsidR="0013403B" w:rsidRPr="003B29D1">
        <w:rPr>
          <w:sz w:val="22"/>
          <w:szCs w:val="22"/>
        </w:rPr>
        <w:t xml:space="preserve"> </w:t>
      </w:r>
      <w:r w:rsidR="00782B1F" w:rsidRPr="003B29D1">
        <w:rPr>
          <w:sz w:val="22"/>
          <w:szCs w:val="22"/>
        </w:rPr>
        <w:t>о комиссии Жилищного комитета по проведению предварительного отбора подрядных организаций</w:t>
      </w:r>
      <w:r w:rsidR="005D6C61" w:rsidRPr="003B29D1">
        <w:rPr>
          <w:sz w:val="22"/>
          <w:szCs w:val="22"/>
        </w:rPr>
        <w:t xml:space="preserve"> </w:t>
      </w:r>
      <w:r w:rsidR="00782B1F" w:rsidRPr="003B29D1">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3B29D1">
        <w:rPr>
          <w:sz w:val="22"/>
          <w:szCs w:val="22"/>
        </w:rPr>
        <w:t xml:space="preserve"> </w:t>
      </w:r>
      <w:r w:rsidR="00782B1F" w:rsidRPr="003B29D1">
        <w:rPr>
          <w:sz w:val="22"/>
          <w:szCs w:val="22"/>
        </w:rPr>
        <w:t>Санкт-Петербурга, утвержденным распоряжением Жилищного комитета</w:t>
      </w:r>
      <w:r w:rsidR="00841B30" w:rsidRPr="003B29D1">
        <w:rPr>
          <w:sz w:val="22"/>
          <w:szCs w:val="22"/>
        </w:rPr>
        <w:t xml:space="preserve"> </w:t>
      </w:r>
      <w:r w:rsidR="00782B1F" w:rsidRPr="003B29D1">
        <w:rPr>
          <w:sz w:val="22"/>
          <w:szCs w:val="22"/>
        </w:rPr>
        <w:t>от</w:t>
      </w:r>
      <w:r w:rsidR="00706667" w:rsidRPr="003B29D1">
        <w:rPr>
          <w:sz w:val="22"/>
          <w:szCs w:val="22"/>
        </w:rPr>
        <w:t xml:space="preserve"> 08.09.2016 </w:t>
      </w:r>
      <w:r w:rsidR="00782B1F" w:rsidRPr="003B29D1">
        <w:rPr>
          <w:sz w:val="22"/>
          <w:szCs w:val="22"/>
        </w:rPr>
        <w:t xml:space="preserve">№ </w:t>
      </w:r>
      <w:r w:rsidR="00706667" w:rsidRPr="003B29D1">
        <w:rPr>
          <w:sz w:val="22"/>
          <w:szCs w:val="22"/>
        </w:rPr>
        <w:t>1394-р</w:t>
      </w:r>
      <w:r w:rsidRPr="003B29D1">
        <w:rPr>
          <w:sz w:val="22"/>
          <w:szCs w:val="22"/>
        </w:rPr>
        <w:t>.</w:t>
      </w:r>
      <w:proofErr w:type="gramEnd"/>
    </w:p>
    <w:p w:rsidR="00782B1F" w:rsidRPr="003B29D1" w:rsidRDefault="007A78DB" w:rsidP="0013403B">
      <w:pPr>
        <w:pStyle w:val="ConsPlusNormal"/>
        <w:ind w:firstLine="567"/>
        <w:jc w:val="both"/>
        <w:rPr>
          <w:rFonts w:ascii="Times New Roman" w:hAnsi="Times New Roman" w:cs="Times New Roman"/>
          <w:sz w:val="22"/>
          <w:szCs w:val="22"/>
        </w:rPr>
      </w:pPr>
      <w:r w:rsidRPr="003B29D1">
        <w:rPr>
          <w:rFonts w:ascii="Times New Roman" w:hAnsi="Times New Roman" w:cs="Times New Roman"/>
          <w:sz w:val="22"/>
          <w:szCs w:val="22"/>
        </w:rPr>
        <w:t>В заседании</w:t>
      </w:r>
      <w:r w:rsidR="00782B1F" w:rsidRPr="003B29D1">
        <w:rPr>
          <w:rFonts w:ascii="Times New Roman" w:hAnsi="Times New Roman" w:cs="Times New Roman"/>
          <w:sz w:val="22"/>
          <w:szCs w:val="22"/>
        </w:rPr>
        <w:t xml:space="preserve"> комиссии</w:t>
      </w:r>
      <w:r w:rsidR="001144E9" w:rsidRPr="003B29D1">
        <w:rPr>
          <w:rFonts w:ascii="Times New Roman" w:hAnsi="Times New Roman" w:cs="Times New Roman"/>
          <w:sz w:val="22"/>
          <w:szCs w:val="22"/>
        </w:rPr>
        <w:t xml:space="preserve"> </w:t>
      </w:r>
      <w:r w:rsidR="001144E9" w:rsidRPr="00C93B5F">
        <w:rPr>
          <w:rFonts w:ascii="Times New Roman" w:hAnsi="Times New Roman" w:cs="Times New Roman"/>
          <w:sz w:val="22"/>
          <w:szCs w:val="22"/>
        </w:rPr>
        <w:t>принимали участие</w:t>
      </w:r>
      <w:r w:rsidR="00782B1F" w:rsidRPr="003B29D1">
        <w:rPr>
          <w:rFonts w:ascii="Times New Roman" w:hAnsi="Times New Roman" w:cs="Times New Roman"/>
          <w:sz w:val="22"/>
          <w:szCs w:val="22"/>
        </w:rPr>
        <w:t xml:space="preserve"> участник</w:t>
      </w:r>
      <w:r w:rsidR="005D6C61" w:rsidRPr="003B29D1">
        <w:rPr>
          <w:rFonts w:ascii="Times New Roman" w:hAnsi="Times New Roman" w:cs="Times New Roman"/>
          <w:sz w:val="22"/>
          <w:szCs w:val="22"/>
        </w:rPr>
        <w:t>и</w:t>
      </w:r>
      <w:r w:rsidR="00782B1F" w:rsidRPr="003B29D1">
        <w:rPr>
          <w:rFonts w:ascii="Times New Roman" w:hAnsi="Times New Roman" w:cs="Times New Roman"/>
          <w:sz w:val="22"/>
          <w:szCs w:val="22"/>
        </w:rPr>
        <w:t xml:space="preserve"> предварительного отбора и (или) </w:t>
      </w:r>
      <w:r w:rsidR="005D6C61" w:rsidRPr="003B29D1">
        <w:rPr>
          <w:rFonts w:ascii="Times New Roman" w:hAnsi="Times New Roman" w:cs="Times New Roman"/>
          <w:sz w:val="22"/>
          <w:szCs w:val="22"/>
        </w:rPr>
        <w:t>их</w:t>
      </w:r>
      <w:r w:rsidR="00782B1F" w:rsidRPr="003B29D1">
        <w:rPr>
          <w:rFonts w:ascii="Times New Roman" w:hAnsi="Times New Roman" w:cs="Times New Roman"/>
          <w:sz w:val="22"/>
          <w:szCs w:val="22"/>
        </w:rPr>
        <w:t xml:space="preserve"> представител</w:t>
      </w:r>
      <w:r w:rsidR="005D6C61" w:rsidRPr="003B29D1">
        <w:rPr>
          <w:rFonts w:ascii="Times New Roman" w:hAnsi="Times New Roman" w:cs="Times New Roman"/>
          <w:sz w:val="22"/>
          <w:szCs w:val="22"/>
        </w:rPr>
        <w:t>и</w:t>
      </w:r>
      <w:r w:rsidR="00782B1F" w:rsidRPr="003B29D1">
        <w:rPr>
          <w:rFonts w:ascii="Times New Roman" w:hAnsi="Times New Roman" w:cs="Times New Roman"/>
          <w:sz w:val="22"/>
          <w:szCs w:val="22"/>
        </w:rPr>
        <w:t xml:space="preserve"> </w:t>
      </w:r>
      <w:r w:rsidR="005D6C61" w:rsidRPr="003B29D1">
        <w:rPr>
          <w:rFonts w:ascii="Times New Roman" w:hAnsi="Times New Roman" w:cs="Times New Roman"/>
          <w:sz w:val="22"/>
          <w:szCs w:val="22"/>
        </w:rPr>
        <w:t xml:space="preserve">(приложение </w:t>
      </w:r>
      <w:r w:rsidR="00E14C6A" w:rsidRPr="003B29D1">
        <w:rPr>
          <w:rFonts w:ascii="Times New Roman" w:hAnsi="Times New Roman" w:cs="Times New Roman"/>
          <w:sz w:val="22"/>
          <w:szCs w:val="22"/>
        </w:rPr>
        <w:t>к протоколу</w:t>
      </w:r>
      <w:r w:rsidR="005D6C61" w:rsidRPr="003B29D1">
        <w:rPr>
          <w:rFonts w:ascii="Times New Roman" w:hAnsi="Times New Roman" w:cs="Times New Roman"/>
          <w:sz w:val="22"/>
          <w:szCs w:val="22"/>
        </w:rPr>
        <w:t>).</w:t>
      </w:r>
      <w:r w:rsidR="00782B1F" w:rsidRPr="003B29D1">
        <w:rPr>
          <w:rFonts w:ascii="Times New Roman" w:hAnsi="Times New Roman" w:cs="Times New Roman"/>
          <w:sz w:val="22"/>
          <w:szCs w:val="22"/>
        </w:rPr>
        <w:t xml:space="preserve"> </w:t>
      </w:r>
    </w:p>
    <w:p w:rsidR="005D6C61" w:rsidRPr="003B29D1" w:rsidRDefault="005D6C61" w:rsidP="00D8249F">
      <w:pPr>
        <w:pStyle w:val="ConsPlusNormal"/>
        <w:ind w:firstLine="567"/>
        <w:jc w:val="both"/>
        <w:rPr>
          <w:rFonts w:ascii="Times New Roman" w:hAnsi="Times New Roman" w:cs="Times New Roman"/>
          <w:b/>
          <w:sz w:val="22"/>
          <w:szCs w:val="22"/>
        </w:rPr>
      </w:pPr>
    </w:p>
    <w:p w:rsidR="00012A87" w:rsidRPr="003B29D1" w:rsidRDefault="00012A87" w:rsidP="00D8249F">
      <w:pPr>
        <w:pStyle w:val="ConsPlusNormal"/>
        <w:ind w:firstLine="567"/>
        <w:jc w:val="both"/>
        <w:rPr>
          <w:rFonts w:ascii="Times New Roman" w:hAnsi="Times New Roman" w:cs="Times New Roman"/>
          <w:b/>
          <w:sz w:val="22"/>
          <w:szCs w:val="22"/>
        </w:rPr>
      </w:pPr>
      <w:r w:rsidRPr="003B29D1">
        <w:rPr>
          <w:rFonts w:ascii="Times New Roman" w:hAnsi="Times New Roman" w:cs="Times New Roman"/>
          <w:b/>
          <w:sz w:val="22"/>
          <w:szCs w:val="22"/>
        </w:rPr>
        <w:t>Повестка заседания:</w:t>
      </w:r>
    </w:p>
    <w:p w:rsidR="00FD5D89" w:rsidRPr="003B29D1" w:rsidRDefault="00FD5D89" w:rsidP="00D8249F">
      <w:pPr>
        <w:pStyle w:val="ConsPlusNormal"/>
        <w:ind w:firstLine="567"/>
        <w:jc w:val="both"/>
        <w:rPr>
          <w:rFonts w:ascii="Times New Roman" w:hAnsi="Times New Roman" w:cs="Times New Roman"/>
          <w:sz w:val="22"/>
          <w:szCs w:val="22"/>
        </w:rPr>
      </w:pPr>
    </w:p>
    <w:p w:rsidR="00484731" w:rsidRPr="003B29D1"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3B29D1">
        <w:rPr>
          <w:rFonts w:ascii="Times New Roman" w:hAnsi="Times New Roman" w:cs="Times New Roman"/>
          <w:sz w:val="22"/>
          <w:szCs w:val="22"/>
        </w:rPr>
        <w:t>Рассмотрение заявок на участие в предварительном отборе</w:t>
      </w:r>
      <w:r w:rsidR="00484731" w:rsidRPr="003B29D1">
        <w:rPr>
          <w:rFonts w:ascii="Times New Roman" w:hAnsi="Times New Roman" w:cs="Times New Roman"/>
          <w:sz w:val="22"/>
          <w:szCs w:val="22"/>
        </w:rPr>
        <w:t>.</w:t>
      </w:r>
    </w:p>
    <w:p w:rsidR="00794C02" w:rsidRPr="003B29D1" w:rsidRDefault="00794C02" w:rsidP="00794C02">
      <w:pPr>
        <w:pStyle w:val="ConsPlusNormal"/>
        <w:tabs>
          <w:tab w:val="left" w:pos="851"/>
        </w:tabs>
        <w:ind w:left="567"/>
        <w:jc w:val="both"/>
        <w:rPr>
          <w:rFonts w:ascii="Times New Roman" w:hAnsi="Times New Roman" w:cs="Times New Roman"/>
          <w:sz w:val="22"/>
          <w:szCs w:val="22"/>
        </w:rPr>
      </w:pPr>
    </w:p>
    <w:p w:rsidR="00FD5D89" w:rsidRPr="003B29D1"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3B29D1">
        <w:rPr>
          <w:rFonts w:ascii="Times New Roman" w:hAnsi="Times New Roman" w:cs="Times New Roman"/>
          <w:sz w:val="22"/>
          <w:szCs w:val="22"/>
        </w:rPr>
        <w:t>Принятие решения</w:t>
      </w:r>
      <w:r w:rsidR="00484731" w:rsidRPr="003B29D1">
        <w:rPr>
          <w:rFonts w:ascii="Times New Roman" w:hAnsi="Times New Roman" w:cs="Times New Roman"/>
          <w:sz w:val="22"/>
          <w:szCs w:val="22"/>
        </w:rPr>
        <w:t xml:space="preserve"> </w:t>
      </w:r>
      <w:r w:rsidRPr="003B29D1">
        <w:rPr>
          <w:rFonts w:ascii="Times New Roman" w:hAnsi="Times New Roman" w:cs="Times New Roman"/>
          <w:sz w:val="22"/>
          <w:szCs w:val="22"/>
        </w:rPr>
        <w:t xml:space="preserve">о </w:t>
      </w:r>
      <w:r w:rsidR="00484731" w:rsidRPr="003B29D1">
        <w:rPr>
          <w:rFonts w:ascii="Times New Roman" w:hAnsi="Times New Roman" w:cs="Times New Roman"/>
          <w:sz w:val="22"/>
          <w:szCs w:val="22"/>
        </w:rPr>
        <w:t>в</w:t>
      </w:r>
      <w:r w:rsidR="00FD5D89" w:rsidRPr="003B29D1">
        <w:rPr>
          <w:rFonts w:ascii="Times New Roman" w:hAnsi="Times New Roman" w:cs="Times New Roman"/>
          <w:sz w:val="22"/>
          <w:szCs w:val="22"/>
        </w:rPr>
        <w:t xml:space="preserve">ключении (об отказе во включении) </w:t>
      </w:r>
      <w:r w:rsidR="00DB72F9" w:rsidRPr="003B29D1">
        <w:rPr>
          <w:rFonts w:ascii="Times New Roman" w:hAnsi="Times New Roman" w:cs="Times New Roman"/>
          <w:sz w:val="22"/>
          <w:szCs w:val="22"/>
        </w:rPr>
        <w:t xml:space="preserve">участника предварительного отбора </w:t>
      </w:r>
      <w:r w:rsidR="0013403B" w:rsidRPr="003B29D1">
        <w:rPr>
          <w:rFonts w:ascii="Times New Roman" w:hAnsi="Times New Roman" w:cs="Times New Roman"/>
          <w:sz w:val="22"/>
          <w:szCs w:val="22"/>
        </w:rPr>
        <w:t xml:space="preserve">                 </w:t>
      </w:r>
      <w:r w:rsidR="00FD5D89" w:rsidRPr="003B29D1">
        <w:rPr>
          <w:rFonts w:ascii="Times New Roman" w:hAnsi="Times New Roman" w:cs="Times New Roman"/>
          <w:sz w:val="22"/>
          <w:szCs w:val="22"/>
        </w:rPr>
        <w:t>в реестр квалифицированных подрядных организаций</w:t>
      </w:r>
      <w:r w:rsidRPr="003B29D1">
        <w:rPr>
          <w:rFonts w:ascii="Times New Roman" w:hAnsi="Times New Roman" w:cs="Times New Roman"/>
          <w:sz w:val="22"/>
          <w:szCs w:val="22"/>
        </w:rPr>
        <w:t>.</w:t>
      </w:r>
    </w:p>
    <w:p w:rsidR="00D8249F" w:rsidRPr="003B29D1" w:rsidRDefault="00D8249F" w:rsidP="00D8249F">
      <w:pPr>
        <w:pStyle w:val="ConsPlusNormal"/>
        <w:ind w:firstLine="567"/>
        <w:jc w:val="both"/>
        <w:rPr>
          <w:rFonts w:ascii="Times New Roman" w:hAnsi="Times New Roman" w:cs="Times New Roman"/>
          <w:sz w:val="22"/>
          <w:szCs w:val="22"/>
        </w:rPr>
      </w:pPr>
    </w:p>
    <w:p w:rsidR="00D4553D" w:rsidRPr="003B29D1" w:rsidRDefault="00D4553D" w:rsidP="00782B1F">
      <w:pPr>
        <w:pStyle w:val="ConsPlusNormal"/>
        <w:ind w:firstLine="567"/>
        <w:jc w:val="both"/>
        <w:rPr>
          <w:rFonts w:ascii="Times New Roman" w:hAnsi="Times New Roman" w:cs="Times New Roman"/>
          <w:sz w:val="22"/>
          <w:szCs w:val="22"/>
        </w:rPr>
      </w:pPr>
      <w:proofErr w:type="gramStart"/>
      <w:r w:rsidRPr="003B29D1">
        <w:rPr>
          <w:rFonts w:ascii="Times New Roman" w:hAnsi="Times New Roman" w:cs="Times New Roman"/>
          <w:sz w:val="22"/>
          <w:szCs w:val="22"/>
        </w:rPr>
        <w:t>Члены комиссии подтвердили соответствие</w:t>
      </w:r>
      <w:r w:rsidR="008B12CE" w:rsidRPr="003B29D1">
        <w:rPr>
          <w:rFonts w:ascii="Times New Roman" w:hAnsi="Times New Roman" w:cs="Times New Roman"/>
          <w:i/>
          <w:sz w:val="22"/>
          <w:szCs w:val="22"/>
        </w:rPr>
        <w:t xml:space="preserve"> </w:t>
      </w:r>
      <w:r w:rsidRPr="003B29D1">
        <w:rPr>
          <w:rFonts w:ascii="Times New Roman" w:hAnsi="Times New Roman" w:cs="Times New Roman"/>
          <w:sz w:val="22"/>
          <w:szCs w:val="22"/>
        </w:rPr>
        <w:t>требованиям</w:t>
      </w:r>
      <w:r w:rsidR="00E52A4E" w:rsidRPr="003B29D1">
        <w:rPr>
          <w:rFonts w:ascii="Times New Roman" w:hAnsi="Times New Roman" w:cs="Times New Roman"/>
          <w:sz w:val="22"/>
          <w:szCs w:val="22"/>
        </w:rPr>
        <w:t xml:space="preserve"> </w:t>
      </w:r>
      <w:r w:rsidRPr="003B29D1">
        <w:rPr>
          <w:rFonts w:ascii="Times New Roman" w:hAnsi="Times New Roman" w:cs="Times New Roman"/>
          <w:sz w:val="22"/>
          <w:szCs w:val="22"/>
        </w:rPr>
        <w:t xml:space="preserve">об отсутствии конфликта интересов, </w:t>
      </w:r>
      <w:r w:rsidR="00E52A4E" w:rsidRPr="003B29D1">
        <w:rPr>
          <w:rFonts w:ascii="Times New Roman" w:hAnsi="Times New Roman" w:cs="Times New Roman"/>
          <w:sz w:val="22"/>
          <w:szCs w:val="22"/>
        </w:rPr>
        <w:t xml:space="preserve">                   </w:t>
      </w:r>
      <w:r w:rsidRPr="003B29D1">
        <w:rPr>
          <w:rFonts w:ascii="Times New Roman" w:hAnsi="Times New Roman" w:cs="Times New Roman"/>
          <w:sz w:val="22"/>
          <w:szCs w:val="22"/>
        </w:rPr>
        <w:t>об отсутствии заинтересованности</w:t>
      </w:r>
      <w:r w:rsidR="00DE1D5C" w:rsidRPr="003B29D1">
        <w:rPr>
          <w:rFonts w:ascii="Times New Roman" w:hAnsi="Times New Roman" w:cs="Times New Roman"/>
          <w:sz w:val="22"/>
          <w:szCs w:val="22"/>
        </w:rPr>
        <w:t>, установленным</w:t>
      </w:r>
      <w:r w:rsidRPr="003B29D1">
        <w:rPr>
          <w:rFonts w:ascii="Times New Roman" w:hAnsi="Times New Roman" w:cs="Times New Roman"/>
          <w:sz w:val="22"/>
          <w:szCs w:val="22"/>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3B29D1">
        <w:rPr>
          <w:rFonts w:ascii="Times New Roman" w:hAnsi="Times New Roman" w:cs="Times New Roman"/>
          <w:sz w:val="22"/>
          <w:szCs w:val="22"/>
        </w:rPr>
        <w:t xml:space="preserve"> </w:t>
      </w:r>
      <w:r w:rsidRPr="003B29D1">
        <w:rPr>
          <w:rFonts w:ascii="Times New Roman" w:hAnsi="Times New Roman" w:cs="Times New Roman"/>
          <w:sz w:val="22"/>
          <w:szCs w:val="22"/>
        </w:rPr>
        <w:t>в многоквартирных домах, подрядных организаций для оказания услуг</w:t>
      </w:r>
      <w:r w:rsidR="00D8249F" w:rsidRPr="003B29D1">
        <w:rPr>
          <w:rFonts w:ascii="Times New Roman" w:hAnsi="Times New Roman" w:cs="Times New Roman"/>
          <w:sz w:val="22"/>
          <w:szCs w:val="22"/>
        </w:rPr>
        <w:t xml:space="preserve"> </w:t>
      </w:r>
      <w:r w:rsidRPr="003B29D1">
        <w:rPr>
          <w:rFonts w:ascii="Times New Roman" w:hAnsi="Times New Roman" w:cs="Times New Roman"/>
          <w:sz w:val="22"/>
          <w:szCs w:val="22"/>
        </w:rPr>
        <w:t>и (или) выполнения работ по капитальному ремонту общего имущества в многоквартирном доме</w:t>
      </w:r>
      <w:r w:rsidR="00841B30" w:rsidRPr="003B29D1">
        <w:rPr>
          <w:rFonts w:ascii="Times New Roman" w:hAnsi="Times New Roman" w:cs="Times New Roman"/>
          <w:sz w:val="22"/>
          <w:szCs w:val="22"/>
        </w:rPr>
        <w:t xml:space="preserve"> </w:t>
      </w:r>
      <w:r w:rsidRPr="003B29D1">
        <w:rPr>
          <w:rFonts w:ascii="Times New Roman" w:hAnsi="Times New Roman" w:cs="Times New Roman"/>
          <w:sz w:val="22"/>
          <w:szCs w:val="22"/>
        </w:rPr>
        <w:t xml:space="preserve">(далее </w:t>
      </w:r>
      <w:r w:rsidR="00841B30" w:rsidRPr="003B29D1">
        <w:rPr>
          <w:rFonts w:ascii="Times New Roman" w:hAnsi="Times New Roman" w:cs="Times New Roman"/>
          <w:sz w:val="22"/>
          <w:szCs w:val="22"/>
        </w:rPr>
        <w:t>–</w:t>
      </w:r>
      <w:r w:rsidRPr="003B29D1">
        <w:rPr>
          <w:rFonts w:ascii="Times New Roman" w:hAnsi="Times New Roman" w:cs="Times New Roman"/>
          <w:sz w:val="22"/>
          <w:szCs w:val="22"/>
        </w:rPr>
        <w:t xml:space="preserve"> Положение</w:t>
      </w:r>
      <w:r w:rsidR="00841B30" w:rsidRPr="003B29D1">
        <w:rPr>
          <w:rFonts w:ascii="Times New Roman" w:hAnsi="Times New Roman" w:cs="Times New Roman"/>
          <w:sz w:val="22"/>
          <w:szCs w:val="22"/>
        </w:rPr>
        <w:t xml:space="preserve"> 615</w:t>
      </w:r>
      <w:r w:rsidRPr="003B29D1">
        <w:rPr>
          <w:rFonts w:ascii="Times New Roman" w:hAnsi="Times New Roman" w:cs="Times New Roman"/>
          <w:sz w:val="22"/>
          <w:szCs w:val="22"/>
        </w:rPr>
        <w:t>), утвержденным постановлением Правительства Российской Федерации</w:t>
      </w:r>
      <w:r w:rsidR="00841B30" w:rsidRPr="003B29D1">
        <w:rPr>
          <w:rFonts w:ascii="Times New Roman" w:hAnsi="Times New Roman" w:cs="Times New Roman"/>
          <w:sz w:val="22"/>
          <w:szCs w:val="22"/>
        </w:rPr>
        <w:t xml:space="preserve"> </w:t>
      </w:r>
      <w:r w:rsidR="00E52A4E" w:rsidRPr="003B29D1">
        <w:rPr>
          <w:rFonts w:ascii="Times New Roman" w:hAnsi="Times New Roman" w:cs="Times New Roman"/>
          <w:sz w:val="22"/>
          <w:szCs w:val="22"/>
        </w:rPr>
        <w:t xml:space="preserve">                             </w:t>
      </w:r>
      <w:r w:rsidRPr="003B29D1">
        <w:rPr>
          <w:rFonts w:ascii="Times New Roman" w:hAnsi="Times New Roman" w:cs="Times New Roman"/>
          <w:sz w:val="22"/>
          <w:szCs w:val="22"/>
        </w:rPr>
        <w:t>от 01.07.2016 № 615</w:t>
      </w:r>
      <w:r w:rsidR="00DE1D5C" w:rsidRPr="003B29D1">
        <w:rPr>
          <w:rFonts w:ascii="Times New Roman" w:hAnsi="Times New Roman" w:cs="Times New Roman"/>
          <w:sz w:val="22"/>
          <w:szCs w:val="22"/>
        </w:rPr>
        <w:t>.</w:t>
      </w:r>
      <w:proofErr w:type="gramEnd"/>
    </w:p>
    <w:p w:rsidR="00DE1D5C" w:rsidRPr="003B29D1" w:rsidRDefault="00DE1D5C" w:rsidP="00782B1F">
      <w:pPr>
        <w:pStyle w:val="ConsPlusNormal"/>
        <w:ind w:firstLine="567"/>
        <w:jc w:val="both"/>
        <w:rPr>
          <w:rFonts w:ascii="Times New Roman" w:hAnsi="Times New Roman" w:cs="Times New Roman"/>
          <w:sz w:val="22"/>
          <w:szCs w:val="22"/>
        </w:rPr>
      </w:pPr>
    </w:p>
    <w:p w:rsidR="00484731" w:rsidRPr="003B29D1" w:rsidRDefault="00484731" w:rsidP="00782B1F">
      <w:pPr>
        <w:pStyle w:val="ConsPlusNormal"/>
        <w:numPr>
          <w:ilvl w:val="0"/>
          <w:numId w:val="2"/>
        </w:numPr>
        <w:tabs>
          <w:tab w:val="left" w:pos="851"/>
        </w:tabs>
        <w:ind w:left="0" w:firstLine="567"/>
        <w:jc w:val="both"/>
        <w:rPr>
          <w:rFonts w:ascii="Times New Roman" w:hAnsi="Times New Roman" w:cs="Times New Roman"/>
          <w:b/>
          <w:sz w:val="22"/>
          <w:szCs w:val="22"/>
        </w:rPr>
      </w:pPr>
      <w:r w:rsidRPr="003B29D1">
        <w:rPr>
          <w:rFonts w:ascii="Times New Roman" w:hAnsi="Times New Roman" w:cs="Times New Roman"/>
          <w:b/>
          <w:sz w:val="22"/>
          <w:szCs w:val="22"/>
        </w:rPr>
        <w:t>Рассмотрение заявок на участие в предварительном отборе:</w:t>
      </w:r>
    </w:p>
    <w:p w:rsidR="00BB4421" w:rsidRPr="003B29D1" w:rsidRDefault="00BB4421" w:rsidP="00782B1F">
      <w:pPr>
        <w:pStyle w:val="ConsPlusNormal"/>
        <w:ind w:firstLine="567"/>
        <w:jc w:val="both"/>
        <w:rPr>
          <w:rFonts w:ascii="Times New Roman" w:hAnsi="Times New Roman" w:cs="Times New Roman"/>
          <w:sz w:val="22"/>
          <w:szCs w:val="22"/>
        </w:rPr>
      </w:pPr>
    </w:p>
    <w:p w:rsidR="00D4553D" w:rsidRPr="003B29D1" w:rsidRDefault="00D4553D" w:rsidP="00782B1F">
      <w:pPr>
        <w:pStyle w:val="ConsPlusNormal"/>
        <w:ind w:firstLine="567"/>
        <w:jc w:val="both"/>
        <w:rPr>
          <w:rFonts w:ascii="Times New Roman" w:hAnsi="Times New Roman" w:cs="Times New Roman"/>
          <w:sz w:val="22"/>
          <w:szCs w:val="22"/>
        </w:rPr>
      </w:pPr>
      <w:r w:rsidRPr="003B29D1">
        <w:rPr>
          <w:rFonts w:ascii="Times New Roman" w:hAnsi="Times New Roman" w:cs="Times New Roman"/>
          <w:sz w:val="22"/>
          <w:szCs w:val="22"/>
        </w:rPr>
        <w:lastRenderedPageBreak/>
        <w:t>В соответствии с извещением о проведении предварительного отбора</w:t>
      </w:r>
      <w:r w:rsidR="00DE6BD5" w:rsidRPr="003B29D1">
        <w:rPr>
          <w:rFonts w:ascii="Times New Roman" w:hAnsi="Times New Roman" w:cs="Times New Roman"/>
          <w:sz w:val="22"/>
          <w:szCs w:val="22"/>
        </w:rPr>
        <w:t xml:space="preserve"> установлен срок окончания подачи заявок </w:t>
      </w:r>
      <w:r w:rsidR="00300325" w:rsidRPr="003B29D1">
        <w:rPr>
          <w:rFonts w:ascii="Times New Roman" w:hAnsi="Times New Roman" w:cs="Times New Roman"/>
          <w:sz w:val="22"/>
          <w:szCs w:val="22"/>
        </w:rPr>
        <w:t>09</w:t>
      </w:r>
      <w:r w:rsidR="00DE6BD5" w:rsidRPr="003B29D1">
        <w:rPr>
          <w:rFonts w:ascii="Times New Roman" w:hAnsi="Times New Roman" w:cs="Times New Roman"/>
          <w:sz w:val="22"/>
          <w:szCs w:val="22"/>
        </w:rPr>
        <w:t>:</w:t>
      </w:r>
      <w:r w:rsidR="00300325" w:rsidRPr="003B29D1">
        <w:rPr>
          <w:rFonts w:ascii="Times New Roman" w:hAnsi="Times New Roman" w:cs="Times New Roman"/>
          <w:sz w:val="22"/>
          <w:szCs w:val="22"/>
        </w:rPr>
        <w:t>00</w:t>
      </w:r>
      <w:r w:rsidR="00DE6BD5" w:rsidRPr="003B29D1">
        <w:rPr>
          <w:rFonts w:ascii="Times New Roman" w:hAnsi="Times New Roman" w:cs="Times New Roman"/>
          <w:sz w:val="22"/>
          <w:szCs w:val="22"/>
        </w:rPr>
        <w:t xml:space="preserve">, </w:t>
      </w:r>
      <w:r w:rsidR="00CB7592">
        <w:rPr>
          <w:rFonts w:ascii="Times New Roman" w:hAnsi="Times New Roman" w:cs="Times New Roman"/>
          <w:sz w:val="22"/>
          <w:szCs w:val="22"/>
        </w:rPr>
        <w:t>10</w:t>
      </w:r>
      <w:r w:rsidR="00FD7D85" w:rsidRPr="003B29D1">
        <w:rPr>
          <w:rFonts w:ascii="Times New Roman" w:hAnsi="Times New Roman" w:cs="Times New Roman"/>
          <w:sz w:val="22"/>
          <w:szCs w:val="22"/>
        </w:rPr>
        <w:t>.</w:t>
      </w:r>
      <w:r w:rsidR="00E06673" w:rsidRPr="003B29D1">
        <w:rPr>
          <w:rFonts w:ascii="Times New Roman" w:hAnsi="Times New Roman" w:cs="Times New Roman"/>
          <w:sz w:val="22"/>
          <w:szCs w:val="22"/>
        </w:rPr>
        <w:t>0</w:t>
      </w:r>
      <w:r w:rsidR="00CB7592">
        <w:rPr>
          <w:rFonts w:ascii="Times New Roman" w:hAnsi="Times New Roman" w:cs="Times New Roman"/>
          <w:sz w:val="22"/>
          <w:szCs w:val="22"/>
        </w:rPr>
        <w:t>8</w:t>
      </w:r>
      <w:r w:rsidR="00FD7D85" w:rsidRPr="003B29D1">
        <w:rPr>
          <w:rFonts w:ascii="Times New Roman" w:hAnsi="Times New Roman" w:cs="Times New Roman"/>
          <w:sz w:val="22"/>
          <w:szCs w:val="22"/>
        </w:rPr>
        <w:t>.</w:t>
      </w:r>
      <w:r w:rsidR="00300325" w:rsidRPr="003B29D1">
        <w:rPr>
          <w:rFonts w:ascii="Times New Roman" w:hAnsi="Times New Roman" w:cs="Times New Roman"/>
          <w:sz w:val="22"/>
          <w:szCs w:val="22"/>
        </w:rPr>
        <w:t>20</w:t>
      </w:r>
      <w:r w:rsidR="00A71BFE" w:rsidRPr="003B29D1">
        <w:rPr>
          <w:rFonts w:ascii="Times New Roman" w:hAnsi="Times New Roman" w:cs="Times New Roman"/>
          <w:sz w:val="22"/>
          <w:szCs w:val="22"/>
        </w:rPr>
        <w:t>20</w:t>
      </w:r>
      <w:r w:rsidR="00DE6BD5" w:rsidRPr="003B29D1">
        <w:rPr>
          <w:rFonts w:ascii="Times New Roman" w:hAnsi="Times New Roman" w:cs="Times New Roman"/>
          <w:sz w:val="22"/>
          <w:szCs w:val="22"/>
        </w:rPr>
        <w:t xml:space="preserve">. </w:t>
      </w:r>
      <w:r w:rsidRPr="003B29D1">
        <w:rPr>
          <w:rFonts w:ascii="Times New Roman" w:hAnsi="Times New Roman" w:cs="Times New Roman"/>
          <w:sz w:val="22"/>
          <w:szCs w:val="22"/>
        </w:rPr>
        <w:t xml:space="preserve"> </w:t>
      </w:r>
    </w:p>
    <w:p w:rsidR="006270BF" w:rsidRPr="003B29D1" w:rsidRDefault="006270BF" w:rsidP="00782B1F">
      <w:pPr>
        <w:widowControl w:val="0"/>
        <w:ind w:firstLine="567"/>
        <w:jc w:val="both"/>
        <w:rPr>
          <w:snapToGrid w:val="0"/>
          <w:sz w:val="22"/>
          <w:szCs w:val="22"/>
        </w:rPr>
      </w:pPr>
    </w:p>
    <w:p w:rsidR="00DE6BD5" w:rsidRPr="003B29D1" w:rsidRDefault="00DE6BD5" w:rsidP="00D06C73">
      <w:pPr>
        <w:pStyle w:val="ConsPlusNormal"/>
        <w:ind w:firstLine="567"/>
        <w:jc w:val="both"/>
        <w:rPr>
          <w:rFonts w:ascii="Times New Roman" w:hAnsi="Times New Roman" w:cs="Times New Roman"/>
          <w:sz w:val="22"/>
          <w:szCs w:val="22"/>
        </w:rPr>
      </w:pPr>
      <w:r w:rsidRPr="003B29D1">
        <w:rPr>
          <w:rFonts w:ascii="Times New Roman" w:hAnsi="Times New Roman" w:cs="Times New Roman"/>
          <w:sz w:val="22"/>
          <w:szCs w:val="22"/>
        </w:rPr>
        <w:t xml:space="preserve">От оператора электронной площадки </w:t>
      </w:r>
      <w:r w:rsidR="002267EF" w:rsidRPr="003B29D1">
        <w:rPr>
          <w:rFonts w:ascii="Times New Roman" w:hAnsi="Times New Roman" w:cs="Times New Roman"/>
          <w:sz w:val="22"/>
          <w:szCs w:val="22"/>
        </w:rPr>
        <w:t xml:space="preserve">Акционерное общество «Единая электронная торговая площадка» </w:t>
      </w:r>
      <w:r w:rsidRPr="003B29D1">
        <w:rPr>
          <w:rFonts w:ascii="Times New Roman" w:hAnsi="Times New Roman" w:cs="Times New Roman"/>
          <w:sz w:val="22"/>
          <w:szCs w:val="22"/>
        </w:rPr>
        <w:t xml:space="preserve">поступило </w:t>
      </w:r>
      <w:r w:rsidR="00CB7592">
        <w:rPr>
          <w:rFonts w:ascii="Times New Roman" w:hAnsi="Times New Roman" w:cs="Times New Roman"/>
          <w:sz w:val="22"/>
          <w:szCs w:val="22"/>
        </w:rPr>
        <w:t>14</w:t>
      </w:r>
      <w:r w:rsidR="0034107A" w:rsidRPr="003B29D1">
        <w:rPr>
          <w:rFonts w:ascii="Times New Roman" w:hAnsi="Times New Roman" w:cs="Times New Roman"/>
          <w:sz w:val="22"/>
          <w:szCs w:val="22"/>
        </w:rPr>
        <w:t xml:space="preserve"> </w:t>
      </w:r>
      <w:r w:rsidRPr="003B29D1">
        <w:rPr>
          <w:rFonts w:ascii="Times New Roman" w:hAnsi="Times New Roman" w:cs="Times New Roman"/>
          <w:sz w:val="22"/>
          <w:szCs w:val="22"/>
        </w:rPr>
        <w:t>заяв</w:t>
      </w:r>
      <w:r w:rsidR="00CB7592">
        <w:rPr>
          <w:rFonts w:ascii="Times New Roman" w:hAnsi="Times New Roman" w:cs="Times New Roman"/>
          <w:sz w:val="22"/>
          <w:szCs w:val="22"/>
        </w:rPr>
        <w:t>о</w:t>
      </w:r>
      <w:r w:rsidR="00E241D4" w:rsidRPr="003B29D1">
        <w:rPr>
          <w:rFonts w:ascii="Times New Roman" w:hAnsi="Times New Roman" w:cs="Times New Roman"/>
          <w:sz w:val="22"/>
          <w:szCs w:val="22"/>
        </w:rPr>
        <w:t>к</w:t>
      </w:r>
      <w:r w:rsidRPr="003B29D1">
        <w:rPr>
          <w:rFonts w:ascii="Times New Roman" w:hAnsi="Times New Roman" w:cs="Times New Roman"/>
          <w:sz w:val="22"/>
          <w:szCs w:val="22"/>
        </w:rPr>
        <w:t>:</w:t>
      </w:r>
    </w:p>
    <w:p w:rsidR="00E82A7A" w:rsidRPr="003B29D1" w:rsidRDefault="00E82A7A" w:rsidP="00D06C73">
      <w:pPr>
        <w:pStyle w:val="ConsPlusNormal"/>
        <w:ind w:firstLine="567"/>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851"/>
        <w:gridCol w:w="2551"/>
        <w:gridCol w:w="2410"/>
        <w:gridCol w:w="1985"/>
        <w:gridCol w:w="1417"/>
        <w:gridCol w:w="1134"/>
      </w:tblGrid>
      <w:tr w:rsidR="000F47D7" w:rsidRPr="003B29D1" w:rsidTr="00B92138">
        <w:trPr>
          <w:gridBefore w:val="1"/>
          <w:wBefore w:w="13" w:type="dxa"/>
        </w:trPr>
        <w:tc>
          <w:tcPr>
            <w:tcW w:w="851" w:type="dxa"/>
          </w:tcPr>
          <w:p w:rsidR="000F47D7" w:rsidRPr="003B29D1" w:rsidRDefault="000F47D7" w:rsidP="00D06C73">
            <w:pPr>
              <w:pStyle w:val="ConsPlusNormal"/>
              <w:jc w:val="center"/>
              <w:rPr>
                <w:rFonts w:ascii="Times New Roman" w:hAnsi="Times New Roman" w:cs="Times New Roman"/>
                <w:sz w:val="22"/>
                <w:szCs w:val="22"/>
              </w:rPr>
            </w:pPr>
            <w:r w:rsidRPr="003B29D1">
              <w:rPr>
                <w:rFonts w:ascii="Times New Roman" w:hAnsi="Times New Roman" w:cs="Times New Roman"/>
                <w:sz w:val="22"/>
                <w:szCs w:val="22"/>
              </w:rPr>
              <w:t>№ заявки</w:t>
            </w:r>
          </w:p>
        </w:tc>
        <w:tc>
          <w:tcPr>
            <w:tcW w:w="2551" w:type="dxa"/>
          </w:tcPr>
          <w:p w:rsidR="000F47D7" w:rsidRPr="003B29D1" w:rsidRDefault="000F47D7" w:rsidP="00D06C73">
            <w:pPr>
              <w:pStyle w:val="ConsPlusNormal"/>
              <w:jc w:val="center"/>
              <w:rPr>
                <w:rFonts w:ascii="Times New Roman" w:hAnsi="Times New Roman" w:cs="Times New Roman"/>
                <w:sz w:val="22"/>
                <w:szCs w:val="22"/>
              </w:rPr>
            </w:pPr>
            <w:r w:rsidRPr="003B29D1">
              <w:rPr>
                <w:rFonts w:ascii="Times New Roman" w:hAnsi="Times New Roman" w:cs="Times New Roman"/>
                <w:sz w:val="22"/>
                <w:szCs w:val="22"/>
              </w:rPr>
              <w:t xml:space="preserve">наименование (для юридического лица)/ фамилия, имя, отчество (при наличии) (для физического лица, зарегистрированного </w:t>
            </w:r>
            <w:r w:rsidR="00CE1303" w:rsidRPr="003B29D1">
              <w:rPr>
                <w:rFonts w:ascii="Times New Roman" w:hAnsi="Times New Roman" w:cs="Times New Roman"/>
                <w:sz w:val="22"/>
                <w:szCs w:val="22"/>
              </w:rPr>
              <w:t xml:space="preserve">     </w:t>
            </w:r>
            <w:r w:rsidRPr="003B29D1">
              <w:rPr>
                <w:rFonts w:ascii="Times New Roman" w:hAnsi="Times New Roman" w:cs="Times New Roman"/>
                <w:sz w:val="22"/>
                <w:szCs w:val="22"/>
              </w:rPr>
              <w:t>в качестве индивидуального предпринимателя)</w:t>
            </w:r>
          </w:p>
        </w:tc>
        <w:tc>
          <w:tcPr>
            <w:tcW w:w="2410" w:type="dxa"/>
          </w:tcPr>
          <w:p w:rsidR="000F47D7" w:rsidRPr="003B29D1" w:rsidRDefault="000F47D7" w:rsidP="00D06C73">
            <w:pPr>
              <w:pStyle w:val="ConsPlusNormal"/>
              <w:jc w:val="center"/>
              <w:rPr>
                <w:rFonts w:ascii="Times New Roman" w:hAnsi="Times New Roman" w:cs="Times New Roman"/>
                <w:sz w:val="22"/>
                <w:szCs w:val="22"/>
              </w:rPr>
            </w:pPr>
            <w:r w:rsidRPr="003B29D1">
              <w:rPr>
                <w:rFonts w:ascii="Times New Roman" w:hAnsi="Times New Roman" w:cs="Times New Roman"/>
                <w:sz w:val="22"/>
                <w:szCs w:val="22"/>
              </w:rPr>
              <w:t>адрес юридического лица</w:t>
            </w:r>
          </w:p>
        </w:tc>
        <w:tc>
          <w:tcPr>
            <w:tcW w:w="1985" w:type="dxa"/>
          </w:tcPr>
          <w:p w:rsidR="000F47D7" w:rsidRPr="003B29D1" w:rsidRDefault="000F47D7" w:rsidP="00D06C73">
            <w:pPr>
              <w:pStyle w:val="ConsPlusNormal"/>
              <w:jc w:val="center"/>
              <w:rPr>
                <w:rFonts w:ascii="Times New Roman" w:hAnsi="Times New Roman" w:cs="Times New Roman"/>
                <w:sz w:val="22"/>
                <w:szCs w:val="22"/>
              </w:rPr>
            </w:pPr>
            <w:r w:rsidRPr="003B29D1">
              <w:rPr>
                <w:rFonts w:ascii="Times New Roman" w:hAnsi="Times New Roman" w:cs="Times New Roman"/>
                <w:sz w:val="22"/>
                <w:szCs w:val="22"/>
              </w:rPr>
              <w:t>электронный адрес</w:t>
            </w:r>
          </w:p>
        </w:tc>
        <w:tc>
          <w:tcPr>
            <w:tcW w:w="1417" w:type="dxa"/>
          </w:tcPr>
          <w:p w:rsidR="000F47D7" w:rsidRPr="003B29D1" w:rsidRDefault="000F47D7" w:rsidP="00D06C73">
            <w:pPr>
              <w:pStyle w:val="ConsPlusNormal"/>
              <w:jc w:val="center"/>
              <w:rPr>
                <w:rFonts w:ascii="Times New Roman" w:hAnsi="Times New Roman" w:cs="Times New Roman"/>
                <w:sz w:val="22"/>
                <w:szCs w:val="22"/>
              </w:rPr>
            </w:pPr>
            <w:r w:rsidRPr="003B29D1">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134" w:type="dxa"/>
            <w:shd w:val="clear" w:color="auto" w:fill="auto"/>
          </w:tcPr>
          <w:p w:rsidR="000F47D7" w:rsidRPr="003B29D1" w:rsidRDefault="000F47D7" w:rsidP="00D06C73">
            <w:pPr>
              <w:pStyle w:val="ConsPlusNormal"/>
              <w:jc w:val="center"/>
              <w:rPr>
                <w:rFonts w:ascii="Times New Roman" w:hAnsi="Times New Roman" w:cs="Times New Roman"/>
                <w:sz w:val="22"/>
                <w:szCs w:val="22"/>
              </w:rPr>
            </w:pPr>
            <w:r w:rsidRPr="003B29D1">
              <w:rPr>
                <w:rFonts w:ascii="Times New Roman" w:hAnsi="Times New Roman" w:cs="Times New Roman"/>
                <w:sz w:val="22"/>
                <w:szCs w:val="22"/>
              </w:rPr>
              <w:t>наличие информации и документов, предусмотренных документацией о проведении предварительного отбора</w:t>
            </w:r>
          </w:p>
        </w:tc>
      </w:tr>
      <w:tr w:rsidR="00CB7592" w:rsidRPr="003B29D1" w:rsidTr="00297E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CB7592" w:rsidRPr="00F77693" w:rsidRDefault="00CB7592" w:rsidP="00AB4539">
            <w:r w:rsidRPr="00F77693">
              <w:t>1</w:t>
            </w:r>
          </w:p>
        </w:tc>
        <w:tc>
          <w:tcPr>
            <w:tcW w:w="2551" w:type="dxa"/>
            <w:tcBorders>
              <w:top w:val="single" w:sz="4" w:space="0" w:color="auto"/>
              <w:left w:val="nil"/>
              <w:bottom w:val="single" w:sz="4" w:space="0" w:color="auto"/>
              <w:right w:val="single" w:sz="4" w:space="0" w:color="auto"/>
            </w:tcBorders>
            <w:shd w:val="clear" w:color="auto" w:fill="auto"/>
          </w:tcPr>
          <w:p w:rsidR="00CB7592" w:rsidRPr="00F77693" w:rsidRDefault="00CB7592" w:rsidP="00AB4539">
            <w:r w:rsidRPr="00F77693">
              <w:t>ОБЩЕСТВО С ОГРАНИЧЕННОЙ ОТВЕТСТВЕННОСТЬЮ "ОБСЛУЖИВАНИЕ ЖИЛОГО ФОНДА СТРОЙСОЮЗ"</w:t>
            </w:r>
          </w:p>
        </w:tc>
        <w:tc>
          <w:tcPr>
            <w:tcW w:w="2410" w:type="dxa"/>
            <w:tcBorders>
              <w:top w:val="single" w:sz="4" w:space="0" w:color="auto"/>
              <w:left w:val="nil"/>
              <w:bottom w:val="single" w:sz="4" w:space="0" w:color="auto"/>
              <w:right w:val="single" w:sz="4" w:space="0" w:color="auto"/>
            </w:tcBorders>
            <w:shd w:val="clear" w:color="auto" w:fill="auto"/>
          </w:tcPr>
          <w:p w:rsidR="00CB7592" w:rsidRPr="00307CF5" w:rsidRDefault="00CB7592" w:rsidP="00AB4539">
            <w:r w:rsidRPr="00307CF5">
              <w:t>198261, Г САНКТ-ПЕТЕРБУРГ, ПР-КТ ВЕТЕРАНОВ, 114, 1,</w:t>
            </w:r>
          </w:p>
        </w:tc>
        <w:tc>
          <w:tcPr>
            <w:tcW w:w="1985" w:type="dxa"/>
            <w:tcBorders>
              <w:top w:val="single" w:sz="4" w:space="0" w:color="auto"/>
              <w:left w:val="nil"/>
              <w:bottom w:val="single" w:sz="4" w:space="0" w:color="auto"/>
              <w:right w:val="single" w:sz="4" w:space="0" w:color="auto"/>
            </w:tcBorders>
            <w:shd w:val="clear" w:color="auto" w:fill="auto"/>
          </w:tcPr>
          <w:p w:rsidR="00CB7592" w:rsidRPr="00307CF5" w:rsidRDefault="00CB7592" w:rsidP="00AB4539">
            <w:r w:rsidRPr="00307CF5">
              <w:t>p-c-c@bk.ru</w:t>
            </w:r>
          </w:p>
        </w:tc>
        <w:tc>
          <w:tcPr>
            <w:tcW w:w="1417" w:type="dxa"/>
            <w:tcBorders>
              <w:top w:val="single" w:sz="4" w:space="0" w:color="auto"/>
              <w:left w:val="nil"/>
              <w:bottom w:val="single" w:sz="4" w:space="0" w:color="auto"/>
              <w:right w:val="single" w:sz="4" w:space="0" w:color="auto"/>
            </w:tcBorders>
            <w:shd w:val="clear" w:color="auto" w:fill="auto"/>
          </w:tcPr>
          <w:p w:rsidR="00CB7592" w:rsidRPr="004C342E" w:rsidRDefault="00CB7592" w:rsidP="00AB4539">
            <w:r w:rsidRPr="004C342E">
              <w:t>7805388477</w:t>
            </w:r>
          </w:p>
        </w:tc>
        <w:tc>
          <w:tcPr>
            <w:tcW w:w="1134" w:type="dxa"/>
            <w:tcBorders>
              <w:top w:val="single" w:sz="4" w:space="0" w:color="auto"/>
              <w:left w:val="nil"/>
              <w:bottom w:val="single" w:sz="4" w:space="0" w:color="auto"/>
              <w:right w:val="single" w:sz="4" w:space="0" w:color="auto"/>
            </w:tcBorders>
            <w:vAlign w:val="center"/>
          </w:tcPr>
          <w:p w:rsidR="00CB7592" w:rsidRPr="003B29D1" w:rsidRDefault="00814BDA" w:rsidP="004E5EB0">
            <w:pPr>
              <w:jc w:val="center"/>
              <w:rPr>
                <w:sz w:val="24"/>
                <w:szCs w:val="24"/>
              </w:rPr>
            </w:pPr>
            <w:r>
              <w:rPr>
                <w:sz w:val="24"/>
                <w:szCs w:val="24"/>
              </w:rPr>
              <w:t>+/-</w:t>
            </w:r>
          </w:p>
        </w:tc>
      </w:tr>
      <w:tr w:rsidR="00CB7592" w:rsidRPr="003B29D1" w:rsidTr="00297E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CB7592" w:rsidRPr="00F77693" w:rsidRDefault="00CB7592" w:rsidP="00AB4539">
            <w:r w:rsidRPr="00F77693">
              <w:t>2</w:t>
            </w:r>
          </w:p>
        </w:tc>
        <w:tc>
          <w:tcPr>
            <w:tcW w:w="2551" w:type="dxa"/>
            <w:tcBorders>
              <w:top w:val="single" w:sz="4" w:space="0" w:color="auto"/>
              <w:left w:val="nil"/>
              <w:bottom w:val="single" w:sz="4" w:space="0" w:color="auto"/>
              <w:right w:val="single" w:sz="4" w:space="0" w:color="auto"/>
            </w:tcBorders>
            <w:shd w:val="clear" w:color="auto" w:fill="auto"/>
          </w:tcPr>
          <w:p w:rsidR="00CB7592" w:rsidRPr="00F77693" w:rsidRDefault="00CB7592" w:rsidP="00AB4539">
            <w:r w:rsidRPr="00F77693">
              <w:t>ОБЩЕСТВО С ОГРАНИЧЕННОЙ ОТВЕТСТВЕННОСТЬЮ "СТОИК"</w:t>
            </w:r>
          </w:p>
        </w:tc>
        <w:tc>
          <w:tcPr>
            <w:tcW w:w="2410" w:type="dxa"/>
            <w:tcBorders>
              <w:top w:val="single" w:sz="4" w:space="0" w:color="auto"/>
              <w:left w:val="nil"/>
              <w:bottom w:val="single" w:sz="4" w:space="0" w:color="auto"/>
              <w:right w:val="single" w:sz="4" w:space="0" w:color="auto"/>
            </w:tcBorders>
            <w:shd w:val="clear" w:color="auto" w:fill="auto"/>
          </w:tcPr>
          <w:p w:rsidR="00CB7592" w:rsidRPr="00307CF5" w:rsidRDefault="00CB7592" w:rsidP="00AB4539">
            <w:r w:rsidRPr="00307CF5">
              <w:t>195279, Г САНКТ-ПЕТЕРБУРГ, ПР-КТ ИНДУСТРИАЛЬНЫЙ, 45, ЛИТ</w:t>
            </w:r>
            <w:proofErr w:type="gramStart"/>
            <w:r w:rsidRPr="00307CF5">
              <w:t>.А</w:t>
            </w:r>
            <w:proofErr w:type="gramEnd"/>
            <w:r w:rsidRPr="00307CF5">
              <w:t>, ОФИС 309</w:t>
            </w:r>
          </w:p>
        </w:tc>
        <w:tc>
          <w:tcPr>
            <w:tcW w:w="1985" w:type="dxa"/>
            <w:tcBorders>
              <w:top w:val="single" w:sz="4" w:space="0" w:color="auto"/>
              <w:left w:val="nil"/>
              <w:bottom w:val="single" w:sz="4" w:space="0" w:color="auto"/>
              <w:right w:val="single" w:sz="4" w:space="0" w:color="auto"/>
            </w:tcBorders>
            <w:shd w:val="clear" w:color="auto" w:fill="auto"/>
          </w:tcPr>
          <w:p w:rsidR="00CB7592" w:rsidRPr="00307CF5" w:rsidRDefault="00CB7592" w:rsidP="00AB4539">
            <w:r w:rsidRPr="00307CF5">
              <w:t>stoik_spb@mail.ru</w:t>
            </w:r>
          </w:p>
        </w:tc>
        <w:tc>
          <w:tcPr>
            <w:tcW w:w="1417" w:type="dxa"/>
            <w:tcBorders>
              <w:top w:val="single" w:sz="4" w:space="0" w:color="auto"/>
              <w:left w:val="nil"/>
              <w:bottom w:val="single" w:sz="4" w:space="0" w:color="auto"/>
              <w:right w:val="single" w:sz="4" w:space="0" w:color="auto"/>
            </w:tcBorders>
            <w:shd w:val="clear" w:color="auto" w:fill="auto"/>
          </w:tcPr>
          <w:p w:rsidR="00CB7592" w:rsidRPr="004C342E" w:rsidRDefault="00CB7592" w:rsidP="00AB4539">
            <w:r w:rsidRPr="004C342E">
              <w:t>7841330899</w:t>
            </w:r>
          </w:p>
        </w:tc>
        <w:tc>
          <w:tcPr>
            <w:tcW w:w="1134" w:type="dxa"/>
            <w:tcBorders>
              <w:top w:val="single" w:sz="4" w:space="0" w:color="auto"/>
              <w:left w:val="nil"/>
              <w:bottom w:val="single" w:sz="4" w:space="0" w:color="auto"/>
              <w:right w:val="single" w:sz="4" w:space="0" w:color="auto"/>
            </w:tcBorders>
            <w:vAlign w:val="center"/>
          </w:tcPr>
          <w:p w:rsidR="00CB7592" w:rsidRPr="003B29D1" w:rsidRDefault="00814BDA" w:rsidP="004E5EB0">
            <w:pPr>
              <w:jc w:val="center"/>
              <w:rPr>
                <w:sz w:val="24"/>
                <w:szCs w:val="24"/>
              </w:rPr>
            </w:pPr>
            <w:r>
              <w:rPr>
                <w:sz w:val="24"/>
                <w:szCs w:val="24"/>
              </w:rPr>
              <w:t>+/-</w:t>
            </w:r>
          </w:p>
        </w:tc>
      </w:tr>
      <w:tr w:rsidR="00CB7592" w:rsidRPr="003B29D1" w:rsidTr="00DC70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CB7592" w:rsidRPr="00F77693" w:rsidRDefault="00CB7592" w:rsidP="00AB4539">
            <w:r w:rsidRPr="00F77693">
              <w:t>3</w:t>
            </w:r>
          </w:p>
        </w:tc>
        <w:tc>
          <w:tcPr>
            <w:tcW w:w="2551" w:type="dxa"/>
            <w:tcBorders>
              <w:top w:val="single" w:sz="4" w:space="0" w:color="auto"/>
              <w:left w:val="nil"/>
              <w:bottom w:val="single" w:sz="4" w:space="0" w:color="auto"/>
              <w:right w:val="single" w:sz="4" w:space="0" w:color="auto"/>
            </w:tcBorders>
            <w:shd w:val="clear" w:color="auto" w:fill="auto"/>
          </w:tcPr>
          <w:p w:rsidR="00CB7592" w:rsidRPr="00F77693" w:rsidRDefault="00CB7592" w:rsidP="00AB4539">
            <w:r w:rsidRPr="00F77693">
              <w:t>ОБЩЕСТВО С ОГРАНИЧЕННОЙ ОТВЕТСТВЕННОСТЬЮ "ФАСАДСТРОЙ"</w:t>
            </w:r>
          </w:p>
        </w:tc>
        <w:tc>
          <w:tcPr>
            <w:tcW w:w="2410" w:type="dxa"/>
            <w:tcBorders>
              <w:top w:val="single" w:sz="4" w:space="0" w:color="auto"/>
              <w:left w:val="nil"/>
              <w:bottom w:val="single" w:sz="4" w:space="0" w:color="auto"/>
              <w:right w:val="single" w:sz="4" w:space="0" w:color="auto"/>
            </w:tcBorders>
            <w:shd w:val="clear" w:color="auto" w:fill="auto"/>
          </w:tcPr>
          <w:p w:rsidR="00CB7592" w:rsidRPr="00307CF5" w:rsidRDefault="00CB7592" w:rsidP="00AB4539">
            <w:r w:rsidRPr="00307CF5">
              <w:t>198205, Г САНКТ-ПЕТЕРБУРГ, УЛ РАБОЧАЯ (СТАРО-ПАНОВО), 3, ЛИТ</w:t>
            </w:r>
            <w:proofErr w:type="gramStart"/>
            <w:r w:rsidRPr="00307CF5">
              <w:t>.Д</w:t>
            </w:r>
            <w:proofErr w:type="gramEnd"/>
            <w:r w:rsidRPr="00307CF5">
              <w:t>,</w:t>
            </w:r>
          </w:p>
        </w:tc>
        <w:tc>
          <w:tcPr>
            <w:tcW w:w="1985" w:type="dxa"/>
            <w:tcBorders>
              <w:top w:val="single" w:sz="4" w:space="0" w:color="auto"/>
              <w:left w:val="nil"/>
              <w:bottom w:val="single" w:sz="4" w:space="0" w:color="auto"/>
              <w:right w:val="single" w:sz="4" w:space="0" w:color="auto"/>
            </w:tcBorders>
            <w:shd w:val="clear" w:color="auto" w:fill="auto"/>
          </w:tcPr>
          <w:p w:rsidR="00CB7592" w:rsidRPr="00307CF5" w:rsidRDefault="00CB7592" w:rsidP="00AB4539">
            <w:r w:rsidRPr="00307CF5">
              <w:t>fasadstroy_spb@mail.ru</w:t>
            </w:r>
          </w:p>
        </w:tc>
        <w:tc>
          <w:tcPr>
            <w:tcW w:w="1417" w:type="dxa"/>
            <w:tcBorders>
              <w:top w:val="single" w:sz="4" w:space="0" w:color="auto"/>
              <w:left w:val="nil"/>
              <w:bottom w:val="single" w:sz="4" w:space="0" w:color="auto"/>
              <w:right w:val="single" w:sz="4" w:space="0" w:color="auto"/>
            </w:tcBorders>
            <w:shd w:val="clear" w:color="auto" w:fill="auto"/>
          </w:tcPr>
          <w:p w:rsidR="00CB7592" w:rsidRPr="004C342E" w:rsidRDefault="00CB7592" w:rsidP="00AB4539">
            <w:r w:rsidRPr="004C342E">
              <w:t>7805234702</w:t>
            </w:r>
          </w:p>
        </w:tc>
        <w:tc>
          <w:tcPr>
            <w:tcW w:w="1134" w:type="dxa"/>
            <w:tcBorders>
              <w:top w:val="single" w:sz="4" w:space="0" w:color="auto"/>
              <w:left w:val="nil"/>
              <w:bottom w:val="single" w:sz="4" w:space="0" w:color="auto"/>
              <w:right w:val="single" w:sz="4" w:space="0" w:color="auto"/>
            </w:tcBorders>
            <w:vAlign w:val="center"/>
          </w:tcPr>
          <w:p w:rsidR="00CB7592" w:rsidRPr="003B29D1" w:rsidRDefault="00814BDA" w:rsidP="00D06C73">
            <w:pPr>
              <w:jc w:val="center"/>
              <w:rPr>
                <w:sz w:val="24"/>
                <w:szCs w:val="24"/>
              </w:rPr>
            </w:pPr>
            <w:r>
              <w:rPr>
                <w:sz w:val="24"/>
                <w:szCs w:val="24"/>
              </w:rPr>
              <w:t>+</w:t>
            </w:r>
          </w:p>
        </w:tc>
      </w:tr>
      <w:tr w:rsidR="00CB7592" w:rsidRPr="003B29D1" w:rsidTr="00662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864" w:type="dxa"/>
            <w:gridSpan w:val="2"/>
            <w:tcBorders>
              <w:top w:val="nil"/>
              <w:left w:val="single" w:sz="4" w:space="0" w:color="auto"/>
              <w:bottom w:val="single" w:sz="4" w:space="0" w:color="auto"/>
              <w:right w:val="single" w:sz="4" w:space="0" w:color="auto"/>
            </w:tcBorders>
            <w:shd w:val="clear" w:color="auto" w:fill="auto"/>
          </w:tcPr>
          <w:p w:rsidR="00CB7592" w:rsidRPr="00F77693" w:rsidRDefault="00CB7592" w:rsidP="00AB4539">
            <w:r w:rsidRPr="00F77693">
              <w:t>4</w:t>
            </w:r>
          </w:p>
        </w:tc>
        <w:tc>
          <w:tcPr>
            <w:tcW w:w="2551" w:type="dxa"/>
            <w:tcBorders>
              <w:top w:val="nil"/>
              <w:left w:val="nil"/>
              <w:bottom w:val="single" w:sz="4" w:space="0" w:color="auto"/>
              <w:right w:val="single" w:sz="4" w:space="0" w:color="auto"/>
            </w:tcBorders>
            <w:shd w:val="clear" w:color="auto" w:fill="auto"/>
          </w:tcPr>
          <w:p w:rsidR="00CB7592" w:rsidRPr="00F77693" w:rsidRDefault="00CB7592" w:rsidP="00AB4539">
            <w:r w:rsidRPr="00F77693">
              <w:t>ОБЩЕСТВО С ОГРАНИЧЕННОЙ ОТВЕТСТВЕННОСТЬЮ "ВОЛГА"</w:t>
            </w:r>
          </w:p>
        </w:tc>
        <w:tc>
          <w:tcPr>
            <w:tcW w:w="2410" w:type="dxa"/>
            <w:tcBorders>
              <w:top w:val="nil"/>
              <w:left w:val="nil"/>
              <w:bottom w:val="single" w:sz="4" w:space="0" w:color="auto"/>
              <w:right w:val="single" w:sz="4" w:space="0" w:color="auto"/>
            </w:tcBorders>
            <w:shd w:val="clear" w:color="auto" w:fill="auto"/>
          </w:tcPr>
          <w:p w:rsidR="00CB7592" w:rsidRPr="00307CF5" w:rsidRDefault="00CB7592" w:rsidP="00AB4539">
            <w:r w:rsidRPr="00307CF5">
              <w:t xml:space="preserve">127055, Г МОСКВА, </w:t>
            </w:r>
            <w:proofErr w:type="gramStart"/>
            <w:r w:rsidRPr="00307CF5">
              <w:t>УЛ</w:t>
            </w:r>
            <w:proofErr w:type="gramEnd"/>
            <w:r w:rsidRPr="00307CF5">
              <w:t xml:space="preserve"> ОБРАЗЦОВА, ДОМ 7, ПОД 1 ЭТ 2 ПОМ 216</w:t>
            </w:r>
          </w:p>
        </w:tc>
        <w:tc>
          <w:tcPr>
            <w:tcW w:w="1985" w:type="dxa"/>
            <w:tcBorders>
              <w:top w:val="nil"/>
              <w:left w:val="nil"/>
              <w:bottom w:val="single" w:sz="4" w:space="0" w:color="auto"/>
              <w:right w:val="single" w:sz="4" w:space="0" w:color="auto"/>
            </w:tcBorders>
            <w:shd w:val="clear" w:color="auto" w:fill="auto"/>
          </w:tcPr>
          <w:p w:rsidR="00CB7592" w:rsidRPr="00307CF5" w:rsidRDefault="00CB7592" w:rsidP="00AB4539">
            <w:r w:rsidRPr="00307CF5">
              <w:t>info_volga@bk.ru</w:t>
            </w:r>
          </w:p>
        </w:tc>
        <w:tc>
          <w:tcPr>
            <w:tcW w:w="1417" w:type="dxa"/>
            <w:tcBorders>
              <w:top w:val="nil"/>
              <w:left w:val="nil"/>
              <w:bottom w:val="single" w:sz="4" w:space="0" w:color="auto"/>
              <w:right w:val="single" w:sz="4" w:space="0" w:color="auto"/>
            </w:tcBorders>
            <w:shd w:val="clear" w:color="auto" w:fill="auto"/>
          </w:tcPr>
          <w:p w:rsidR="00CB7592" w:rsidRPr="004C342E" w:rsidRDefault="00CB7592" w:rsidP="00AB4539">
            <w:r w:rsidRPr="004C342E">
              <w:t>5035034024</w:t>
            </w:r>
          </w:p>
        </w:tc>
        <w:tc>
          <w:tcPr>
            <w:tcW w:w="1134" w:type="dxa"/>
            <w:tcBorders>
              <w:top w:val="nil"/>
              <w:left w:val="nil"/>
              <w:bottom w:val="single" w:sz="4" w:space="0" w:color="auto"/>
              <w:right w:val="single" w:sz="4" w:space="0" w:color="auto"/>
            </w:tcBorders>
            <w:vAlign w:val="center"/>
          </w:tcPr>
          <w:p w:rsidR="00CB7592" w:rsidRPr="003B29D1" w:rsidRDefault="00814BDA" w:rsidP="00D06C73">
            <w:pPr>
              <w:jc w:val="center"/>
              <w:rPr>
                <w:sz w:val="24"/>
                <w:szCs w:val="24"/>
              </w:rPr>
            </w:pPr>
            <w:r>
              <w:rPr>
                <w:sz w:val="24"/>
                <w:szCs w:val="24"/>
              </w:rPr>
              <w:t>+</w:t>
            </w:r>
          </w:p>
        </w:tc>
      </w:tr>
      <w:tr w:rsidR="00CB7592" w:rsidRPr="003B29D1"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864" w:type="dxa"/>
            <w:gridSpan w:val="2"/>
            <w:tcBorders>
              <w:top w:val="nil"/>
              <w:left w:val="single" w:sz="4" w:space="0" w:color="auto"/>
              <w:bottom w:val="single" w:sz="4" w:space="0" w:color="auto"/>
              <w:right w:val="single" w:sz="4" w:space="0" w:color="auto"/>
            </w:tcBorders>
            <w:shd w:val="clear" w:color="auto" w:fill="auto"/>
          </w:tcPr>
          <w:p w:rsidR="00CB7592" w:rsidRPr="00F77693" w:rsidRDefault="00CB7592" w:rsidP="00AB4539">
            <w:r w:rsidRPr="00F77693">
              <w:t>5</w:t>
            </w:r>
          </w:p>
        </w:tc>
        <w:tc>
          <w:tcPr>
            <w:tcW w:w="2551" w:type="dxa"/>
            <w:tcBorders>
              <w:top w:val="nil"/>
              <w:left w:val="nil"/>
              <w:bottom w:val="single" w:sz="4" w:space="0" w:color="auto"/>
              <w:right w:val="single" w:sz="4" w:space="0" w:color="auto"/>
            </w:tcBorders>
            <w:shd w:val="clear" w:color="auto" w:fill="auto"/>
          </w:tcPr>
          <w:p w:rsidR="00CB7592" w:rsidRPr="00F77693" w:rsidRDefault="00CB7592" w:rsidP="00AB4539">
            <w:r w:rsidRPr="00F77693">
              <w:t>ОБЩЕСТВО С ОГРАНИЧЕННОЙ ОТВЕТСТВЕННОСТЬЮ "РИЗАЛИТ"</w:t>
            </w:r>
          </w:p>
        </w:tc>
        <w:tc>
          <w:tcPr>
            <w:tcW w:w="2410" w:type="dxa"/>
            <w:tcBorders>
              <w:top w:val="nil"/>
              <w:left w:val="nil"/>
              <w:bottom w:val="single" w:sz="4" w:space="0" w:color="auto"/>
              <w:right w:val="single" w:sz="4" w:space="0" w:color="auto"/>
            </w:tcBorders>
            <w:shd w:val="clear" w:color="auto" w:fill="auto"/>
          </w:tcPr>
          <w:p w:rsidR="00CB7592" w:rsidRPr="00307CF5" w:rsidRDefault="00CB7592" w:rsidP="00AB4539">
            <w:r w:rsidRPr="00307CF5">
              <w:t xml:space="preserve">191123, Г САНКТ-ПЕТЕРБУРГ, </w:t>
            </w:r>
            <w:proofErr w:type="gramStart"/>
            <w:r w:rsidRPr="00307CF5">
              <w:t>УЛ</w:t>
            </w:r>
            <w:proofErr w:type="gramEnd"/>
            <w:r w:rsidRPr="00307CF5">
              <w:t xml:space="preserve"> ШПАЛЕРНАЯ, ДОМ 34, ЛИТЕР Б, ПОМЕЩЕНИЕ 14-Н ОФИС 101</w:t>
            </w:r>
          </w:p>
        </w:tc>
        <w:tc>
          <w:tcPr>
            <w:tcW w:w="1985" w:type="dxa"/>
            <w:tcBorders>
              <w:top w:val="nil"/>
              <w:left w:val="nil"/>
              <w:bottom w:val="single" w:sz="4" w:space="0" w:color="auto"/>
              <w:right w:val="single" w:sz="4" w:space="0" w:color="auto"/>
            </w:tcBorders>
            <w:shd w:val="clear" w:color="auto" w:fill="auto"/>
          </w:tcPr>
          <w:p w:rsidR="00CB7592" w:rsidRPr="00307CF5" w:rsidRDefault="00CB7592" w:rsidP="00AB4539">
            <w:r w:rsidRPr="00307CF5">
              <w:t>const@rizalit.com</w:t>
            </w:r>
          </w:p>
        </w:tc>
        <w:tc>
          <w:tcPr>
            <w:tcW w:w="1417" w:type="dxa"/>
            <w:tcBorders>
              <w:top w:val="nil"/>
              <w:left w:val="nil"/>
              <w:bottom w:val="single" w:sz="4" w:space="0" w:color="auto"/>
              <w:right w:val="single" w:sz="4" w:space="0" w:color="auto"/>
            </w:tcBorders>
            <w:shd w:val="clear" w:color="auto" w:fill="auto"/>
          </w:tcPr>
          <w:p w:rsidR="00CB7592" w:rsidRPr="004C342E" w:rsidRDefault="00CB7592" w:rsidP="00AB4539">
            <w:r w:rsidRPr="004C342E">
              <w:t>7825068250</w:t>
            </w:r>
          </w:p>
        </w:tc>
        <w:tc>
          <w:tcPr>
            <w:tcW w:w="1134" w:type="dxa"/>
            <w:tcBorders>
              <w:top w:val="nil"/>
              <w:left w:val="nil"/>
              <w:bottom w:val="single" w:sz="4" w:space="0" w:color="auto"/>
              <w:right w:val="single" w:sz="4" w:space="0" w:color="auto"/>
            </w:tcBorders>
            <w:vAlign w:val="center"/>
          </w:tcPr>
          <w:p w:rsidR="00CB7592" w:rsidRPr="003B29D1" w:rsidRDefault="00814BDA" w:rsidP="0060030D">
            <w:pPr>
              <w:jc w:val="center"/>
              <w:rPr>
                <w:sz w:val="24"/>
                <w:szCs w:val="24"/>
              </w:rPr>
            </w:pPr>
            <w:r>
              <w:rPr>
                <w:sz w:val="24"/>
                <w:szCs w:val="24"/>
              </w:rPr>
              <w:t>+/-</w:t>
            </w:r>
          </w:p>
        </w:tc>
      </w:tr>
      <w:tr w:rsidR="00CB7592" w:rsidRPr="003B29D1"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CB7592" w:rsidRPr="00F77693" w:rsidRDefault="00CB7592" w:rsidP="00AB4539">
            <w:r w:rsidRPr="00F77693">
              <w:t>7</w:t>
            </w:r>
          </w:p>
        </w:tc>
        <w:tc>
          <w:tcPr>
            <w:tcW w:w="2551" w:type="dxa"/>
            <w:tcBorders>
              <w:top w:val="single" w:sz="4" w:space="0" w:color="auto"/>
              <w:left w:val="nil"/>
              <w:bottom w:val="single" w:sz="4" w:space="0" w:color="auto"/>
              <w:right w:val="single" w:sz="4" w:space="0" w:color="auto"/>
            </w:tcBorders>
            <w:shd w:val="clear" w:color="auto" w:fill="auto"/>
          </w:tcPr>
          <w:p w:rsidR="00CB7592" w:rsidRPr="00F77693" w:rsidRDefault="00CB7592" w:rsidP="00AB4539">
            <w:r w:rsidRPr="00F77693">
              <w:t>ОБЩЕСТВО С ОГРАНИЧЕННОЙ ОТВЕТСТВЕННОСТЬЮ "БРИГАНТИНА"</w:t>
            </w:r>
          </w:p>
        </w:tc>
        <w:tc>
          <w:tcPr>
            <w:tcW w:w="2410" w:type="dxa"/>
            <w:tcBorders>
              <w:top w:val="single" w:sz="4" w:space="0" w:color="auto"/>
              <w:left w:val="nil"/>
              <w:bottom w:val="single" w:sz="4" w:space="0" w:color="auto"/>
              <w:right w:val="single" w:sz="4" w:space="0" w:color="auto"/>
            </w:tcBorders>
            <w:shd w:val="clear" w:color="auto" w:fill="auto"/>
          </w:tcPr>
          <w:p w:rsidR="00CB7592" w:rsidRPr="00307CF5" w:rsidRDefault="00CB7592" w:rsidP="00AB4539">
            <w:r w:rsidRPr="00307CF5">
              <w:t xml:space="preserve">187110, </w:t>
            </w:r>
            <w:proofErr w:type="gramStart"/>
            <w:r w:rsidRPr="00307CF5">
              <w:t>ОБЛ</w:t>
            </w:r>
            <w:proofErr w:type="gramEnd"/>
            <w:r w:rsidRPr="00307CF5">
              <w:t xml:space="preserve"> ЛЕНИНГРАДСКАЯ, Г КИРИШИ, УЛ ЛЕНИНГРАДСКАЯ, ДОМ 16, ЛИТЕР А,</w:t>
            </w:r>
          </w:p>
        </w:tc>
        <w:tc>
          <w:tcPr>
            <w:tcW w:w="1985" w:type="dxa"/>
            <w:tcBorders>
              <w:top w:val="single" w:sz="4" w:space="0" w:color="auto"/>
              <w:left w:val="nil"/>
              <w:bottom w:val="single" w:sz="4" w:space="0" w:color="auto"/>
              <w:right w:val="single" w:sz="4" w:space="0" w:color="auto"/>
            </w:tcBorders>
            <w:shd w:val="clear" w:color="auto" w:fill="auto"/>
          </w:tcPr>
          <w:p w:rsidR="00CB7592" w:rsidRPr="00307CF5" w:rsidRDefault="00CB7592" w:rsidP="00AB4539">
            <w:r w:rsidRPr="00307CF5">
              <w:t>deveroli@mail.ru</w:t>
            </w:r>
          </w:p>
        </w:tc>
        <w:tc>
          <w:tcPr>
            <w:tcW w:w="1417" w:type="dxa"/>
            <w:tcBorders>
              <w:top w:val="single" w:sz="4" w:space="0" w:color="auto"/>
              <w:left w:val="nil"/>
              <w:bottom w:val="single" w:sz="4" w:space="0" w:color="auto"/>
              <w:right w:val="single" w:sz="4" w:space="0" w:color="auto"/>
            </w:tcBorders>
            <w:shd w:val="clear" w:color="auto" w:fill="auto"/>
          </w:tcPr>
          <w:p w:rsidR="00CB7592" w:rsidRPr="004C342E" w:rsidRDefault="00CB7592" w:rsidP="00AB4539">
            <w:r w:rsidRPr="004C342E">
              <w:t>4727001653</w:t>
            </w:r>
          </w:p>
        </w:tc>
        <w:tc>
          <w:tcPr>
            <w:tcW w:w="1134" w:type="dxa"/>
            <w:tcBorders>
              <w:top w:val="single" w:sz="4" w:space="0" w:color="auto"/>
              <w:left w:val="nil"/>
              <w:bottom w:val="single" w:sz="4" w:space="0" w:color="auto"/>
              <w:right w:val="single" w:sz="4" w:space="0" w:color="auto"/>
            </w:tcBorders>
            <w:vAlign w:val="center"/>
          </w:tcPr>
          <w:p w:rsidR="00CB7592" w:rsidRPr="003B29D1" w:rsidRDefault="00814BDA" w:rsidP="00812CDB">
            <w:pPr>
              <w:jc w:val="center"/>
              <w:rPr>
                <w:sz w:val="24"/>
                <w:szCs w:val="24"/>
              </w:rPr>
            </w:pPr>
            <w:r>
              <w:rPr>
                <w:sz w:val="24"/>
                <w:szCs w:val="24"/>
              </w:rPr>
              <w:t>+/-</w:t>
            </w:r>
          </w:p>
        </w:tc>
      </w:tr>
      <w:tr w:rsidR="00CB7592" w:rsidRPr="003B29D1"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CB7592" w:rsidRPr="00F77693" w:rsidRDefault="00CB7592" w:rsidP="00AB4539">
            <w:r w:rsidRPr="00F77693">
              <w:t>8</w:t>
            </w:r>
          </w:p>
        </w:tc>
        <w:tc>
          <w:tcPr>
            <w:tcW w:w="2551" w:type="dxa"/>
            <w:tcBorders>
              <w:top w:val="single" w:sz="4" w:space="0" w:color="auto"/>
              <w:left w:val="nil"/>
              <w:bottom w:val="single" w:sz="4" w:space="0" w:color="auto"/>
              <w:right w:val="single" w:sz="4" w:space="0" w:color="auto"/>
            </w:tcBorders>
            <w:shd w:val="clear" w:color="auto" w:fill="auto"/>
          </w:tcPr>
          <w:p w:rsidR="00CB7592" w:rsidRPr="00F77693" w:rsidRDefault="00CB7592" w:rsidP="00AB4539">
            <w:r w:rsidRPr="00F77693">
              <w:t>ОБЩЕСТВО С ОГРАНИЧЕННОЙ ОТВЕТСТВЕННОСТЬЮ "РК ЦЕФЕЙ"</w:t>
            </w:r>
          </w:p>
        </w:tc>
        <w:tc>
          <w:tcPr>
            <w:tcW w:w="2410" w:type="dxa"/>
            <w:tcBorders>
              <w:top w:val="single" w:sz="4" w:space="0" w:color="auto"/>
              <w:left w:val="nil"/>
              <w:bottom w:val="single" w:sz="4" w:space="0" w:color="auto"/>
              <w:right w:val="single" w:sz="4" w:space="0" w:color="auto"/>
            </w:tcBorders>
            <w:shd w:val="clear" w:color="auto" w:fill="auto"/>
          </w:tcPr>
          <w:p w:rsidR="00CB7592" w:rsidRPr="00307CF5" w:rsidRDefault="00CB7592" w:rsidP="00AB4539">
            <w:r w:rsidRPr="00307CF5">
              <w:t>192012, Г САНКТ-ПЕТЕРБУРГ, ПР-КТ ОБУХОВСКОЙ ОБОРОНЫ, ДОМ 287, КОРПУС 2 ЛИТЕР А, ОФИС 1</w:t>
            </w:r>
          </w:p>
        </w:tc>
        <w:tc>
          <w:tcPr>
            <w:tcW w:w="1985" w:type="dxa"/>
            <w:tcBorders>
              <w:top w:val="single" w:sz="4" w:space="0" w:color="auto"/>
              <w:left w:val="nil"/>
              <w:bottom w:val="single" w:sz="4" w:space="0" w:color="auto"/>
              <w:right w:val="single" w:sz="4" w:space="0" w:color="auto"/>
            </w:tcBorders>
            <w:shd w:val="clear" w:color="auto" w:fill="auto"/>
          </w:tcPr>
          <w:p w:rsidR="00CB7592" w:rsidRPr="00307CF5" w:rsidRDefault="00CB7592" w:rsidP="00AB4539">
            <w:r w:rsidRPr="00307CF5">
              <w:t>impera03@mail.ru</w:t>
            </w:r>
          </w:p>
        </w:tc>
        <w:tc>
          <w:tcPr>
            <w:tcW w:w="1417" w:type="dxa"/>
            <w:tcBorders>
              <w:top w:val="single" w:sz="4" w:space="0" w:color="auto"/>
              <w:left w:val="nil"/>
              <w:bottom w:val="single" w:sz="4" w:space="0" w:color="auto"/>
              <w:right w:val="single" w:sz="4" w:space="0" w:color="auto"/>
            </w:tcBorders>
            <w:shd w:val="clear" w:color="auto" w:fill="auto"/>
          </w:tcPr>
          <w:p w:rsidR="00CB7592" w:rsidRPr="004C342E" w:rsidRDefault="00CB7592" w:rsidP="00AB4539">
            <w:r w:rsidRPr="004C342E">
              <w:t>7811700398</w:t>
            </w:r>
          </w:p>
        </w:tc>
        <w:tc>
          <w:tcPr>
            <w:tcW w:w="1134" w:type="dxa"/>
            <w:tcBorders>
              <w:top w:val="single" w:sz="4" w:space="0" w:color="auto"/>
              <w:left w:val="nil"/>
              <w:bottom w:val="single" w:sz="4" w:space="0" w:color="auto"/>
              <w:right w:val="single" w:sz="4" w:space="0" w:color="auto"/>
            </w:tcBorders>
            <w:vAlign w:val="center"/>
          </w:tcPr>
          <w:p w:rsidR="00CB7592" w:rsidRPr="003B29D1" w:rsidRDefault="00173678" w:rsidP="004E5EB0">
            <w:pPr>
              <w:jc w:val="center"/>
              <w:rPr>
                <w:sz w:val="24"/>
                <w:szCs w:val="24"/>
              </w:rPr>
            </w:pPr>
            <w:r>
              <w:rPr>
                <w:sz w:val="24"/>
                <w:szCs w:val="24"/>
              </w:rPr>
              <w:t>+</w:t>
            </w:r>
          </w:p>
        </w:tc>
      </w:tr>
      <w:tr w:rsidR="00CB7592" w:rsidRPr="003B29D1"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CB7592" w:rsidRPr="00F77693" w:rsidRDefault="00CB7592" w:rsidP="00AB4539">
            <w:r w:rsidRPr="00F77693">
              <w:t>9</w:t>
            </w:r>
          </w:p>
        </w:tc>
        <w:tc>
          <w:tcPr>
            <w:tcW w:w="2551" w:type="dxa"/>
            <w:tcBorders>
              <w:top w:val="single" w:sz="4" w:space="0" w:color="auto"/>
              <w:left w:val="nil"/>
              <w:bottom w:val="single" w:sz="4" w:space="0" w:color="auto"/>
              <w:right w:val="single" w:sz="4" w:space="0" w:color="auto"/>
            </w:tcBorders>
            <w:shd w:val="clear" w:color="auto" w:fill="auto"/>
          </w:tcPr>
          <w:p w:rsidR="00CB7592" w:rsidRPr="00F77693" w:rsidRDefault="00CB7592" w:rsidP="00AB4539">
            <w:r w:rsidRPr="00F77693">
              <w:t>ОБЩЕСТВО С ОГРАНИЧЕННОЙ ОТВЕТСТВЕННОСТЬЮ "КРЕДО-СЕРВИС"</w:t>
            </w:r>
          </w:p>
        </w:tc>
        <w:tc>
          <w:tcPr>
            <w:tcW w:w="2410" w:type="dxa"/>
            <w:tcBorders>
              <w:top w:val="single" w:sz="4" w:space="0" w:color="auto"/>
              <w:left w:val="nil"/>
              <w:bottom w:val="single" w:sz="4" w:space="0" w:color="auto"/>
              <w:right w:val="single" w:sz="4" w:space="0" w:color="auto"/>
            </w:tcBorders>
            <w:shd w:val="clear" w:color="auto" w:fill="auto"/>
          </w:tcPr>
          <w:p w:rsidR="00CB7592" w:rsidRPr="00307CF5" w:rsidRDefault="00CB7592" w:rsidP="00AB4539">
            <w:r w:rsidRPr="00307CF5">
              <w:t xml:space="preserve">198152, Г САНКТ-ПЕТЕРБУРГ, </w:t>
            </w:r>
            <w:proofErr w:type="gramStart"/>
            <w:r w:rsidRPr="00307CF5">
              <w:t>УЛ</w:t>
            </w:r>
            <w:proofErr w:type="gramEnd"/>
            <w:r w:rsidRPr="00307CF5">
              <w:t xml:space="preserve"> НОВОСТРОЕК, 29, </w:t>
            </w:r>
          </w:p>
        </w:tc>
        <w:tc>
          <w:tcPr>
            <w:tcW w:w="1985" w:type="dxa"/>
            <w:tcBorders>
              <w:top w:val="single" w:sz="4" w:space="0" w:color="auto"/>
              <w:left w:val="nil"/>
              <w:bottom w:val="single" w:sz="4" w:space="0" w:color="auto"/>
              <w:right w:val="single" w:sz="4" w:space="0" w:color="auto"/>
            </w:tcBorders>
            <w:shd w:val="clear" w:color="auto" w:fill="auto"/>
          </w:tcPr>
          <w:p w:rsidR="00CB7592" w:rsidRPr="00307CF5" w:rsidRDefault="00CB7592" w:rsidP="00AB4539">
            <w:r w:rsidRPr="00307CF5">
              <w:t>ilia_83@mail.ru</w:t>
            </w:r>
          </w:p>
        </w:tc>
        <w:tc>
          <w:tcPr>
            <w:tcW w:w="1417" w:type="dxa"/>
            <w:tcBorders>
              <w:top w:val="single" w:sz="4" w:space="0" w:color="auto"/>
              <w:left w:val="nil"/>
              <w:bottom w:val="single" w:sz="4" w:space="0" w:color="auto"/>
              <w:right w:val="single" w:sz="4" w:space="0" w:color="auto"/>
            </w:tcBorders>
            <w:shd w:val="clear" w:color="auto" w:fill="auto"/>
          </w:tcPr>
          <w:p w:rsidR="00CB7592" w:rsidRPr="004C342E" w:rsidRDefault="00CB7592" w:rsidP="00AB4539">
            <w:r w:rsidRPr="004C342E">
              <w:t>7807030670</w:t>
            </w:r>
          </w:p>
        </w:tc>
        <w:tc>
          <w:tcPr>
            <w:tcW w:w="1134" w:type="dxa"/>
            <w:tcBorders>
              <w:top w:val="single" w:sz="4" w:space="0" w:color="auto"/>
              <w:left w:val="nil"/>
              <w:bottom w:val="single" w:sz="4" w:space="0" w:color="auto"/>
              <w:right w:val="single" w:sz="4" w:space="0" w:color="auto"/>
            </w:tcBorders>
            <w:vAlign w:val="center"/>
          </w:tcPr>
          <w:p w:rsidR="00CB7592" w:rsidRPr="003B29D1" w:rsidRDefault="000F6592" w:rsidP="004E5EB0">
            <w:pPr>
              <w:jc w:val="center"/>
              <w:rPr>
                <w:sz w:val="24"/>
                <w:szCs w:val="24"/>
              </w:rPr>
            </w:pPr>
            <w:r>
              <w:rPr>
                <w:sz w:val="24"/>
                <w:szCs w:val="24"/>
              </w:rPr>
              <w:t>+</w:t>
            </w:r>
          </w:p>
        </w:tc>
      </w:tr>
      <w:tr w:rsidR="00CB7592" w:rsidRPr="003B29D1"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CB7592" w:rsidRPr="00F77693" w:rsidRDefault="00CB7592" w:rsidP="00AB4539">
            <w:r w:rsidRPr="00F77693">
              <w:lastRenderedPageBreak/>
              <w:t>10</w:t>
            </w:r>
          </w:p>
        </w:tc>
        <w:tc>
          <w:tcPr>
            <w:tcW w:w="2551" w:type="dxa"/>
            <w:tcBorders>
              <w:top w:val="single" w:sz="4" w:space="0" w:color="auto"/>
              <w:left w:val="nil"/>
              <w:bottom w:val="single" w:sz="4" w:space="0" w:color="auto"/>
              <w:right w:val="single" w:sz="4" w:space="0" w:color="auto"/>
            </w:tcBorders>
            <w:shd w:val="clear" w:color="auto" w:fill="auto"/>
          </w:tcPr>
          <w:p w:rsidR="00CB7592" w:rsidRPr="00F77693" w:rsidRDefault="00CB7592" w:rsidP="00AB4539">
            <w:r w:rsidRPr="00F77693">
              <w:t>ОБЩЕСТВО С ОГРАНИЧЕННОЙ ОТВЕТСТВЕННОСТЬЮ "ФИРМА "СТИКС"</w:t>
            </w:r>
          </w:p>
        </w:tc>
        <w:tc>
          <w:tcPr>
            <w:tcW w:w="2410" w:type="dxa"/>
            <w:tcBorders>
              <w:top w:val="single" w:sz="4" w:space="0" w:color="auto"/>
              <w:left w:val="nil"/>
              <w:bottom w:val="single" w:sz="4" w:space="0" w:color="auto"/>
              <w:right w:val="single" w:sz="4" w:space="0" w:color="auto"/>
            </w:tcBorders>
            <w:shd w:val="clear" w:color="auto" w:fill="auto"/>
          </w:tcPr>
          <w:p w:rsidR="00CB7592" w:rsidRPr="00307CF5" w:rsidRDefault="00CB7592" w:rsidP="00AB4539">
            <w:r w:rsidRPr="00307CF5">
              <w:t>197022, Г САНКТ-ПЕТЕРБУРГ, НАБ РЕКИ КАРПОВКИ, ДОМ 30, ЛИТЕР А, КВАРТИРА 8</w:t>
            </w:r>
          </w:p>
        </w:tc>
        <w:tc>
          <w:tcPr>
            <w:tcW w:w="1985" w:type="dxa"/>
            <w:tcBorders>
              <w:top w:val="single" w:sz="4" w:space="0" w:color="auto"/>
              <w:left w:val="nil"/>
              <w:bottom w:val="single" w:sz="4" w:space="0" w:color="auto"/>
              <w:right w:val="single" w:sz="4" w:space="0" w:color="auto"/>
            </w:tcBorders>
            <w:shd w:val="clear" w:color="auto" w:fill="auto"/>
          </w:tcPr>
          <w:p w:rsidR="00CB7592" w:rsidRPr="00307CF5" w:rsidRDefault="00CB7592" w:rsidP="00AB4539">
            <w:r w:rsidRPr="00307CF5">
              <w:t>Boronin-s@yandex.ru</w:t>
            </w:r>
          </w:p>
        </w:tc>
        <w:tc>
          <w:tcPr>
            <w:tcW w:w="1417" w:type="dxa"/>
            <w:tcBorders>
              <w:top w:val="single" w:sz="4" w:space="0" w:color="auto"/>
              <w:left w:val="nil"/>
              <w:bottom w:val="single" w:sz="4" w:space="0" w:color="auto"/>
              <w:right w:val="single" w:sz="4" w:space="0" w:color="auto"/>
            </w:tcBorders>
            <w:shd w:val="clear" w:color="auto" w:fill="auto"/>
          </w:tcPr>
          <w:p w:rsidR="00CB7592" w:rsidRPr="004C342E" w:rsidRDefault="00CB7592" w:rsidP="00AB4539">
            <w:r w:rsidRPr="004C342E">
              <w:t>7841057167</w:t>
            </w:r>
          </w:p>
        </w:tc>
        <w:tc>
          <w:tcPr>
            <w:tcW w:w="1134" w:type="dxa"/>
            <w:tcBorders>
              <w:top w:val="single" w:sz="4" w:space="0" w:color="auto"/>
              <w:left w:val="nil"/>
              <w:bottom w:val="single" w:sz="4" w:space="0" w:color="auto"/>
              <w:right w:val="single" w:sz="4" w:space="0" w:color="auto"/>
            </w:tcBorders>
            <w:vAlign w:val="center"/>
          </w:tcPr>
          <w:p w:rsidR="00CB7592" w:rsidRPr="003B29D1" w:rsidRDefault="00A53CFF" w:rsidP="004E5EB0">
            <w:pPr>
              <w:jc w:val="center"/>
              <w:rPr>
                <w:sz w:val="24"/>
                <w:szCs w:val="24"/>
              </w:rPr>
            </w:pPr>
            <w:r>
              <w:rPr>
                <w:sz w:val="24"/>
                <w:szCs w:val="24"/>
              </w:rPr>
              <w:t>+</w:t>
            </w:r>
          </w:p>
        </w:tc>
      </w:tr>
      <w:tr w:rsidR="00CB7592" w:rsidRPr="003B29D1"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CB7592" w:rsidRPr="00F77693" w:rsidRDefault="00CB7592" w:rsidP="00AB4539">
            <w:r w:rsidRPr="00F77693">
              <w:t>11</w:t>
            </w:r>
          </w:p>
        </w:tc>
        <w:tc>
          <w:tcPr>
            <w:tcW w:w="2551" w:type="dxa"/>
            <w:tcBorders>
              <w:top w:val="single" w:sz="4" w:space="0" w:color="auto"/>
              <w:left w:val="nil"/>
              <w:bottom w:val="single" w:sz="4" w:space="0" w:color="auto"/>
              <w:right w:val="single" w:sz="4" w:space="0" w:color="auto"/>
            </w:tcBorders>
            <w:shd w:val="clear" w:color="auto" w:fill="auto"/>
          </w:tcPr>
          <w:p w:rsidR="00CB7592" w:rsidRPr="00F77693" w:rsidRDefault="00CB7592" w:rsidP="00AB4539">
            <w:r w:rsidRPr="00F77693">
              <w:t>ОБЩЕСТВО С ОГРАНИЧЕННОЙ ОТВЕТСТВЕННОСТЬЮ "РЕСТАВРАЦИОННО-СТРОИТЕЛЬНАЯ КОМПАНИЯ "ОРДЕР"</w:t>
            </w:r>
          </w:p>
        </w:tc>
        <w:tc>
          <w:tcPr>
            <w:tcW w:w="2410" w:type="dxa"/>
            <w:tcBorders>
              <w:top w:val="single" w:sz="4" w:space="0" w:color="auto"/>
              <w:left w:val="nil"/>
              <w:bottom w:val="single" w:sz="4" w:space="0" w:color="auto"/>
              <w:right w:val="single" w:sz="4" w:space="0" w:color="auto"/>
            </w:tcBorders>
            <w:shd w:val="clear" w:color="auto" w:fill="auto"/>
          </w:tcPr>
          <w:p w:rsidR="00CB7592" w:rsidRPr="00307CF5" w:rsidRDefault="00CB7592" w:rsidP="00AB4539">
            <w:r w:rsidRPr="00307CF5">
              <w:t>199178, Г САНКТ-ПЕТЕРБУРГ, ЛИНИЯ 12-Я В.О., ДОМ 53, ЛИТЕР А, ОФИС 21-Н</w:t>
            </w:r>
          </w:p>
        </w:tc>
        <w:tc>
          <w:tcPr>
            <w:tcW w:w="1985" w:type="dxa"/>
            <w:tcBorders>
              <w:top w:val="single" w:sz="4" w:space="0" w:color="auto"/>
              <w:left w:val="nil"/>
              <w:bottom w:val="single" w:sz="4" w:space="0" w:color="auto"/>
              <w:right w:val="single" w:sz="4" w:space="0" w:color="auto"/>
            </w:tcBorders>
            <w:shd w:val="clear" w:color="auto" w:fill="auto"/>
          </w:tcPr>
          <w:p w:rsidR="00CB7592" w:rsidRPr="00307CF5" w:rsidRDefault="00CB7592" w:rsidP="00AB4539">
            <w:r w:rsidRPr="00307CF5">
              <w:t>arh_order@mail.ru</w:t>
            </w:r>
          </w:p>
        </w:tc>
        <w:tc>
          <w:tcPr>
            <w:tcW w:w="1417" w:type="dxa"/>
            <w:tcBorders>
              <w:top w:val="single" w:sz="4" w:space="0" w:color="auto"/>
              <w:left w:val="nil"/>
              <w:bottom w:val="single" w:sz="4" w:space="0" w:color="auto"/>
              <w:right w:val="single" w:sz="4" w:space="0" w:color="auto"/>
            </w:tcBorders>
            <w:shd w:val="clear" w:color="auto" w:fill="auto"/>
          </w:tcPr>
          <w:p w:rsidR="00CB7592" w:rsidRPr="004C342E" w:rsidRDefault="00CB7592" w:rsidP="00AB4539">
            <w:r w:rsidRPr="004C342E">
              <w:t>7801585837</w:t>
            </w:r>
          </w:p>
        </w:tc>
        <w:tc>
          <w:tcPr>
            <w:tcW w:w="1134" w:type="dxa"/>
            <w:tcBorders>
              <w:top w:val="single" w:sz="4" w:space="0" w:color="auto"/>
              <w:left w:val="nil"/>
              <w:bottom w:val="single" w:sz="4" w:space="0" w:color="auto"/>
              <w:right w:val="single" w:sz="4" w:space="0" w:color="auto"/>
            </w:tcBorders>
            <w:vAlign w:val="center"/>
          </w:tcPr>
          <w:p w:rsidR="00CB7592" w:rsidRPr="003B29D1" w:rsidRDefault="00727E4A" w:rsidP="00EF1B18">
            <w:pPr>
              <w:jc w:val="center"/>
              <w:rPr>
                <w:sz w:val="24"/>
                <w:szCs w:val="24"/>
              </w:rPr>
            </w:pPr>
            <w:r>
              <w:rPr>
                <w:sz w:val="24"/>
                <w:szCs w:val="24"/>
              </w:rPr>
              <w:t>+/-</w:t>
            </w:r>
          </w:p>
        </w:tc>
      </w:tr>
      <w:tr w:rsidR="00CB7592" w:rsidRPr="003B29D1"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CB7592" w:rsidRPr="00F77693" w:rsidRDefault="00CB7592" w:rsidP="00AB4539">
            <w:r w:rsidRPr="00F77693">
              <w:t>12</w:t>
            </w:r>
          </w:p>
        </w:tc>
        <w:tc>
          <w:tcPr>
            <w:tcW w:w="2551" w:type="dxa"/>
            <w:tcBorders>
              <w:top w:val="single" w:sz="4" w:space="0" w:color="auto"/>
              <w:left w:val="nil"/>
              <w:bottom w:val="single" w:sz="4" w:space="0" w:color="auto"/>
              <w:right w:val="single" w:sz="4" w:space="0" w:color="auto"/>
            </w:tcBorders>
            <w:shd w:val="clear" w:color="auto" w:fill="auto"/>
          </w:tcPr>
          <w:p w:rsidR="00CB7592" w:rsidRPr="00F77693" w:rsidRDefault="00CB7592" w:rsidP="00AB4539">
            <w:r w:rsidRPr="00F77693">
              <w:t>ОБЩЕСТВО С ОГРАНИЧЕННОЙ ОТВЕТСТВЕННОСТЬЮ "ПЕТЕРБУРГПРОЕКТРЕСТАВРАЦИЯ"</w:t>
            </w:r>
          </w:p>
        </w:tc>
        <w:tc>
          <w:tcPr>
            <w:tcW w:w="2410" w:type="dxa"/>
            <w:tcBorders>
              <w:top w:val="single" w:sz="4" w:space="0" w:color="auto"/>
              <w:left w:val="nil"/>
              <w:bottom w:val="single" w:sz="4" w:space="0" w:color="auto"/>
              <w:right w:val="single" w:sz="4" w:space="0" w:color="auto"/>
            </w:tcBorders>
            <w:shd w:val="clear" w:color="auto" w:fill="auto"/>
          </w:tcPr>
          <w:p w:rsidR="00CB7592" w:rsidRPr="00307CF5" w:rsidRDefault="00CB7592" w:rsidP="00AB4539">
            <w:r w:rsidRPr="00307CF5">
              <w:t>199178, Г САНКТ-ПЕТЕРБУРГ, ПР-КТ МАЛЫЙ В.О., ДОМ 58, ЛИТЕР И, ПОМ 6-Н КОМНАТА 5</w:t>
            </w:r>
          </w:p>
        </w:tc>
        <w:tc>
          <w:tcPr>
            <w:tcW w:w="1985" w:type="dxa"/>
            <w:tcBorders>
              <w:top w:val="single" w:sz="4" w:space="0" w:color="auto"/>
              <w:left w:val="nil"/>
              <w:bottom w:val="single" w:sz="4" w:space="0" w:color="auto"/>
              <w:right w:val="single" w:sz="4" w:space="0" w:color="auto"/>
            </w:tcBorders>
            <w:shd w:val="clear" w:color="auto" w:fill="auto"/>
          </w:tcPr>
          <w:p w:rsidR="00CB7592" w:rsidRPr="00307CF5" w:rsidRDefault="00CB7592" w:rsidP="00AB4539">
            <w:r w:rsidRPr="00307CF5">
              <w:t>pprr2019@bk.ru</w:t>
            </w:r>
          </w:p>
        </w:tc>
        <w:tc>
          <w:tcPr>
            <w:tcW w:w="1417" w:type="dxa"/>
            <w:tcBorders>
              <w:top w:val="single" w:sz="4" w:space="0" w:color="auto"/>
              <w:left w:val="nil"/>
              <w:bottom w:val="single" w:sz="4" w:space="0" w:color="auto"/>
              <w:right w:val="single" w:sz="4" w:space="0" w:color="auto"/>
            </w:tcBorders>
            <w:shd w:val="clear" w:color="auto" w:fill="auto"/>
          </w:tcPr>
          <w:p w:rsidR="00CB7592" w:rsidRPr="004C342E" w:rsidRDefault="00CB7592" w:rsidP="00AB4539">
            <w:r w:rsidRPr="004C342E">
              <w:t>7802622009</w:t>
            </w:r>
          </w:p>
        </w:tc>
        <w:tc>
          <w:tcPr>
            <w:tcW w:w="1134" w:type="dxa"/>
            <w:tcBorders>
              <w:top w:val="single" w:sz="4" w:space="0" w:color="auto"/>
              <w:left w:val="nil"/>
              <w:bottom w:val="single" w:sz="4" w:space="0" w:color="auto"/>
              <w:right w:val="single" w:sz="4" w:space="0" w:color="auto"/>
            </w:tcBorders>
            <w:vAlign w:val="center"/>
          </w:tcPr>
          <w:p w:rsidR="00CB7592" w:rsidRPr="003B29D1" w:rsidRDefault="00602673" w:rsidP="004E5EB0">
            <w:pPr>
              <w:jc w:val="center"/>
              <w:rPr>
                <w:sz w:val="24"/>
                <w:szCs w:val="24"/>
              </w:rPr>
            </w:pPr>
            <w:r>
              <w:rPr>
                <w:sz w:val="24"/>
                <w:szCs w:val="24"/>
              </w:rPr>
              <w:t>+/-</w:t>
            </w:r>
          </w:p>
        </w:tc>
      </w:tr>
      <w:tr w:rsidR="00CB7592" w:rsidRPr="003B29D1"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CB7592" w:rsidRPr="00F77693" w:rsidRDefault="00CB7592" w:rsidP="00AB4539">
            <w:r w:rsidRPr="00F77693">
              <w:t>13</w:t>
            </w:r>
          </w:p>
        </w:tc>
        <w:tc>
          <w:tcPr>
            <w:tcW w:w="2551" w:type="dxa"/>
            <w:tcBorders>
              <w:top w:val="single" w:sz="4" w:space="0" w:color="auto"/>
              <w:left w:val="nil"/>
              <w:bottom w:val="single" w:sz="4" w:space="0" w:color="auto"/>
              <w:right w:val="single" w:sz="4" w:space="0" w:color="auto"/>
            </w:tcBorders>
            <w:shd w:val="clear" w:color="auto" w:fill="auto"/>
          </w:tcPr>
          <w:p w:rsidR="00CB7592" w:rsidRPr="00F77693" w:rsidRDefault="00CB7592" w:rsidP="00AB4539">
            <w:r w:rsidRPr="00F77693">
              <w:t>ОБЩЕСТВО С ОГРАНИЧЕННОЙ ОТВЕТСТВЕННОСТЬЮ "К-РЕСУРС СЕВЕРО-ЗАПАД"</w:t>
            </w:r>
          </w:p>
        </w:tc>
        <w:tc>
          <w:tcPr>
            <w:tcW w:w="2410" w:type="dxa"/>
            <w:tcBorders>
              <w:top w:val="single" w:sz="4" w:space="0" w:color="auto"/>
              <w:left w:val="nil"/>
              <w:bottom w:val="single" w:sz="4" w:space="0" w:color="auto"/>
              <w:right w:val="single" w:sz="4" w:space="0" w:color="auto"/>
            </w:tcBorders>
            <w:shd w:val="clear" w:color="auto" w:fill="auto"/>
          </w:tcPr>
          <w:p w:rsidR="00CB7592" w:rsidRPr="00307CF5" w:rsidRDefault="00CB7592" w:rsidP="00AB4539">
            <w:r w:rsidRPr="00307CF5">
              <w:t>195248, Г САНКТ-ПЕТЕРБУРГ, ПЕР УМАНСКИЙ, ДОМ 71, ЛИТЕР А, КАБИНЕТ 310</w:t>
            </w:r>
          </w:p>
        </w:tc>
        <w:tc>
          <w:tcPr>
            <w:tcW w:w="1985" w:type="dxa"/>
            <w:tcBorders>
              <w:top w:val="single" w:sz="4" w:space="0" w:color="auto"/>
              <w:left w:val="nil"/>
              <w:bottom w:val="single" w:sz="4" w:space="0" w:color="auto"/>
              <w:right w:val="single" w:sz="4" w:space="0" w:color="auto"/>
            </w:tcBorders>
            <w:shd w:val="clear" w:color="auto" w:fill="auto"/>
          </w:tcPr>
          <w:p w:rsidR="00CB7592" w:rsidRPr="00307CF5" w:rsidRDefault="00CB7592" w:rsidP="00AB4539">
            <w:r w:rsidRPr="00307CF5">
              <w:t>ladva70@mail.ru</w:t>
            </w:r>
          </w:p>
        </w:tc>
        <w:tc>
          <w:tcPr>
            <w:tcW w:w="1417" w:type="dxa"/>
            <w:tcBorders>
              <w:top w:val="single" w:sz="4" w:space="0" w:color="auto"/>
              <w:left w:val="nil"/>
              <w:bottom w:val="single" w:sz="4" w:space="0" w:color="auto"/>
              <w:right w:val="single" w:sz="4" w:space="0" w:color="auto"/>
            </w:tcBorders>
            <w:shd w:val="clear" w:color="auto" w:fill="auto"/>
          </w:tcPr>
          <w:p w:rsidR="00CB7592" w:rsidRPr="004C342E" w:rsidRDefault="00CB7592" w:rsidP="00AB4539">
            <w:r w:rsidRPr="004C342E">
              <w:t>7806352265</w:t>
            </w:r>
          </w:p>
        </w:tc>
        <w:tc>
          <w:tcPr>
            <w:tcW w:w="1134" w:type="dxa"/>
            <w:tcBorders>
              <w:top w:val="single" w:sz="4" w:space="0" w:color="auto"/>
              <w:left w:val="nil"/>
              <w:bottom w:val="single" w:sz="4" w:space="0" w:color="auto"/>
              <w:right w:val="single" w:sz="4" w:space="0" w:color="auto"/>
            </w:tcBorders>
            <w:vAlign w:val="center"/>
          </w:tcPr>
          <w:p w:rsidR="00CB7592" w:rsidRPr="003B29D1" w:rsidRDefault="006F63D9" w:rsidP="00812CDB">
            <w:pPr>
              <w:jc w:val="center"/>
              <w:rPr>
                <w:sz w:val="24"/>
                <w:szCs w:val="24"/>
              </w:rPr>
            </w:pPr>
            <w:r>
              <w:rPr>
                <w:sz w:val="24"/>
                <w:szCs w:val="24"/>
              </w:rPr>
              <w:t>+/-</w:t>
            </w:r>
          </w:p>
        </w:tc>
      </w:tr>
      <w:tr w:rsidR="00CB7592" w:rsidRPr="003B29D1"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CB7592" w:rsidRPr="00F77693" w:rsidRDefault="00CB7592" w:rsidP="00AB4539">
            <w:r w:rsidRPr="00F77693">
              <w:t>14</w:t>
            </w:r>
          </w:p>
        </w:tc>
        <w:tc>
          <w:tcPr>
            <w:tcW w:w="2551" w:type="dxa"/>
            <w:tcBorders>
              <w:top w:val="single" w:sz="4" w:space="0" w:color="auto"/>
              <w:left w:val="nil"/>
              <w:bottom w:val="single" w:sz="4" w:space="0" w:color="auto"/>
              <w:right w:val="single" w:sz="4" w:space="0" w:color="auto"/>
            </w:tcBorders>
            <w:shd w:val="clear" w:color="auto" w:fill="auto"/>
          </w:tcPr>
          <w:p w:rsidR="00CB7592" w:rsidRPr="00F77693" w:rsidRDefault="00CB7592" w:rsidP="00AB4539">
            <w:r w:rsidRPr="00F77693">
              <w:t>ОБЩЕСТВО С ОГРАНИЧЕННОЙ ОТВЕТСТВЕННОСТЬЮ  "КОНЦЕРН "ЛЕНПРОМСТРОЙ"</w:t>
            </w:r>
          </w:p>
        </w:tc>
        <w:tc>
          <w:tcPr>
            <w:tcW w:w="2410" w:type="dxa"/>
            <w:tcBorders>
              <w:top w:val="single" w:sz="4" w:space="0" w:color="auto"/>
              <w:left w:val="nil"/>
              <w:bottom w:val="single" w:sz="4" w:space="0" w:color="auto"/>
              <w:right w:val="single" w:sz="4" w:space="0" w:color="auto"/>
            </w:tcBorders>
            <w:shd w:val="clear" w:color="auto" w:fill="auto"/>
          </w:tcPr>
          <w:p w:rsidR="00CB7592" w:rsidRPr="00307CF5" w:rsidRDefault="00CB7592" w:rsidP="00AB4539">
            <w:r w:rsidRPr="00307CF5">
              <w:t>190031, Г САНКТ-ПЕТЕРБУРГ, НАБ РЕКИ ФОНТАНКИ, ДОМ 113, ЛИТЕР А, ПОМЕЩЕНИЕ 18-Н ОФИС 33</w:t>
            </w:r>
          </w:p>
        </w:tc>
        <w:tc>
          <w:tcPr>
            <w:tcW w:w="1985" w:type="dxa"/>
            <w:tcBorders>
              <w:top w:val="single" w:sz="4" w:space="0" w:color="auto"/>
              <w:left w:val="nil"/>
              <w:bottom w:val="single" w:sz="4" w:space="0" w:color="auto"/>
              <w:right w:val="single" w:sz="4" w:space="0" w:color="auto"/>
            </w:tcBorders>
            <w:shd w:val="clear" w:color="auto" w:fill="auto"/>
          </w:tcPr>
          <w:p w:rsidR="00CB7592" w:rsidRPr="00307CF5" w:rsidRDefault="00CB7592" w:rsidP="00AB4539">
            <w:r w:rsidRPr="00307CF5">
              <w:t>yurialexashin@mail.ru</w:t>
            </w:r>
          </w:p>
        </w:tc>
        <w:tc>
          <w:tcPr>
            <w:tcW w:w="1417" w:type="dxa"/>
            <w:tcBorders>
              <w:top w:val="single" w:sz="4" w:space="0" w:color="auto"/>
              <w:left w:val="nil"/>
              <w:bottom w:val="single" w:sz="4" w:space="0" w:color="auto"/>
              <w:right w:val="single" w:sz="4" w:space="0" w:color="auto"/>
            </w:tcBorders>
            <w:shd w:val="clear" w:color="auto" w:fill="auto"/>
          </w:tcPr>
          <w:p w:rsidR="00CB7592" w:rsidRPr="004C342E" w:rsidRDefault="00CB7592" w:rsidP="00AB4539">
            <w:r w:rsidRPr="004C342E">
              <w:t>7813337589</w:t>
            </w:r>
          </w:p>
        </w:tc>
        <w:tc>
          <w:tcPr>
            <w:tcW w:w="1134" w:type="dxa"/>
            <w:tcBorders>
              <w:top w:val="single" w:sz="4" w:space="0" w:color="auto"/>
              <w:left w:val="nil"/>
              <w:bottom w:val="single" w:sz="4" w:space="0" w:color="auto"/>
              <w:right w:val="single" w:sz="4" w:space="0" w:color="auto"/>
            </w:tcBorders>
            <w:vAlign w:val="center"/>
          </w:tcPr>
          <w:p w:rsidR="00CB7592" w:rsidRPr="003B29D1" w:rsidRDefault="0094051D" w:rsidP="00812CDB">
            <w:pPr>
              <w:jc w:val="center"/>
              <w:rPr>
                <w:sz w:val="24"/>
                <w:szCs w:val="24"/>
              </w:rPr>
            </w:pPr>
            <w:r>
              <w:rPr>
                <w:sz w:val="24"/>
                <w:szCs w:val="24"/>
              </w:rPr>
              <w:t>+/-</w:t>
            </w:r>
          </w:p>
        </w:tc>
      </w:tr>
      <w:tr w:rsidR="00CB7592" w:rsidRPr="003B29D1"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CB7592" w:rsidRPr="00F77693" w:rsidRDefault="00CB7592" w:rsidP="00AB4539">
            <w:r w:rsidRPr="00F77693">
              <w:t>15</w:t>
            </w:r>
          </w:p>
        </w:tc>
        <w:tc>
          <w:tcPr>
            <w:tcW w:w="2551" w:type="dxa"/>
            <w:tcBorders>
              <w:top w:val="single" w:sz="4" w:space="0" w:color="auto"/>
              <w:left w:val="nil"/>
              <w:bottom w:val="single" w:sz="4" w:space="0" w:color="auto"/>
              <w:right w:val="single" w:sz="4" w:space="0" w:color="auto"/>
            </w:tcBorders>
            <w:shd w:val="clear" w:color="auto" w:fill="auto"/>
          </w:tcPr>
          <w:p w:rsidR="00CB7592" w:rsidRDefault="00CB7592" w:rsidP="00AB4539">
            <w:r w:rsidRPr="00F77693">
              <w:t>ОБЩЕСТВО С ОГРАНИЧЕННОЙ ОТВЕТСТВЕННОСТЬЮ "СТРОЙСИНДИКАТ"</w:t>
            </w:r>
          </w:p>
        </w:tc>
        <w:tc>
          <w:tcPr>
            <w:tcW w:w="2410" w:type="dxa"/>
            <w:tcBorders>
              <w:top w:val="single" w:sz="4" w:space="0" w:color="auto"/>
              <w:left w:val="nil"/>
              <w:bottom w:val="single" w:sz="4" w:space="0" w:color="auto"/>
              <w:right w:val="single" w:sz="4" w:space="0" w:color="auto"/>
            </w:tcBorders>
            <w:shd w:val="clear" w:color="auto" w:fill="auto"/>
          </w:tcPr>
          <w:p w:rsidR="00CB7592" w:rsidRPr="00307CF5" w:rsidRDefault="00CB7592" w:rsidP="00AB4539">
            <w:r w:rsidRPr="00307CF5">
              <w:t>199178, Г САНКТ-ПЕТЕРБУРГ, НАБ РЕКИ СМОЛЕНКИ, ДОМ 5-7, ЛИТЕР А, ПОМЕЩЕНИЕ 1-Н ОФ. 321</w:t>
            </w:r>
          </w:p>
        </w:tc>
        <w:tc>
          <w:tcPr>
            <w:tcW w:w="1985" w:type="dxa"/>
            <w:tcBorders>
              <w:top w:val="single" w:sz="4" w:space="0" w:color="auto"/>
              <w:left w:val="nil"/>
              <w:bottom w:val="single" w:sz="4" w:space="0" w:color="auto"/>
              <w:right w:val="single" w:sz="4" w:space="0" w:color="auto"/>
            </w:tcBorders>
            <w:shd w:val="clear" w:color="auto" w:fill="auto"/>
          </w:tcPr>
          <w:p w:rsidR="00CB7592" w:rsidRDefault="00CB7592" w:rsidP="00AB4539">
            <w:r w:rsidRPr="00307CF5">
              <w:t>stroysindikat@list.ru</w:t>
            </w:r>
          </w:p>
        </w:tc>
        <w:tc>
          <w:tcPr>
            <w:tcW w:w="1417" w:type="dxa"/>
            <w:tcBorders>
              <w:top w:val="single" w:sz="4" w:space="0" w:color="auto"/>
              <w:left w:val="nil"/>
              <w:bottom w:val="single" w:sz="4" w:space="0" w:color="auto"/>
              <w:right w:val="single" w:sz="4" w:space="0" w:color="auto"/>
            </w:tcBorders>
            <w:shd w:val="clear" w:color="auto" w:fill="auto"/>
          </w:tcPr>
          <w:p w:rsidR="00CB7592" w:rsidRDefault="00CB7592" w:rsidP="00AB4539">
            <w:r w:rsidRPr="004C342E">
              <w:t>7801310166</w:t>
            </w:r>
          </w:p>
        </w:tc>
        <w:tc>
          <w:tcPr>
            <w:tcW w:w="1134" w:type="dxa"/>
            <w:tcBorders>
              <w:top w:val="single" w:sz="4" w:space="0" w:color="auto"/>
              <w:left w:val="nil"/>
              <w:bottom w:val="single" w:sz="4" w:space="0" w:color="auto"/>
              <w:right w:val="single" w:sz="4" w:space="0" w:color="auto"/>
            </w:tcBorders>
            <w:vAlign w:val="center"/>
          </w:tcPr>
          <w:p w:rsidR="00CB7592" w:rsidRPr="003B29D1" w:rsidRDefault="00631F49" w:rsidP="004E5EB0">
            <w:pPr>
              <w:jc w:val="center"/>
              <w:rPr>
                <w:sz w:val="24"/>
                <w:szCs w:val="24"/>
              </w:rPr>
            </w:pPr>
            <w:r>
              <w:rPr>
                <w:sz w:val="24"/>
                <w:szCs w:val="24"/>
              </w:rPr>
              <w:t>+</w:t>
            </w:r>
          </w:p>
        </w:tc>
      </w:tr>
    </w:tbl>
    <w:p w:rsidR="00150880" w:rsidRPr="003B29D1" w:rsidRDefault="00150880" w:rsidP="00782B1F">
      <w:pPr>
        <w:pStyle w:val="ConsPlusNormal"/>
        <w:ind w:firstLine="567"/>
        <w:jc w:val="both"/>
        <w:rPr>
          <w:rFonts w:ascii="Times New Roman" w:hAnsi="Times New Roman" w:cs="Times New Roman"/>
          <w:sz w:val="22"/>
          <w:szCs w:val="22"/>
        </w:rPr>
      </w:pPr>
    </w:p>
    <w:p w:rsidR="006270BF" w:rsidRPr="003B29D1" w:rsidRDefault="006270BF" w:rsidP="00F605DF">
      <w:pPr>
        <w:widowControl w:val="0"/>
        <w:ind w:firstLine="709"/>
        <w:jc w:val="both"/>
        <w:rPr>
          <w:snapToGrid w:val="0"/>
          <w:sz w:val="24"/>
          <w:szCs w:val="24"/>
        </w:rPr>
      </w:pPr>
      <w:r w:rsidRPr="003B29D1">
        <w:rPr>
          <w:snapToGrid w:val="0"/>
          <w:sz w:val="24"/>
          <w:szCs w:val="24"/>
        </w:rPr>
        <w:t>Документацией по проведению предварительного отбора установлены следующие требования</w:t>
      </w:r>
      <w:r w:rsidR="00265E46" w:rsidRPr="003B29D1">
        <w:rPr>
          <w:snapToGrid w:val="0"/>
          <w:sz w:val="24"/>
          <w:szCs w:val="24"/>
        </w:rPr>
        <w:t xml:space="preserve"> </w:t>
      </w:r>
      <w:r w:rsidRPr="003B29D1">
        <w:rPr>
          <w:snapToGrid w:val="0"/>
          <w:sz w:val="24"/>
          <w:szCs w:val="24"/>
        </w:rPr>
        <w:t>к участникам:</w:t>
      </w:r>
    </w:p>
    <w:p w:rsidR="00E70368" w:rsidRPr="003B29D1" w:rsidRDefault="00E70368" w:rsidP="00E70368">
      <w:pPr>
        <w:tabs>
          <w:tab w:val="left" w:pos="8617"/>
        </w:tabs>
        <w:ind w:firstLine="709"/>
        <w:jc w:val="both"/>
        <w:rPr>
          <w:sz w:val="24"/>
          <w:szCs w:val="24"/>
        </w:rPr>
      </w:pPr>
      <w:r w:rsidRPr="003B29D1">
        <w:rPr>
          <w:sz w:val="24"/>
          <w:szCs w:val="24"/>
        </w:rPr>
        <w:t>При проведении предварительного отбора по предмету последующего электронного аукциона:</w:t>
      </w:r>
      <w:r w:rsidR="00265E46" w:rsidRPr="003B29D1">
        <w:rPr>
          <w:sz w:val="24"/>
          <w:szCs w:val="24"/>
        </w:rPr>
        <w:t xml:space="preserve"> </w:t>
      </w:r>
      <w:r w:rsidRPr="003B29D1">
        <w:rPr>
          <w:b/>
          <w:i/>
          <w:sz w:val="24"/>
          <w:szCs w:val="24"/>
        </w:rPr>
        <w:t>на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3B29D1">
        <w:rPr>
          <w:sz w:val="24"/>
          <w:szCs w:val="24"/>
        </w:rPr>
        <w:t xml:space="preserve"> устанавливаются следующие требования </w:t>
      </w:r>
      <w:r w:rsidR="0034107A" w:rsidRPr="003B29D1">
        <w:rPr>
          <w:sz w:val="24"/>
          <w:szCs w:val="24"/>
        </w:rPr>
        <w:t xml:space="preserve">            </w:t>
      </w:r>
      <w:r w:rsidRPr="003B29D1">
        <w:rPr>
          <w:sz w:val="24"/>
          <w:szCs w:val="24"/>
        </w:rPr>
        <w:t>к участникам предварительного отбора (далее – Участник):</w:t>
      </w:r>
    </w:p>
    <w:p w:rsidR="00E70368" w:rsidRPr="003B29D1" w:rsidRDefault="00E70368" w:rsidP="00E70368">
      <w:pPr>
        <w:tabs>
          <w:tab w:val="left" w:pos="8617"/>
        </w:tabs>
        <w:ind w:firstLine="709"/>
        <w:jc w:val="both"/>
        <w:rPr>
          <w:sz w:val="24"/>
          <w:szCs w:val="24"/>
        </w:rPr>
      </w:pPr>
      <w:r w:rsidRPr="003B29D1">
        <w:rPr>
          <w:sz w:val="24"/>
          <w:szCs w:val="24"/>
        </w:rPr>
        <w:t>1) членство в саморегулируемой организации в области строительства, реконструкции, капитального ремонта объектов капитального строительства;</w:t>
      </w:r>
    </w:p>
    <w:p w:rsidR="00E70368" w:rsidRPr="003B29D1" w:rsidRDefault="00E70368" w:rsidP="00E70368">
      <w:pPr>
        <w:tabs>
          <w:tab w:val="left" w:pos="8617"/>
        </w:tabs>
        <w:ind w:firstLine="709"/>
        <w:jc w:val="both"/>
        <w:rPr>
          <w:sz w:val="24"/>
          <w:szCs w:val="24"/>
        </w:rPr>
      </w:pPr>
      <w:r w:rsidRPr="003B29D1">
        <w:rPr>
          <w:sz w:val="24"/>
          <w:szCs w:val="24"/>
        </w:rPr>
        <w:t xml:space="preserve">2)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w:t>
      </w:r>
      <w:r w:rsidR="0034107A" w:rsidRPr="003B29D1">
        <w:rPr>
          <w:sz w:val="24"/>
          <w:szCs w:val="24"/>
        </w:rPr>
        <w:t xml:space="preserve">                </w:t>
      </w:r>
      <w:r w:rsidRPr="003B29D1">
        <w:rPr>
          <w:sz w:val="24"/>
          <w:szCs w:val="24"/>
        </w:rPr>
        <w:t>в соответствии с законодательством Российской Федерации о лицензировании отдельных видов деятельности;</w:t>
      </w:r>
    </w:p>
    <w:p w:rsidR="00E70368" w:rsidRPr="003B29D1" w:rsidRDefault="00E70368" w:rsidP="00E70368">
      <w:pPr>
        <w:tabs>
          <w:tab w:val="left" w:pos="8617"/>
        </w:tabs>
        <w:ind w:firstLine="709"/>
        <w:jc w:val="both"/>
        <w:rPr>
          <w:sz w:val="24"/>
          <w:szCs w:val="24"/>
        </w:rPr>
      </w:pPr>
      <w:proofErr w:type="gramStart"/>
      <w:r w:rsidRPr="003B29D1">
        <w:rPr>
          <w:sz w:val="24"/>
          <w:szCs w:val="24"/>
        </w:rPr>
        <w:t xml:space="preserve">3)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w:t>
      </w:r>
      <w:r w:rsidR="0034107A" w:rsidRPr="003B29D1">
        <w:rPr>
          <w:sz w:val="24"/>
          <w:szCs w:val="24"/>
        </w:rPr>
        <w:t xml:space="preserve">                  </w:t>
      </w:r>
      <w:r w:rsidRPr="003B29D1">
        <w:rPr>
          <w:sz w:val="24"/>
          <w:szCs w:val="24"/>
        </w:rPr>
        <w:t>в предварительном отборе не принято</w:t>
      </w:r>
      <w:proofErr w:type="gramEnd"/>
      <w:r w:rsidRPr="003B29D1">
        <w:rPr>
          <w:sz w:val="24"/>
          <w:szCs w:val="24"/>
        </w:rPr>
        <w:t xml:space="preserve"> или судебное решение по заявлению на день рассмотрения указанной заявки не вступило в законную силу;</w:t>
      </w:r>
    </w:p>
    <w:p w:rsidR="00E70368" w:rsidRPr="003B29D1" w:rsidRDefault="00E70368" w:rsidP="00E70368">
      <w:pPr>
        <w:tabs>
          <w:tab w:val="left" w:pos="8617"/>
        </w:tabs>
        <w:ind w:firstLine="709"/>
        <w:jc w:val="both"/>
        <w:rPr>
          <w:sz w:val="24"/>
          <w:szCs w:val="24"/>
        </w:rPr>
      </w:pPr>
      <w:proofErr w:type="gramStart"/>
      <w:r w:rsidRPr="003B29D1">
        <w:rPr>
          <w:sz w:val="24"/>
          <w:szCs w:val="24"/>
        </w:rPr>
        <w:t>4) отсутствие у Участника за 3 (три) года, предшествующие дате окончания срока подачи заявок на участие в предварительном отборе, контракта или договора, в том числе заключенного</w:t>
      </w:r>
      <w:r w:rsidR="0034107A" w:rsidRPr="003B29D1">
        <w:rPr>
          <w:sz w:val="24"/>
          <w:szCs w:val="24"/>
        </w:rPr>
        <w:t xml:space="preserve">    </w:t>
      </w:r>
      <w:r w:rsidRPr="003B29D1">
        <w:rPr>
          <w:sz w:val="24"/>
          <w:szCs w:val="24"/>
        </w:rPr>
        <w:t xml:space="preserve">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w:t>
      </w:r>
      <w:r w:rsidRPr="003B29D1">
        <w:rPr>
          <w:sz w:val="24"/>
          <w:szCs w:val="24"/>
        </w:rPr>
        <w:lastRenderedPageBreak/>
        <w:t>одной</w:t>
      </w:r>
      <w:proofErr w:type="gramEnd"/>
      <w:r w:rsidRPr="003B29D1">
        <w:rPr>
          <w:sz w:val="24"/>
          <w:szCs w:val="24"/>
        </w:rPr>
        <w:t xml:space="preserve">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E70368" w:rsidRPr="003B29D1" w:rsidRDefault="00E70368" w:rsidP="00E70368">
      <w:pPr>
        <w:tabs>
          <w:tab w:val="left" w:pos="8617"/>
        </w:tabs>
        <w:ind w:firstLine="709"/>
        <w:jc w:val="both"/>
        <w:rPr>
          <w:sz w:val="24"/>
          <w:szCs w:val="24"/>
        </w:rPr>
      </w:pPr>
      <w:r w:rsidRPr="003B29D1">
        <w:rPr>
          <w:sz w:val="24"/>
          <w:szCs w:val="24"/>
        </w:rPr>
        <w:t>5)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70368" w:rsidRPr="003B29D1" w:rsidRDefault="00E70368" w:rsidP="00E70368">
      <w:pPr>
        <w:tabs>
          <w:tab w:val="left" w:pos="8617"/>
        </w:tabs>
        <w:ind w:firstLine="709"/>
        <w:jc w:val="both"/>
        <w:rPr>
          <w:sz w:val="24"/>
          <w:szCs w:val="24"/>
        </w:rPr>
      </w:pPr>
      <w:r w:rsidRPr="003B29D1">
        <w:rPr>
          <w:sz w:val="24"/>
          <w:szCs w:val="24"/>
        </w:rPr>
        <w:t xml:space="preserve">6) </w:t>
      </w:r>
      <w:proofErr w:type="spellStart"/>
      <w:r w:rsidRPr="003B29D1">
        <w:rPr>
          <w:sz w:val="24"/>
          <w:szCs w:val="24"/>
        </w:rPr>
        <w:t>неприостановление</w:t>
      </w:r>
      <w:proofErr w:type="spellEnd"/>
      <w:r w:rsidRPr="003B29D1">
        <w:rPr>
          <w:sz w:val="24"/>
          <w:szCs w:val="24"/>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70368" w:rsidRPr="003B29D1" w:rsidRDefault="00E70368" w:rsidP="00E70368">
      <w:pPr>
        <w:tabs>
          <w:tab w:val="left" w:pos="8617"/>
        </w:tabs>
        <w:ind w:firstLine="709"/>
        <w:jc w:val="both"/>
        <w:rPr>
          <w:sz w:val="24"/>
          <w:szCs w:val="24"/>
        </w:rPr>
      </w:pPr>
      <w:proofErr w:type="gramStart"/>
      <w:r w:rsidRPr="003B29D1">
        <w:rPr>
          <w:sz w:val="24"/>
          <w:szCs w:val="24"/>
        </w:rPr>
        <w:t>7)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3B29D1">
        <w:rPr>
          <w:sz w:val="24"/>
          <w:szCs w:val="24"/>
        </w:rPr>
        <w:t xml:space="preserve"> - участника предварительного отбора либо являются близкими родственниками (родственниками </w:t>
      </w:r>
      <w:r w:rsidR="0034107A" w:rsidRPr="003B29D1">
        <w:rPr>
          <w:sz w:val="24"/>
          <w:szCs w:val="24"/>
        </w:rPr>
        <w:t xml:space="preserve">  </w:t>
      </w:r>
      <w:r w:rsidRPr="003B29D1">
        <w:rPr>
          <w:sz w:val="24"/>
          <w:szCs w:val="24"/>
        </w:rPr>
        <w:t xml:space="preserve">по прямой восходящей и нисходящей линии (родителями и детьми, дедушкой, бабушкой </w:t>
      </w:r>
      <w:r w:rsidR="0034107A" w:rsidRPr="003B29D1">
        <w:rPr>
          <w:sz w:val="24"/>
          <w:szCs w:val="24"/>
        </w:rPr>
        <w:t xml:space="preserve">                </w:t>
      </w:r>
      <w:r w:rsidRPr="003B29D1">
        <w:rPr>
          <w:sz w:val="24"/>
          <w:szCs w:val="24"/>
        </w:rPr>
        <w:t xml:space="preserve">и внуками), полнородными и </w:t>
      </w:r>
      <w:proofErr w:type="spellStart"/>
      <w:r w:rsidRPr="003B29D1">
        <w:rPr>
          <w:sz w:val="24"/>
          <w:szCs w:val="24"/>
        </w:rPr>
        <w:t>неполнородными</w:t>
      </w:r>
      <w:proofErr w:type="spellEnd"/>
      <w:r w:rsidRPr="003B29D1">
        <w:rPr>
          <w:sz w:val="24"/>
          <w:szCs w:val="24"/>
        </w:rPr>
        <w:t xml:space="preserve"> (имеющими общих отца или мать) братьями или сестрами), усыновителями указанных физических лиц или усыновленными ими. </w:t>
      </w:r>
      <w:r w:rsidR="0034107A" w:rsidRPr="003B29D1">
        <w:rPr>
          <w:sz w:val="24"/>
          <w:szCs w:val="24"/>
        </w:rPr>
        <w:t xml:space="preserve">                          </w:t>
      </w:r>
      <w:r w:rsidRPr="003B29D1">
        <w:rPr>
          <w:sz w:val="24"/>
          <w:szCs w:val="24"/>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70368" w:rsidRPr="003B29D1" w:rsidRDefault="00E70368" w:rsidP="00E70368">
      <w:pPr>
        <w:tabs>
          <w:tab w:val="left" w:pos="8617"/>
        </w:tabs>
        <w:ind w:firstLine="709"/>
        <w:jc w:val="both"/>
        <w:rPr>
          <w:sz w:val="24"/>
          <w:szCs w:val="24"/>
        </w:rPr>
      </w:pPr>
      <w:r w:rsidRPr="003B29D1">
        <w:rPr>
          <w:sz w:val="24"/>
          <w:szCs w:val="24"/>
        </w:rPr>
        <w:t>8)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70368" w:rsidRPr="003B29D1" w:rsidRDefault="00E70368" w:rsidP="00E70368">
      <w:pPr>
        <w:tabs>
          <w:tab w:val="left" w:pos="8617"/>
        </w:tabs>
        <w:ind w:firstLine="709"/>
        <w:jc w:val="both"/>
        <w:rPr>
          <w:sz w:val="24"/>
          <w:szCs w:val="24"/>
        </w:rPr>
      </w:pPr>
      <w:r w:rsidRPr="003B29D1">
        <w:rPr>
          <w:sz w:val="24"/>
          <w:szCs w:val="24"/>
        </w:rPr>
        <w:t xml:space="preserve">9) отсутствие сведений об Участнике в реестре недобросовестных поставщиков (подрядчиков, исполнителей), </w:t>
      </w:r>
      <w:proofErr w:type="gramStart"/>
      <w:r w:rsidRPr="003B29D1">
        <w:rPr>
          <w:sz w:val="24"/>
          <w:szCs w:val="24"/>
        </w:rPr>
        <w:t>ведение</w:t>
      </w:r>
      <w:proofErr w:type="gramEnd"/>
      <w:r w:rsidRPr="003B29D1">
        <w:rPr>
          <w:sz w:val="24"/>
          <w:szCs w:val="24"/>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w:t>
      </w:r>
      <w:r w:rsidR="0034107A" w:rsidRPr="003B29D1">
        <w:rPr>
          <w:sz w:val="24"/>
          <w:szCs w:val="24"/>
        </w:rPr>
        <w:t xml:space="preserve">          </w:t>
      </w:r>
      <w:r w:rsidRPr="003B29D1">
        <w:rPr>
          <w:sz w:val="24"/>
          <w:szCs w:val="24"/>
        </w:rPr>
        <w:t xml:space="preserve">о контрактной системе в сфере закупок товаров, работ, услуг для обеспечения государственных </w:t>
      </w:r>
      <w:r w:rsidR="0034107A" w:rsidRPr="003B29D1">
        <w:rPr>
          <w:sz w:val="24"/>
          <w:szCs w:val="24"/>
        </w:rPr>
        <w:t xml:space="preserve">     </w:t>
      </w:r>
      <w:r w:rsidRPr="003B29D1">
        <w:rPr>
          <w:sz w:val="24"/>
          <w:szCs w:val="24"/>
        </w:rPr>
        <w:t>и муниципальных нужд;</w:t>
      </w:r>
    </w:p>
    <w:p w:rsidR="00E70368" w:rsidRPr="003B29D1" w:rsidRDefault="00E70368" w:rsidP="00E70368">
      <w:pPr>
        <w:tabs>
          <w:tab w:val="left" w:pos="8617"/>
        </w:tabs>
        <w:ind w:firstLine="709"/>
        <w:jc w:val="both"/>
        <w:rPr>
          <w:sz w:val="24"/>
          <w:szCs w:val="24"/>
        </w:rPr>
      </w:pPr>
      <w:r w:rsidRPr="003B29D1">
        <w:rPr>
          <w:sz w:val="24"/>
          <w:szCs w:val="24"/>
        </w:rPr>
        <w:t xml:space="preserve">10)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w:t>
      </w:r>
      <w:r w:rsidR="0034107A" w:rsidRPr="003B29D1">
        <w:rPr>
          <w:sz w:val="24"/>
          <w:szCs w:val="24"/>
        </w:rPr>
        <w:t xml:space="preserve">        </w:t>
      </w:r>
      <w:r w:rsidRPr="003B29D1">
        <w:rPr>
          <w:sz w:val="24"/>
          <w:szCs w:val="24"/>
        </w:rPr>
        <w:t>в порядке, установленном разделом VII Положения;</w:t>
      </w:r>
    </w:p>
    <w:p w:rsidR="00E70368" w:rsidRPr="003B29D1" w:rsidRDefault="00E70368" w:rsidP="00E70368">
      <w:pPr>
        <w:tabs>
          <w:tab w:val="left" w:pos="8617"/>
        </w:tabs>
        <w:ind w:firstLine="709"/>
        <w:jc w:val="both"/>
        <w:rPr>
          <w:sz w:val="24"/>
          <w:szCs w:val="24"/>
        </w:rPr>
      </w:pPr>
      <w:proofErr w:type="gramStart"/>
      <w:r w:rsidRPr="003B29D1">
        <w:rPr>
          <w:sz w:val="24"/>
          <w:szCs w:val="24"/>
        </w:rPr>
        <w:t xml:space="preserve">11)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w:t>
      </w:r>
      <w:r w:rsidR="0034107A" w:rsidRPr="003B29D1">
        <w:rPr>
          <w:sz w:val="24"/>
          <w:szCs w:val="24"/>
        </w:rPr>
        <w:t xml:space="preserve">          </w:t>
      </w:r>
      <w:r w:rsidRPr="003B29D1">
        <w:rPr>
          <w:sz w:val="24"/>
          <w:szCs w:val="24"/>
        </w:rPr>
        <w:t>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E70368" w:rsidRPr="003B29D1" w:rsidRDefault="00E70368" w:rsidP="00E70368">
      <w:pPr>
        <w:tabs>
          <w:tab w:val="left" w:pos="8617"/>
        </w:tabs>
        <w:ind w:firstLine="709"/>
        <w:jc w:val="both"/>
        <w:rPr>
          <w:sz w:val="24"/>
          <w:szCs w:val="24"/>
        </w:rPr>
      </w:pPr>
      <w:r w:rsidRPr="003B29D1">
        <w:rPr>
          <w:sz w:val="24"/>
          <w:szCs w:val="24"/>
        </w:rPr>
        <w:t>12) наличие в штате Участника минимального количества квалифицированного персонала:</w:t>
      </w:r>
    </w:p>
    <w:p w:rsidR="00E70368" w:rsidRPr="003B29D1" w:rsidRDefault="00E70368" w:rsidP="00E70368">
      <w:pPr>
        <w:tabs>
          <w:tab w:val="left" w:pos="8617"/>
        </w:tabs>
        <w:ind w:firstLine="709"/>
        <w:jc w:val="both"/>
        <w:rPr>
          <w:sz w:val="24"/>
          <w:szCs w:val="24"/>
        </w:rPr>
      </w:pPr>
      <w:r w:rsidRPr="003B29D1">
        <w:rPr>
          <w:sz w:val="24"/>
          <w:szCs w:val="24"/>
        </w:rPr>
        <w:t xml:space="preserve">   </w:t>
      </w:r>
      <w:proofErr w:type="gramStart"/>
      <w:r w:rsidRPr="003B29D1">
        <w:rPr>
          <w:sz w:val="24"/>
          <w:szCs w:val="24"/>
        </w:rPr>
        <w:t xml:space="preserve">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w:t>
      </w:r>
      <w:r w:rsidR="0034107A" w:rsidRPr="003B29D1">
        <w:rPr>
          <w:sz w:val="24"/>
          <w:szCs w:val="24"/>
        </w:rPr>
        <w:t xml:space="preserve">               </w:t>
      </w:r>
      <w:r w:rsidRPr="003B29D1">
        <w:rPr>
          <w:sz w:val="24"/>
          <w:szCs w:val="24"/>
        </w:rPr>
        <w:t>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w:t>
      </w:r>
      <w:proofErr w:type="gramEnd"/>
      <w:r w:rsidRPr="003B29D1">
        <w:rPr>
          <w:sz w:val="24"/>
          <w:szCs w:val="24"/>
        </w:rPr>
        <w:t xml:space="preserve">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w:t>
      </w:r>
      <w:r w:rsidR="0034107A" w:rsidRPr="003B29D1">
        <w:rPr>
          <w:sz w:val="24"/>
          <w:szCs w:val="24"/>
        </w:rPr>
        <w:t xml:space="preserve">           </w:t>
      </w:r>
      <w:r w:rsidRPr="003B29D1">
        <w:rPr>
          <w:sz w:val="24"/>
          <w:szCs w:val="24"/>
        </w:rPr>
        <w:t>в соответствии с  приложением № 2 к приказу Минстроя России от 06.04.2017 № 688/</w:t>
      </w:r>
      <w:proofErr w:type="spellStart"/>
      <w:proofErr w:type="gramStart"/>
      <w:r w:rsidRPr="003B29D1">
        <w:rPr>
          <w:sz w:val="24"/>
          <w:szCs w:val="24"/>
        </w:rPr>
        <w:t>пр</w:t>
      </w:r>
      <w:proofErr w:type="spellEnd"/>
      <w:proofErr w:type="gramEnd"/>
      <w:r w:rsidRPr="003B29D1">
        <w:rPr>
          <w:sz w:val="24"/>
          <w:szCs w:val="24"/>
        </w:rPr>
        <w:t xml:space="preserve">; стаж работы по специальности (по направлению подготовки, по специальности высшего образования) </w:t>
      </w:r>
      <w:r w:rsidR="0034107A" w:rsidRPr="003B29D1">
        <w:rPr>
          <w:sz w:val="24"/>
          <w:szCs w:val="24"/>
        </w:rPr>
        <w:t xml:space="preserve">  </w:t>
      </w:r>
      <w:r w:rsidRPr="003B29D1">
        <w:rPr>
          <w:sz w:val="24"/>
          <w:szCs w:val="24"/>
        </w:rPr>
        <w:lastRenderedPageBreak/>
        <w:t>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E70368" w:rsidRPr="003B29D1" w:rsidRDefault="00E70368" w:rsidP="00E70368">
      <w:pPr>
        <w:tabs>
          <w:tab w:val="left" w:pos="8617"/>
        </w:tabs>
        <w:ind w:firstLine="709"/>
        <w:jc w:val="both"/>
        <w:rPr>
          <w:sz w:val="24"/>
          <w:szCs w:val="24"/>
        </w:rPr>
      </w:pPr>
      <w:proofErr w:type="gramStart"/>
      <w:r w:rsidRPr="003B29D1">
        <w:rPr>
          <w:sz w:val="24"/>
          <w:szCs w:val="24"/>
        </w:rPr>
        <w:t>13)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w:t>
      </w:r>
      <w:proofErr w:type="gramEnd"/>
      <w:r w:rsidRPr="003B29D1">
        <w:rPr>
          <w:sz w:val="24"/>
          <w:szCs w:val="24"/>
        </w:rPr>
        <w:t xml:space="preserve"> с Положением.</w:t>
      </w:r>
    </w:p>
    <w:p w:rsidR="00E70368" w:rsidRPr="003B29D1" w:rsidRDefault="00E70368" w:rsidP="00E70368">
      <w:pPr>
        <w:tabs>
          <w:tab w:val="left" w:pos="8617"/>
        </w:tabs>
        <w:ind w:firstLine="709"/>
        <w:jc w:val="both"/>
        <w:rPr>
          <w:sz w:val="24"/>
          <w:szCs w:val="24"/>
        </w:rPr>
      </w:pPr>
      <w:r w:rsidRPr="003B29D1">
        <w:rPr>
          <w:sz w:val="24"/>
          <w:szCs w:val="24"/>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строительство, реконструкция,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w:t>
      </w:r>
    </w:p>
    <w:p w:rsidR="00E70368" w:rsidRPr="003B29D1" w:rsidRDefault="00E70368" w:rsidP="00E70368">
      <w:pPr>
        <w:tabs>
          <w:tab w:val="left" w:pos="8617"/>
        </w:tabs>
        <w:ind w:firstLine="709"/>
        <w:jc w:val="both"/>
        <w:rPr>
          <w:sz w:val="24"/>
          <w:szCs w:val="24"/>
        </w:rPr>
      </w:pPr>
      <w:r w:rsidRPr="003B29D1">
        <w:rPr>
          <w:sz w:val="24"/>
          <w:szCs w:val="24"/>
        </w:rPr>
        <w:t xml:space="preserve"> </w:t>
      </w:r>
      <w:proofErr w:type="gramStart"/>
      <w:r w:rsidRPr="003B29D1">
        <w:rPr>
          <w:sz w:val="24"/>
          <w:szCs w:val="24"/>
        </w:rPr>
        <w:t xml:space="preserve">При этом минимальный размер стоимости оказанных услуг (или) выполненных работ </w:t>
      </w:r>
      <w:r w:rsidR="0034107A" w:rsidRPr="003B29D1">
        <w:rPr>
          <w:sz w:val="24"/>
          <w:szCs w:val="24"/>
        </w:rPr>
        <w:t xml:space="preserve">      </w:t>
      </w:r>
      <w:r w:rsidRPr="003B29D1">
        <w:rPr>
          <w:sz w:val="24"/>
          <w:szCs w:val="24"/>
        </w:rPr>
        <w:t>по указанным исполненным контрактам и (или) договорам должен составлять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w:t>
      </w:r>
      <w:proofErr w:type="gramEnd"/>
      <w:r w:rsidRPr="003B29D1">
        <w:rPr>
          <w:sz w:val="24"/>
          <w:szCs w:val="24"/>
        </w:rPr>
        <w:t xml:space="preserve"> кодекса Российской Федерации, а именно:</w:t>
      </w:r>
    </w:p>
    <w:p w:rsidR="00E82A7A" w:rsidRPr="003B29D1" w:rsidRDefault="00E82A7A" w:rsidP="00E70368">
      <w:pPr>
        <w:tabs>
          <w:tab w:val="left" w:pos="8617"/>
        </w:tab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677"/>
      </w:tblGrid>
      <w:tr w:rsidR="00E74A55" w:rsidRPr="003B29D1" w:rsidTr="00A30D36">
        <w:tc>
          <w:tcPr>
            <w:tcW w:w="5637" w:type="dxa"/>
            <w:shd w:val="clear" w:color="auto" w:fill="auto"/>
          </w:tcPr>
          <w:p w:rsidR="00E74A55" w:rsidRPr="003B29D1" w:rsidRDefault="00E74A55" w:rsidP="00CE6063">
            <w:pPr>
              <w:autoSpaceDE w:val="0"/>
              <w:autoSpaceDN w:val="0"/>
              <w:adjustRightInd w:val="0"/>
              <w:rPr>
                <w:sz w:val="22"/>
                <w:szCs w:val="22"/>
              </w:rPr>
            </w:pPr>
            <w:r w:rsidRPr="003B29D1">
              <w:rPr>
                <w:bCs/>
                <w:color w:val="000000"/>
                <w:sz w:val="22"/>
                <w:szCs w:val="22"/>
              </w:rPr>
              <w:t>Уровень ответственности члена саморегулируемой организации в соответствии с ч. 13 ст. 55.16 Градостроительного кодекса Российской Федерации</w:t>
            </w:r>
            <w:r w:rsidRPr="003B29D1">
              <w:rPr>
                <w:bCs/>
                <w:sz w:val="22"/>
                <w:szCs w:val="22"/>
              </w:rPr>
              <w:t xml:space="preserve"> </w:t>
            </w:r>
          </w:p>
        </w:tc>
        <w:tc>
          <w:tcPr>
            <w:tcW w:w="4677" w:type="dxa"/>
            <w:shd w:val="clear" w:color="auto" w:fill="auto"/>
          </w:tcPr>
          <w:p w:rsidR="00E74A55" w:rsidRPr="003B29D1" w:rsidRDefault="00E74A55" w:rsidP="00CE6063">
            <w:pPr>
              <w:ind w:right="-1"/>
              <w:rPr>
                <w:sz w:val="24"/>
                <w:szCs w:val="24"/>
              </w:rPr>
            </w:pPr>
            <w:r w:rsidRPr="003B29D1">
              <w:rPr>
                <w:bCs/>
              </w:rPr>
              <w:t xml:space="preserve">Совокупная стоимость ранее оказанных услуг и (или) выполненных работ по контрактам и (или) договорам </w:t>
            </w:r>
          </w:p>
        </w:tc>
      </w:tr>
      <w:tr w:rsidR="00E74A55" w:rsidRPr="003B29D1" w:rsidTr="00A30D36">
        <w:trPr>
          <w:trHeight w:val="56"/>
        </w:trPr>
        <w:tc>
          <w:tcPr>
            <w:tcW w:w="5637" w:type="dxa"/>
            <w:shd w:val="clear" w:color="auto" w:fill="auto"/>
          </w:tcPr>
          <w:p w:rsidR="00E74A55" w:rsidRPr="003B29D1" w:rsidRDefault="00E74A55" w:rsidP="00CE6063">
            <w:pPr>
              <w:ind w:right="-1"/>
              <w:rPr>
                <w:bCs/>
                <w:sz w:val="22"/>
                <w:szCs w:val="22"/>
              </w:rPr>
            </w:pPr>
            <w:r w:rsidRPr="003B29D1">
              <w:rPr>
                <w:bCs/>
                <w:sz w:val="22"/>
                <w:szCs w:val="22"/>
              </w:rPr>
              <w:t>1 (не превышает 60 млн. рублей)</w:t>
            </w:r>
          </w:p>
        </w:tc>
        <w:tc>
          <w:tcPr>
            <w:tcW w:w="4677" w:type="dxa"/>
            <w:shd w:val="clear" w:color="auto" w:fill="auto"/>
          </w:tcPr>
          <w:p w:rsidR="00E74A55" w:rsidRPr="003B29D1" w:rsidRDefault="00E74A55" w:rsidP="00CE6063">
            <w:pPr>
              <w:ind w:right="-1"/>
              <w:rPr>
                <w:sz w:val="24"/>
                <w:szCs w:val="24"/>
              </w:rPr>
            </w:pPr>
            <w:r w:rsidRPr="003B29D1">
              <w:t>не менее 5 999 999,99 руб.</w:t>
            </w:r>
          </w:p>
        </w:tc>
      </w:tr>
      <w:tr w:rsidR="00E74A55" w:rsidRPr="003B29D1" w:rsidTr="00A30D36">
        <w:tc>
          <w:tcPr>
            <w:tcW w:w="5637" w:type="dxa"/>
            <w:shd w:val="clear" w:color="auto" w:fill="auto"/>
          </w:tcPr>
          <w:p w:rsidR="00E74A55" w:rsidRPr="003B29D1" w:rsidRDefault="00E74A55" w:rsidP="00CE6063">
            <w:pPr>
              <w:ind w:right="-1"/>
              <w:rPr>
                <w:sz w:val="22"/>
                <w:szCs w:val="22"/>
              </w:rPr>
            </w:pPr>
            <w:r w:rsidRPr="003B29D1">
              <w:rPr>
                <w:bCs/>
                <w:sz w:val="22"/>
                <w:szCs w:val="22"/>
              </w:rPr>
              <w:t>2 (не превышает 500 млн. рублей)</w:t>
            </w:r>
          </w:p>
        </w:tc>
        <w:tc>
          <w:tcPr>
            <w:tcW w:w="4677" w:type="dxa"/>
            <w:shd w:val="clear" w:color="auto" w:fill="auto"/>
          </w:tcPr>
          <w:p w:rsidR="00E74A55" w:rsidRPr="003B29D1" w:rsidRDefault="00E74A55" w:rsidP="00CE6063">
            <w:pPr>
              <w:ind w:right="-1"/>
              <w:rPr>
                <w:sz w:val="24"/>
                <w:szCs w:val="24"/>
              </w:rPr>
            </w:pPr>
            <w:r w:rsidRPr="003B29D1">
              <w:t>не менее 49 999 999,99 руб.</w:t>
            </w:r>
          </w:p>
        </w:tc>
      </w:tr>
      <w:tr w:rsidR="00E74A55" w:rsidRPr="003B29D1" w:rsidTr="00A30D36">
        <w:tc>
          <w:tcPr>
            <w:tcW w:w="5637" w:type="dxa"/>
            <w:shd w:val="clear" w:color="auto" w:fill="auto"/>
          </w:tcPr>
          <w:p w:rsidR="00E74A55" w:rsidRPr="003B29D1" w:rsidRDefault="00E74A55" w:rsidP="00CE6063">
            <w:pPr>
              <w:ind w:right="-1"/>
              <w:rPr>
                <w:sz w:val="22"/>
                <w:szCs w:val="22"/>
              </w:rPr>
            </w:pPr>
            <w:r w:rsidRPr="003B29D1">
              <w:rPr>
                <w:bCs/>
                <w:sz w:val="22"/>
                <w:szCs w:val="22"/>
              </w:rPr>
              <w:t>3 (не превышает 3 млрд. рублей)</w:t>
            </w:r>
          </w:p>
        </w:tc>
        <w:tc>
          <w:tcPr>
            <w:tcW w:w="4677" w:type="dxa"/>
            <w:shd w:val="clear" w:color="auto" w:fill="auto"/>
          </w:tcPr>
          <w:p w:rsidR="00E74A55" w:rsidRPr="003B29D1" w:rsidRDefault="00E74A55" w:rsidP="00CE6063">
            <w:pPr>
              <w:ind w:right="-1"/>
              <w:rPr>
                <w:sz w:val="24"/>
                <w:szCs w:val="24"/>
              </w:rPr>
            </w:pPr>
            <w:r w:rsidRPr="003B29D1">
              <w:t>не менее 299 999 999,99 руб.</w:t>
            </w:r>
          </w:p>
        </w:tc>
      </w:tr>
      <w:tr w:rsidR="00E74A55" w:rsidRPr="003B29D1" w:rsidTr="00A30D36">
        <w:tc>
          <w:tcPr>
            <w:tcW w:w="5637" w:type="dxa"/>
            <w:shd w:val="clear" w:color="auto" w:fill="auto"/>
          </w:tcPr>
          <w:p w:rsidR="00E74A55" w:rsidRPr="003B29D1" w:rsidRDefault="00E74A55" w:rsidP="00CE6063">
            <w:pPr>
              <w:ind w:right="-1"/>
              <w:rPr>
                <w:sz w:val="22"/>
                <w:szCs w:val="22"/>
              </w:rPr>
            </w:pPr>
            <w:r w:rsidRPr="003B29D1">
              <w:rPr>
                <w:bCs/>
                <w:sz w:val="22"/>
                <w:szCs w:val="22"/>
              </w:rPr>
              <w:t xml:space="preserve">4 (не превышает 10 млрд. рублей) </w:t>
            </w:r>
          </w:p>
        </w:tc>
        <w:tc>
          <w:tcPr>
            <w:tcW w:w="4677" w:type="dxa"/>
            <w:shd w:val="clear" w:color="auto" w:fill="auto"/>
          </w:tcPr>
          <w:p w:rsidR="00E74A55" w:rsidRPr="003B29D1" w:rsidRDefault="00E74A55" w:rsidP="00CE6063">
            <w:pPr>
              <w:ind w:right="-1"/>
              <w:rPr>
                <w:sz w:val="24"/>
                <w:szCs w:val="24"/>
              </w:rPr>
            </w:pPr>
            <w:r w:rsidRPr="003B29D1">
              <w:t>не менее 999 999 999,99 руб.</w:t>
            </w:r>
          </w:p>
        </w:tc>
      </w:tr>
      <w:tr w:rsidR="00E74A55" w:rsidRPr="003B29D1" w:rsidTr="00A30D36">
        <w:tc>
          <w:tcPr>
            <w:tcW w:w="5637" w:type="dxa"/>
            <w:shd w:val="clear" w:color="auto" w:fill="auto"/>
          </w:tcPr>
          <w:p w:rsidR="00E74A55" w:rsidRPr="003B29D1" w:rsidRDefault="00E74A55" w:rsidP="00CE6063">
            <w:pPr>
              <w:ind w:right="-1"/>
              <w:rPr>
                <w:sz w:val="22"/>
                <w:szCs w:val="22"/>
              </w:rPr>
            </w:pPr>
            <w:r w:rsidRPr="003B29D1">
              <w:rPr>
                <w:bCs/>
                <w:sz w:val="22"/>
                <w:szCs w:val="22"/>
              </w:rPr>
              <w:t>5 (составляет 10 млрд. рублей и более)</w:t>
            </w:r>
          </w:p>
        </w:tc>
        <w:tc>
          <w:tcPr>
            <w:tcW w:w="4677" w:type="dxa"/>
            <w:shd w:val="clear" w:color="auto" w:fill="auto"/>
          </w:tcPr>
          <w:p w:rsidR="00E74A55" w:rsidRPr="003B29D1" w:rsidRDefault="00E74A55" w:rsidP="00CE6063">
            <w:pPr>
              <w:ind w:right="-1"/>
              <w:rPr>
                <w:sz w:val="24"/>
                <w:szCs w:val="24"/>
              </w:rPr>
            </w:pPr>
            <w:r w:rsidRPr="003B29D1">
              <w:t>не менее 1 млрд. руб.</w:t>
            </w:r>
          </w:p>
        </w:tc>
      </w:tr>
    </w:tbl>
    <w:p w:rsidR="00E82A7A" w:rsidRPr="003B29D1" w:rsidRDefault="00E82A7A" w:rsidP="00E74A55">
      <w:pPr>
        <w:ind w:firstLine="709"/>
        <w:jc w:val="both"/>
        <w:rPr>
          <w:sz w:val="22"/>
          <w:szCs w:val="22"/>
        </w:rPr>
      </w:pPr>
    </w:p>
    <w:p w:rsidR="00E74A55" w:rsidRPr="003B29D1" w:rsidRDefault="00E74A55" w:rsidP="00E74A55">
      <w:pPr>
        <w:ind w:firstLine="709"/>
        <w:jc w:val="both"/>
        <w:rPr>
          <w:sz w:val="24"/>
          <w:szCs w:val="24"/>
        </w:rPr>
      </w:pPr>
      <w:r w:rsidRPr="003B29D1">
        <w:rPr>
          <w:sz w:val="24"/>
          <w:szCs w:val="24"/>
        </w:rPr>
        <w:t>Размер стоимости оказанных услуг и (или) выполненных работ по всем исполненным контрактам</w:t>
      </w:r>
      <w:r w:rsidR="00265E46" w:rsidRPr="003B29D1">
        <w:rPr>
          <w:sz w:val="24"/>
          <w:szCs w:val="24"/>
        </w:rPr>
        <w:t xml:space="preserve"> </w:t>
      </w:r>
      <w:r w:rsidRPr="003B29D1">
        <w:rPr>
          <w:sz w:val="24"/>
          <w:szCs w:val="24"/>
        </w:rPr>
        <w:t>и (или) договорам, представленным Участником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74A55" w:rsidRPr="003B29D1" w:rsidRDefault="00E74A55" w:rsidP="00E74A55">
      <w:pPr>
        <w:ind w:firstLine="709"/>
        <w:jc w:val="both"/>
        <w:rPr>
          <w:sz w:val="24"/>
          <w:szCs w:val="24"/>
        </w:rPr>
      </w:pPr>
    </w:p>
    <w:p w:rsidR="00901E05" w:rsidRPr="003B29D1" w:rsidRDefault="006270BF" w:rsidP="002169A2">
      <w:pPr>
        <w:pStyle w:val="ConsPlusNormal"/>
        <w:tabs>
          <w:tab w:val="left" w:pos="142"/>
        </w:tabs>
        <w:ind w:firstLine="709"/>
        <w:jc w:val="both"/>
        <w:rPr>
          <w:rFonts w:ascii="Times New Roman" w:hAnsi="Times New Roman" w:cs="Times New Roman"/>
          <w:sz w:val="24"/>
          <w:szCs w:val="24"/>
        </w:rPr>
      </w:pPr>
      <w:r w:rsidRPr="003B29D1">
        <w:rPr>
          <w:rFonts w:ascii="Times New Roman" w:hAnsi="Times New Roman" w:cs="Times New Roman"/>
          <w:sz w:val="24"/>
          <w:szCs w:val="24"/>
        </w:rPr>
        <w:t>Комиссией проведено рассмотрение заявок на соответствие установленным требованиям</w:t>
      </w:r>
      <w:r w:rsidR="00B27114" w:rsidRPr="003B29D1">
        <w:rPr>
          <w:rFonts w:ascii="Times New Roman" w:hAnsi="Times New Roman" w:cs="Times New Roman"/>
          <w:sz w:val="24"/>
          <w:szCs w:val="24"/>
        </w:rPr>
        <w:t xml:space="preserve">, проверка заявок на участие в предварительном отборе и входящих в их состав документов </w:t>
      </w:r>
      <w:r w:rsidR="0034107A" w:rsidRPr="003B29D1">
        <w:rPr>
          <w:rFonts w:ascii="Times New Roman" w:hAnsi="Times New Roman" w:cs="Times New Roman"/>
          <w:sz w:val="24"/>
          <w:szCs w:val="24"/>
        </w:rPr>
        <w:t xml:space="preserve">            </w:t>
      </w:r>
      <w:r w:rsidR="00B27114" w:rsidRPr="003B29D1">
        <w:rPr>
          <w:rFonts w:ascii="Times New Roman" w:hAnsi="Times New Roman" w:cs="Times New Roman"/>
          <w:sz w:val="24"/>
          <w:szCs w:val="24"/>
        </w:rPr>
        <w:t>на предмет объективности, достоверности, отсутствия противоречий</w:t>
      </w:r>
      <w:r w:rsidR="00901E05" w:rsidRPr="003B29D1">
        <w:rPr>
          <w:rFonts w:ascii="Times New Roman" w:hAnsi="Times New Roman" w:cs="Times New Roman"/>
          <w:sz w:val="24"/>
          <w:szCs w:val="24"/>
        </w:rPr>
        <w:t>.</w:t>
      </w:r>
    </w:p>
    <w:p w:rsidR="00901E05" w:rsidRPr="003B29D1" w:rsidRDefault="00901E05" w:rsidP="00B27114">
      <w:pPr>
        <w:pStyle w:val="ConsPlusNormal"/>
        <w:ind w:left="567" w:firstLine="567"/>
        <w:jc w:val="both"/>
        <w:rPr>
          <w:rFonts w:ascii="Times New Roman" w:hAnsi="Times New Roman" w:cs="Times New Roman"/>
          <w:sz w:val="24"/>
          <w:szCs w:val="24"/>
        </w:rPr>
      </w:pPr>
    </w:p>
    <w:p w:rsidR="006270BF" w:rsidRPr="003B29D1" w:rsidRDefault="006270BF" w:rsidP="006270BF">
      <w:pPr>
        <w:pStyle w:val="ConsPlusNormal"/>
        <w:ind w:firstLine="540"/>
        <w:jc w:val="both"/>
        <w:rPr>
          <w:rFonts w:ascii="Times New Roman" w:hAnsi="Times New Roman" w:cs="Times New Roman"/>
          <w:sz w:val="24"/>
          <w:szCs w:val="24"/>
        </w:rPr>
      </w:pPr>
      <w:r w:rsidRPr="003B29D1">
        <w:rPr>
          <w:rFonts w:ascii="Times New Roman" w:hAnsi="Times New Roman" w:cs="Times New Roman"/>
          <w:sz w:val="24"/>
          <w:szCs w:val="24"/>
        </w:rPr>
        <w:t>Заявки следующих участников</w:t>
      </w:r>
      <w:r w:rsidR="002F3949" w:rsidRPr="003B29D1">
        <w:rPr>
          <w:rFonts w:ascii="Times New Roman" w:hAnsi="Times New Roman" w:cs="Times New Roman"/>
          <w:sz w:val="24"/>
          <w:szCs w:val="24"/>
        </w:rPr>
        <w:t xml:space="preserve">, а также все сведения и документы, которые входят в состав </w:t>
      </w:r>
      <w:r w:rsidRPr="003B29D1">
        <w:rPr>
          <w:rFonts w:ascii="Times New Roman" w:hAnsi="Times New Roman" w:cs="Times New Roman"/>
          <w:sz w:val="24"/>
          <w:szCs w:val="24"/>
        </w:rPr>
        <w:t xml:space="preserve"> </w:t>
      </w:r>
      <w:r w:rsidR="002F3949" w:rsidRPr="003B29D1">
        <w:rPr>
          <w:rFonts w:ascii="Times New Roman" w:hAnsi="Times New Roman" w:cs="Times New Roman"/>
          <w:sz w:val="24"/>
          <w:szCs w:val="24"/>
        </w:rPr>
        <w:t xml:space="preserve">заявок данных участников, </w:t>
      </w:r>
      <w:r w:rsidR="001E2C35" w:rsidRPr="003B29D1">
        <w:rPr>
          <w:rFonts w:ascii="Times New Roman" w:hAnsi="Times New Roman" w:cs="Times New Roman"/>
          <w:sz w:val="24"/>
          <w:szCs w:val="24"/>
        </w:rPr>
        <w:t xml:space="preserve">представлены в полном объеме и </w:t>
      </w:r>
      <w:r w:rsidRPr="003B29D1">
        <w:rPr>
          <w:rFonts w:ascii="Times New Roman" w:hAnsi="Times New Roman" w:cs="Times New Roman"/>
          <w:sz w:val="24"/>
          <w:szCs w:val="24"/>
        </w:rPr>
        <w:t>соответствуют требованиям:</w:t>
      </w:r>
    </w:p>
    <w:p w:rsidR="00E82A7A" w:rsidRPr="003B29D1" w:rsidRDefault="00E82A7A" w:rsidP="006270BF">
      <w:pPr>
        <w:pStyle w:val="ConsPlusNormal"/>
        <w:ind w:firstLine="540"/>
        <w:jc w:val="both"/>
        <w:rPr>
          <w:rFonts w:ascii="Times New Roman" w:hAnsi="Times New Roman" w:cs="Times New Roman"/>
          <w:sz w:val="22"/>
          <w:szCs w:val="22"/>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840"/>
        <w:gridCol w:w="6967"/>
        <w:gridCol w:w="1701"/>
      </w:tblGrid>
      <w:tr w:rsidR="00920CA6" w:rsidRPr="003B29D1" w:rsidTr="006631DA">
        <w:trPr>
          <w:trHeight w:val="240"/>
        </w:trPr>
        <w:tc>
          <w:tcPr>
            <w:tcW w:w="840" w:type="dxa"/>
          </w:tcPr>
          <w:p w:rsidR="00920CA6" w:rsidRPr="003B29D1" w:rsidRDefault="00920CA6" w:rsidP="006631DA">
            <w:pPr>
              <w:pStyle w:val="ConsPlusNonformat"/>
              <w:ind w:left="-60"/>
              <w:jc w:val="center"/>
              <w:rPr>
                <w:rFonts w:ascii="Times New Roman" w:hAnsi="Times New Roman" w:cs="Times New Roman"/>
                <w:sz w:val="22"/>
                <w:szCs w:val="22"/>
              </w:rPr>
            </w:pPr>
            <w:r w:rsidRPr="003B29D1">
              <w:rPr>
                <w:rFonts w:ascii="Times New Roman" w:hAnsi="Times New Roman" w:cs="Times New Roman"/>
                <w:sz w:val="22"/>
                <w:szCs w:val="22"/>
              </w:rPr>
              <w:t xml:space="preserve">№ </w:t>
            </w:r>
            <w:proofErr w:type="gramStart"/>
            <w:r w:rsidRPr="003B29D1">
              <w:rPr>
                <w:rFonts w:ascii="Times New Roman" w:hAnsi="Times New Roman" w:cs="Times New Roman"/>
                <w:sz w:val="22"/>
                <w:szCs w:val="22"/>
              </w:rPr>
              <w:t>п</w:t>
            </w:r>
            <w:proofErr w:type="gramEnd"/>
            <w:r w:rsidRPr="003B29D1">
              <w:rPr>
                <w:rFonts w:ascii="Times New Roman" w:hAnsi="Times New Roman" w:cs="Times New Roman"/>
                <w:sz w:val="22"/>
                <w:szCs w:val="22"/>
              </w:rPr>
              <w:t>/п</w:t>
            </w:r>
          </w:p>
        </w:tc>
        <w:tc>
          <w:tcPr>
            <w:tcW w:w="840" w:type="dxa"/>
          </w:tcPr>
          <w:p w:rsidR="00920CA6" w:rsidRPr="003B29D1" w:rsidRDefault="00920CA6" w:rsidP="0048706E">
            <w:pPr>
              <w:pStyle w:val="ConsPlusNonformat"/>
              <w:jc w:val="both"/>
              <w:rPr>
                <w:rFonts w:ascii="Times New Roman" w:hAnsi="Times New Roman" w:cs="Times New Roman"/>
                <w:sz w:val="22"/>
                <w:szCs w:val="22"/>
              </w:rPr>
            </w:pPr>
            <w:r w:rsidRPr="003B29D1">
              <w:rPr>
                <w:rFonts w:ascii="Times New Roman" w:hAnsi="Times New Roman" w:cs="Times New Roman"/>
                <w:sz w:val="22"/>
                <w:szCs w:val="22"/>
              </w:rPr>
              <w:t>№ заявки</w:t>
            </w:r>
          </w:p>
        </w:tc>
        <w:tc>
          <w:tcPr>
            <w:tcW w:w="6967" w:type="dxa"/>
          </w:tcPr>
          <w:p w:rsidR="00920CA6" w:rsidRPr="003B29D1" w:rsidRDefault="00920CA6" w:rsidP="006270BF">
            <w:pPr>
              <w:pStyle w:val="ConsPlusNonformat"/>
              <w:jc w:val="both"/>
              <w:rPr>
                <w:rFonts w:ascii="Times New Roman" w:hAnsi="Times New Roman" w:cs="Times New Roman"/>
                <w:sz w:val="22"/>
                <w:szCs w:val="22"/>
              </w:rPr>
            </w:pPr>
            <w:r w:rsidRPr="003B29D1">
              <w:rPr>
                <w:rFonts w:ascii="Times New Roman" w:hAnsi="Times New Roman" w:cs="Times New Roman"/>
                <w:sz w:val="22"/>
                <w:szCs w:val="22"/>
              </w:rPr>
              <w:t xml:space="preserve">                     Наименование участника                      </w:t>
            </w:r>
          </w:p>
        </w:tc>
        <w:tc>
          <w:tcPr>
            <w:tcW w:w="1701" w:type="dxa"/>
          </w:tcPr>
          <w:p w:rsidR="00920CA6" w:rsidRPr="003B29D1" w:rsidRDefault="00920CA6" w:rsidP="0034107A">
            <w:pPr>
              <w:pStyle w:val="ConsPlusNonformat"/>
              <w:jc w:val="both"/>
              <w:rPr>
                <w:rFonts w:ascii="Times New Roman" w:hAnsi="Times New Roman" w:cs="Times New Roman"/>
                <w:sz w:val="22"/>
                <w:szCs w:val="22"/>
              </w:rPr>
            </w:pPr>
            <w:r w:rsidRPr="003B29D1">
              <w:rPr>
                <w:rFonts w:ascii="Times New Roman" w:hAnsi="Times New Roman" w:cs="Times New Roman"/>
                <w:sz w:val="22"/>
                <w:szCs w:val="22"/>
              </w:rPr>
              <w:t xml:space="preserve">Предельный размер обязательств </w:t>
            </w:r>
            <w:r w:rsidR="0034107A" w:rsidRPr="003B29D1">
              <w:rPr>
                <w:rFonts w:ascii="Times New Roman" w:hAnsi="Times New Roman" w:cs="Times New Roman"/>
                <w:sz w:val="22"/>
                <w:szCs w:val="22"/>
              </w:rPr>
              <w:t xml:space="preserve">    </w:t>
            </w:r>
            <w:r w:rsidRPr="003B29D1">
              <w:rPr>
                <w:rFonts w:ascii="Times New Roman" w:hAnsi="Times New Roman" w:cs="Times New Roman"/>
                <w:sz w:val="22"/>
                <w:szCs w:val="22"/>
              </w:rPr>
              <w:t xml:space="preserve">по договорам строительного подряда, заключаемым с использованием конкурентных способов </w:t>
            </w:r>
            <w:r w:rsidRPr="003B29D1">
              <w:rPr>
                <w:rFonts w:ascii="Times New Roman" w:hAnsi="Times New Roman" w:cs="Times New Roman"/>
                <w:sz w:val="22"/>
                <w:szCs w:val="22"/>
              </w:rPr>
              <w:lastRenderedPageBreak/>
              <w:t xml:space="preserve">заключения договоров, </w:t>
            </w:r>
            <w:r w:rsidR="0034107A" w:rsidRPr="003B29D1">
              <w:rPr>
                <w:rFonts w:ascii="Times New Roman" w:hAnsi="Times New Roman" w:cs="Times New Roman"/>
                <w:sz w:val="22"/>
                <w:szCs w:val="22"/>
              </w:rPr>
              <w:t xml:space="preserve">          </w:t>
            </w:r>
            <w:r w:rsidRPr="003B29D1">
              <w:rPr>
                <w:rFonts w:ascii="Times New Roman" w:hAnsi="Times New Roman" w:cs="Times New Roman"/>
                <w:sz w:val="22"/>
                <w:szCs w:val="22"/>
              </w:rPr>
              <w:t xml:space="preserve">в соответствии </w:t>
            </w:r>
            <w:r w:rsidR="0034107A" w:rsidRPr="003B29D1">
              <w:rPr>
                <w:rFonts w:ascii="Times New Roman" w:hAnsi="Times New Roman" w:cs="Times New Roman"/>
                <w:sz w:val="22"/>
                <w:szCs w:val="22"/>
              </w:rPr>
              <w:t xml:space="preserve">   </w:t>
            </w:r>
            <w:r w:rsidRPr="003B29D1">
              <w:rPr>
                <w:rFonts w:ascii="Times New Roman" w:hAnsi="Times New Roman" w:cs="Times New Roman"/>
                <w:sz w:val="22"/>
                <w:szCs w:val="22"/>
              </w:rPr>
              <w:t xml:space="preserve">с которым участником </w:t>
            </w:r>
            <w:proofErr w:type="gramStart"/>
            <w:r w:rsidRPr="003B29D1">
              <w:rPr>
                <w:rFonts w:ascii="Times New Roman" w:hAnsi="Times New Roman" w:cs="Times New Roman"/>
                <w:sz w:val="22"/>
                <w:szCs w:val="22"/>
              </w:rPr>
              <w:t>предвари-тельного</w:t>
            </w:r>
            <w:proofErr w:type="gramEnd"/>
            <w:r w:rsidRPr="003B29D1">
              <w:rPr>
                <w:rFonts w:ascii="Times New Roman" w:hAnsi="Times New Roman" w:cs="Times New Roman"/>
                <w:sz w:val="22"/>
                <w:szCs w:val="22"/>
              </w:rPr>
              <w:t xml:space="preserve"> отбора как членом саморегулируем-ой организации, основанной </w:t>
            </w:r>
            <w:r w:rsidR="0034107A" w:rsidRPr="003B29D1">
              <w:rPr>
                <w:rFonts w:ascii="Times New Roman" w:hAnsi="Times New Roman" w:cs="Times New Roman"/>
                <w:sz w:val="22"/>
                <w:szCs w:val="22"/>
              </w:rPr>
              <w:t xml:space="preserve">      </w:t>
            </w:r>
            <w:r w:rsidRPr="003B29D1">
              <w:rPr>
                <w:rFonts w:ascii="Times New Roman" w:hAnsi="Times New Roman" w:cs="Times New Roman"/>
                <w:sz w:val="22"/>
                <w:szCs w:val="22"/>
              </w:rPr>
              <w:t xml:space="preserve">на членстве лиц, осуществляющих строительство, внесен взнос  </w:t>
            </w:r>
            <w:r w:rsidR="0034107A" w:rsidRPr="003B29D1">
              <w:rPr>
                <w:rFonts w:ascii="Times New Roman" w:hAnsi="Times New Roman" w:cs="Times New Roman"/>
                <w:sz w:val="22"/>
                <w:szCs w:val="22"/>
              </w:rPr>
              <w:t xml:space="preserve">    </w:t>
            </w:r>
            <w:r w:rsidRPr="003B29D1">
              <w:rPr>
                <w:rFonts w:ascii="Times New Roman" w:hAnsi="Times New Roman" w:cs="Times New Roman"/>
                <w:sz w:val="22"/>
                <w:szCs w:val="22"/>
              </w:rPr>
              <w:t xml:space="preserve">в </w:t>
            </w:r>
            <w:proofErr w:type="spellStart"/>
            <w:r w:rsidRPr="003B29D1">
              <w:rPr>
                <w:rFonts w:ascii="Times New Roman" w:hAnsi="Times New Roman" w:cs="Times New Roman"/>
                <w:sz w:val="22"/>
                <w:szCs w:val="22"/>
              </w:rPr>
              <w:t>компенсацион-ный</w:t>
            </w:r>
            <w:proofErr w:type="spellEnd"/>
            <w:r w:rsidRPr="003B29D1">
              <w:rPr>
                <w:rFonts w:ascii="Times New Roman" w:hAnsi="Times New Roman" w:cs="Times New Roman"/>
                <w:sz w:val="22"/>
                <w:szCs w:val="22"/>
              </w:rPr>
              <w:t xml:space="preserve"> фонд обеспечения договорных обязательств, сформирован-</w:t>
            </w:r>
            <w:proofErr w:type="spellStart"/>
            <w:r w:rsidRPr="003B29D1">
              <w:rPr>
                <w:rFonts w:ascii="Times New Roman" w:hAnsi="Times New Roman" w:cs="Times New Roman"/>
                <w:sz w:val="22"/>
                <w:szCs w:val="22"/>
              </w:rPr>
              <w:t>ный</w:t>
            </w:r>
            <w:proofErr w:type="spellEnd"/>
            <w:r w:rsidRPr="003B29D1">
              <w:rPr>
                <w:rFonts w:ascii="Times New Roman" w:hAnsi="Times New Roman" w:cs="Times New Roman"/>
                <w:sz w:val="22"/>
                <w:szCs w:val="22"/>
              </w:rPr>
              <w:t xml:space="preserve"> </w:t>
            </w:r>
            <w:r w:rsidR="0034107A" w:rsidRPr="003B29D1">
              <w:rPr>
                <w:rFonts w:ascii="Times New Roman" w:hAnsi="Times New Roman" w:cs="Times New Roman"/>
                <w:sz w:val="22"/>
                <w:szCs w:val="22"/>
              </w:rPr>
              <w:t xml:space="preserve">                     </w:t>
            </w:r>
            <w:r w:rsidRPr="003B29D1">
              <w:rPr>
                <w:rFonts w:ascii="Times New Roman" w:hAnsi="Times New Roman" w:cs="Times New Roman"/>
                <w:sz w:val="22"/>
                <w:szCs w:val="22"/>
              </w:rPr>
              <w:t xml:space="preserve">в соответствии </w:t>
            </w:r>
            <w:r w:rsidR="0034107A" w:rsidRPr="003B29D1">
              <w:rPr>
                <w:rFonts w:ascii="Times New Roman" w:hAnsi="Times New Roman" w:cs="Times New Roman"/>
                <w:sz w:val="22"/>
                <w:szCs w:val="22"/>
              </w:rPr>
              <w:t xml:space="preserve">   </w:t>
            </w:r>
            <w:r w:rsidRPr="003B29D1">
              <w:rPr>
                <w:rFonts w:ascii="Times New Roman" w:hAnsi="Times New Roman" w:cs="Times New Roman"/>
                <w:sz w:val="22"/>
                <w:szCs w:val="22"/>
              </w:rPr>
              <w:t xml:space="preserve">с частью 2 статьи 55.16 </w:t>
            </w:r>
            <w:r w:rsidR="0034107A" w:rsidRPr="003B29D1">
              <w:rPr>
                <w:rFonts w:ascii="Times New Roman" w:hAnsi="Times New Roman" w:cs="Times New Roman"/>
                <w:sz w:val="22"/>
                <w:szCs w:val="22"/>
              </w:rPr>
              <w:t xml:space="preserve">  </w:t>
            </w:r>
            <w:proofErr w:type="spellStart"/>
            <w:r w:rsidRPr="003B29D1">
              <w:rPr>
                <w:rFonts w:ascii="Times New Roman" w:hAnsi="Times New Roman" w:cs="Times New Roman"/>
                <w:sz w:val="22"/>
                <w:szCs w:val="22"/>
              </w:rPr>
              <w:t>ГрК</w:t>
            </w:r>
            <w:proofErr w:type="spellEnd"/>
            <w:r w:rsidRPr="003B29D1">
              <w:rPr>
                <w:rFonts w:ascii="Times New Roman" w:hAnsi="Times New Roman" w:cs="Times New Roman"/>
                <w:sz w:val="22"/>
                <w:szCs w:val="22"/>
              </w:rPr>
              <w:t xml:space="preserve"> РФ, руб.</w:t>
            </w:r>
          </w:p>
        </w:tc>
      </w:tr>
      <w:tr w:rsidR="00631F49" w:rsidRPr="003B29D1" w:rsidTr="0062413A">
        <w:trPr>
          <w:trHeight w:val="408"/>
        </w:trPr>
        <w:tc>
          <w:tcPr>
            <w:tcW w:w="840" w:type="dxa"/>
            <w:vAlign w:val="center"/>
          </w:tcPr>
          <w:p w:rsidR="00631F49" w:rsidRPr="003B29D1" w:rsidRDefault="00631F49" w:rsidP="006A75B5">
            <w:pPr>
              <w:jc w:val="center"/>
              <w:rPr>
                <w:color w:val="000000"/>
                <w:sz w:val="22"/>
                <w:szCs w:val="22"/>
              </w:rPr>
            </w:pPr>
            <w:r w:rsidRPr="003B29D1">
              <w:rPr>
                <w:color w:val="000000"/>
                <w:sz w:val="22"/>
                <w:szCs w:val="22"/>
              </w:rPr>
              <w:lastRenderedPageBreak/>
              <w:t>1</w:t>
            </w:r>
          </w:p>
        </w:tc>
        <w:tc>
          <w:tcPr>
            <w:tcW w:w="840" w:type="dxa"/>
          </w:tcPr>
          <w:p w:rsidR="00631F49" w:rsidRPr="007A325F" w:rsidRDefault="00631F49" w:rsidP="005C2019">
            <w:r w:rsidRPr="007A325F">
              <w:t>3</w:t>
            </w:r>
          </w:p>
        </w:tc>
        <w:tc>
          <w:tcPr>
            <w:tcW w:w="6967" w:type="dxa"/>
          </w:tcPr>
          <w:p w:rsidR="00631F49" w:rsidRPr="007A325F" w:rsidRDefault="00631F49" w:rsidP="005C2019">
            <w:r w:rsidRPr="007A325F">
              <w:t>ОБЩЕСТВО С ОГРАНИЧЕННОЙ ОТВЕТСТВЕННОСТЬЮ "ФАСАДСТРОЙ"</w:t>
            </w:r>
          </w:p>
        </w:tc>
        <w:tc>
          <w:tcPr>
            <w:tcW w:w="1701" w:type="dxa"/>
          </w:tcPr>
          <w:p w:rsidR="00631F49" w:rsidRPr="003B29D1" w:rsidRDefault="00631F49" w:rsidP="005310B9">
            <w:pPr>
              <w:rPr>
                <w:sz w:val="22"/>
                <w:szCs w:val="22"/>
              </w:rPr>
            </w:pPr>
            <w:r>
              <w:rPr>
                <w:sz w:val="22"/>
                <w:szCs w:val="22"/>
              </w:rPr>
              <w:t>50</w:t>
            </w:r>
            <w:r w:rsidRPr="003B29D1">
              <w:rPr>
                <w:sz w:val="22"/>
                <w:szCs w:val="22"/>
              </w:rPr>
              <w:t>0 млн.</w:t>
            </w:r>
          </w:p>
        </w:tc>
      </w:tr>
      <w:tr w:rsidR="00631F49" w:rsidRPr="003B29D1" w:rsidTr="00180871">
        <w:trPr>
          <w:trHeight w:val="240"/>
        </w:trPr>
        <w:tc>
          <w:tcPr>
            <w:tcW w:w="840" w:type="dxa"/>
            <w:vAlign w:val="center"/>
          </w:tcPr>
          <w:p w:rsidR="00631F49" w:rsidRPr="003B29D1" w:rsidRDefault="00631F49" w:rsidP="006A75B5">
            <w:pPr>
              <w:jc w:val="center"/>
              <w:rPr>
                <w:color w:val="000000"/>
                <w:sz w:val="22"/>
                <w:szCs w:val="22"/>
              </w:rPr>
            </w:pPr>
            <w:r w:rsidRPr="003B29D1">
              <w:rPr>
                <w:color w:val="000000"/>
                <w:sz w:val="22"/>
                <w:szCs w:val="22"/>
              </w:rPr>
              <w:t>2</w:t>
            </w:r>
          </w:p>
        </w:tc>
        <w:tc>
          <w:tcPr>
            <w:tcW w:w="840" w:type="dxa"/>
          </w:tcPr>
          <w:p w:rsidR="00631F49" w:rsidRPr="007A325F" w:rsidRDefault="00631F49" w:rsidP="005C2019">
            <w:r w:rsidRPr="007A325F">
              <w:t>4</w:t>
            </w:r>
          </w:p>
        </w:tc>
        <w:tc>
          <w:tcPr>
            <w:tcW w:w="6967" w:type="dxa"/>
          </w:tcPr>
          <w:p w:rsidR="00631F49" w:rsidRDefault="00631F49" w:rsidP="005C2019">
            <w:r w:rsidRPr="007A325F">
              <w:t>ОБЩЕСТВО С ОГРАНИЧЕННОЙ ОТВЕТСТВЕННОСТЬЮ "ВОЛГА"</w:t>
            </w:r>
          </w:p>
        </w:tc>
        <w:tc>
          <w:tcPr>
            <w:tcW w:w="1701" w:type="dxa"/>
          </w:tcPr>
          <w:p w:rsidR="00631F49" w:rsidRPr="003B29D1" w:rsidRDefault="00631F49" w:rsidP="005310B9">
            <w:pPr>
              <w:rPr>
                <w:sz w:val="22"/>
                <w:szCs w:val="22"/>
              </w:rPr>
            </w:pPr>
            <w:r>
              <w:rPr>
                <w:sz w:val="22"/>
                <w:szCs w:val="22"/>
              </w:rPr>
              <w:t>3 млрд</w:t>
            </w:r>
            <w:r w:rsidRPr="003B29D1">
              <w:rPr>
                <w:sz w:val="22"/>
                <w:szCs w:val="22"/>
              </w:rPr>
              <w:t>.</w:t>
            </w:r>
          </w:p>
        </w:tc>
      </w:tr>
      <w:tr w:rsidR="00631F49" w:rsidRPr="003B29D1" w:rsidTr="00180871">
        <w:trPr>
          <w:trHeight w:val="240"/>
        </w:trPr>
        <w:tc>
          <w:tcPr>
            <w:tcW w:w="840" w:type="dxa"/>
            <w:vAlign w:val="center"/>
          </w:tcPr>
          <w:p w:rsidR="00631F49" w:rsidRPr="003B29D1" w:rsidRDefault="00631F49" w:rsidP="006A75B5">
            <w:pPr>
              <w:jc w:val="center"/>
              <w:rPr>
                <w:color w:val="000000"/>
                <w:sz w:val="22"/>
                <w:szCs w:val="22"/>
              </w:rPr>
            </w:pPr>
            <w:r w:rsidRPr="003B29D1">
              <w:rPr>
                <w:color w:val="000000"/>
                <w:sz w:val="22"/>
                <w:szCs w:val="22"/>
              </w:rPr>
              <w:t>3</w:t>
            </w:r>
          </w:p>
        </w:tc>
        <w:tc>
          <w:tcPr>
            <w:tcW w:w="840" w:type="dxa"/>
          </w:tcPr>
          <w:p w:rsidR="00631F49" w:rsidRPr="001F55AC" w:rsidRDefault="00631F49" w:rsidP="005C2019">
            <w:r w:rsidRPr="001F55AC">
              <w:t>8</w:t>
            </w:r>
          </w:p>
        </w:tc>
        <w:tc>
          <w:tcPr>
            <w:tcW w:w="6967" w:type="dxa"/>
          </w:tcPr>
          <w:p w:rsidR="00631F49" w:rsidRPr="001F55AC" w:rsidRDefault="00631F49" w:rsidP="005C2019">
            <w:r w:rsidRPr="001F55AC">
              <w:t>ОБЩЕСТВО С ОГРАНИЧЕННОЙ ОТВЕТСТВЕННОСТЬЮ "РК ЦЕФЕЙ"</w:t>
            </w:r>
          </w:p>
        </w:tc>
        <w:tc>
          <w:tcPr>
            <w:tcW w:w="1701" w:type="dxa"/>
          </w:tcPr>
          <w:p w:rsidR="00631F49" w:rsidRPr="003B29D1" w:rsidRDefault="00631F49">
            <w:pPr>
              <w:rPr>
                <w:sz w:val="22"/>
                <w:szCs w:val="22"/>
              </w:rPr>
            </w:pPr>
            <w:r>
              <w:rPr>
                <w:sz w:val="22"/>
                <w:szCs w:val="22"/>
              </w:rPr>
              <w:t>50</w:t>
            </w:r>
            <w:r w:rsidRPr="003B29D1">
              <w:rPr>
                <w:sz w:val="22"/>
                <w:szCs w:val="22"/>
              </w:rPr>
              <w:t>0 млн.</w:t>
            </w:r>
          </w:p>
        </w:tc>
      </w:tr>
      <w:tr w:rsidR="00631F49" w:rsidRPr="003B29D1" w:rsidTr="00180871">
        <w:trPr>
          <w:trHeight w:val="240"/>
        </w:trPr>
        <w:tc>
          <w:tcPr>
            <w:tcW w:w="840" w:type="dxa"/>
            <w:vAlign w:val="center"/>
          </w:tcPr>
          <w:p w:rsidR="00631F49" w:rsidRPr="003B29D1" w:rsidRDefault="00631F49" w:rsidP="006A75B5">
            <w:pPr>
              <w:jc w:val="center"/>
              <w:rPr>
                <w:color w:val="000000"/>
                <w:sz w:val="22"/>
                <w:szCs w:val="22"/>
              </w:rPr>
            </w:pPr>
            <w:r w:rsidRPr="003B29D1">
              <w:rPr>
                <w:color w:val="000000"/>
                <w:sz w:val="22"/>
                <w:szCs w:val="22"/>
              </w:rPr>
              <w:t>4</w:t>
            </w:r>
          </w:p>
        </w:tc>
        <w:tc>
          <w:tcPr>
            <w:tcW w:w="840" w:type="dxa"/>
          </w:tcPr>
          <w:p w:rsidR="00631F49" w:rsidRPr="001F55AC" w:rsidRDefault="00631F49" w:rsidP="005C2019">
            <w:r w:rsidRPr="001F55AC">
              <w:t>9</w:t>
            </w:r>
          </w:p>
        </w:tc>
        <w:tc>
          <w:tcPr>
            <w:tcW w:w="6967" w:type="dxa"/>
          </w:tcPr>
          <w:p w:rsidR="00631F49" w:rsidRDefault="00631F49" w:rsidP="005C2019">
            <w:r w:rsidRPr="001F55AC">
              <w:t>ОБЩЕСТВО С ОГРАНИЧЕННОЙ ОТВЕТСТВЕННОСТЬЮ "КРЕДО-СЕРВИС"</w:t>
            </w:r>
          </w:p>
        </w:tc>
        <w:tc>
          <w:tcPr>
            <w:tcW w:w="1701" w:type="dxa"/>
          </w:tcPr>
          <w:p w:rsidR="00631F49" w:rsidRPr="003B29D1" w:rsidRDefault="00631F49">
            <w:r>
              <w:t>50</w:t>
            </w:r>
            <w:r w:rsidRPr="003B29D1">
              <w:t>0 млн.</w:t>
            </w:r>
          </w:p>
        </w:tc>
      </w:tr>
      <w:tr w:rsidR="00A53CFF" w:rsidRPr="003B29D1" w:rsidTr="00180871">
        <w:trPr>
          <w:trHeight w:val="240"/>
        </w:trPr>
        <w:tc>
          <w:tcPr>
            <w:tcW w:w="840" w:type="dxa"/>
            <w:vAlign w:val="center"/>
          </w:tcPr>
          <w:p w:rsidR="00A53CFF" w:rsidRPr="003B29D1" w:rsidRDefault="00A53CFF" w:rsidP="006A75B5">
            <w:pPr>
              <w:jc w:val="center"/>
              <w:rPr>
                <w:color w:val="000000"/>
                <w:sz w:val="22"/>
                <w:szCs w:val="22"/>
              </w:rPr>
            </w:pPr>
            <w:r w:rsidRPr="003B29D1">
              <w:rPr>
                <w:color w:val="000000"/>
                <w:sz w:val="22"/>
                <w:szCs w:val="22"/>
              </w:rPr>
              <w:t>5</w:t>
            </w:r>
          </w:p>
        </w:tc>
        <w:tc>
          <w:tcPr>
            <w:tcW w:w="840" w:type="dxa"/>
          </w:tcPr>
          <w:p w:rsidR="00A53CFF" w:rsidRPr="006416BC" w:rsidRDefault="00A53CFF" w:rsidP="00631F49">
            <w:r w:rsidRPr="006416BC">
              <w:t>10</w:t>
            </w:r>
          </w:p>
        </w:tc>
        <w:tc>
          <w:tcPr>
            <w:tcW w:w="6967" w:type="dxa"/>
          </w:tcPr>
          <w:p w:rsidR="00A53CFF" w:rsidRDefault="00A53CFF" w:rsidP="008718F9">
            <w:r w:rsidRPr="006416BC">
              <w:t>ОБЩЕСТВО С ОГРАНИЧЕННОЙ ОТВЕТСТВЕННОСТЬЮ "ФИРМА "СТИКС"</w:t>
            </w:r>
          </w:p>
        </w:tc>
        <w:tc>
          <w:tcPr>
            <w:tcW w:w="1701" w:type="dxa"/>
          </w:tcPr>
          <w:p w:rsidR="00A53CFF" w:rsidRPr="003B29D1" w:rsidRDefault="00A53CFF">
            <w:r>
              <w:t>50</w:t>
            </w:r>
            <w:r w:rsidRPr="003B29D1">
              <w:t>0 млн.</w:t>
            </w:r>
          </w:p>
        </w:tc>
      </w:tr>
      <w:tr w:rsidR="00631F49" w:rsidRPr="003B29D1" w:rsidTr="00180871">
        <w:trPr>
          <w:trHeight w:val="240"/>
        </w:trPr>
        <w:tc>
          <w:tcPr>
            <w:tcW w:w="840" w:type="dxa"/>
            <w:vAlign w:val="center"/>
          </w:tcPr>
          <w:p w:rsidR="00631F49" w:rsidRPr="003B29D1" w:rsidRDefault="00631F49" w:rsidP="006A75B5">
            <w:pPr>
              <w:jc w:val="center"/>
              <w:rPr>
                <w:color w:val="000000"/>
                <w:sz w:val="22"/>
                <w:szCs w:val="22"/>
              </w:rPr>
            </w:pPr>
            <w:r w:rsidRPr="003B29D1">
              <w:rPr>
                <w:color w:val="000000"/>
                <w:sz w:val="22"/>
                <w:szCs w:val="22"/>
              </w:rPr>
              <w:t>6</w:t>
            </w:r>
          </w:p>
        </w:tc>
        <w:tc>
          <w:tcPr>
            <w:tcW w:w="840" w:type="dxa"/>
          </w:tcPr>
          <w:p w:rsidR="00631F49" w:rsidRPr="002706AC" w:rsidRDefault="00631F49" w:rsidP="005C2019">
            <w:r w:rsidRPr="002706AC">
              <w:t>15</w:t>
            </w:r>
          </w:p>
        </w:tc>
        <w:tc>
          <w:tcPr>
            <w:tcW w:w="6967" w:type="dxa"/>
          </w:tcPr>
          <w:p w:rsidR="00631F49" w:rsidRDefault="00631F49" w:rsidP="005C2019">
            <w:r w:rsidRPr="002706AC">
              <w:t>ОБЩЕСТВО С ОГРАНИЧЕННОЙ ОТВЕТСТВЕННОСТЬЮ "СТРОЙСИНДИКАТ"</w:t>
            </w:r>
          </w:p>
        </w:tc>
        <w:tc>
          <w:tcPr>
            <w:tcW w:w="1701" w:type="dxa"/>
          </w:tcPr>
          <w:p w:rsidR="00631F49" w:rsidRPr="003B29D1" w:rsidRDefault="00631F49" w:rsidP="00631F49">
            <w:r>
              <w:t>3</w:t>
            </w:r>
            <w:r w:rsidRPr="003B29D1">
              <w:t xml:space="preserve"> мл</w:t>
            </w:r>
            <w:r>
              <w:t>рд</w:t>
            </w:r>
            <w:r w:rsidRPr="003B29D1">
              <w:t>.</w:t>
            </w:r>
          </w:p>
        </w:tc>
      </w:tr>
    </w:tbl>
    <w:p w:rsidR="00F85B6F" w:rsidRPr="003B29D1" w:rsidRDefault="00F85B6F" w:rsidP="003C78B6">
      <w:pPr>
        <w:pStyle w:val="ConsPlusNormal"/>
        <w:ind w:left="-142" w:firstLine="426"/>
        <w:jc w:val="both"/>
        <w:rPr>
          <w:rFonts w:ascii="Times New Roman" w:hAnsi="Times New Roman" w:cs="Times New Roman"/>
          <w:sz w:val="22"/>
          <w:szCs w:val="22"/>
        </w:rPr>
      </w:pPr>
    </w:p>
    <w:p w:rsidR="00B27114" w:rsidRPr="003B29D1" w:rsidRDefault="00B27114" w:rsidP="003C78B6">
      <w:pPr>
        <w:pStyle w:val="ConsPlusNormal"/>
        <w:ind w:left="-142" w:firstLine="426"/>
        <w:jc w:val="both"/>
        <w:rPr>
          <w:rFonts w:ascii="Times New Roman" w:hAnsi="Times New Roman" w:cs="Times New Roman"/>
          <w:sz w:val="22"/>
          <w:szCs w:val="22"/>
        </w:rPr>
      </w:pPr>
      <w:r w:rsidRPr="003B29D1">
        <w:rPr>
          <w:rFonts w:ascii="Times New Roman" w:hAnsi="Times New Roman" w:cs="Times New Roman"/>
          <w:sz w:val="22"/>
          <w:szCs w:val="22"/>
        </w:rPr>
        <w:t xml:space="preserve">Голосование: </w:t>
      </w:r>
      <w:r w:rsidR="00BB4421" w:rsidRPr="003B29D1">
        <w:rPr>
          <w:rFonts w:ascii="Times New Roman" w:hAnsi="Times New Roman" w:cs="Times New Roman"/>
          <w:sz w:val="22"/>
          <w:szCs w:val="22"/>
        </w:rPr>
        <w:t>«ЗА» - единогласно</w:t>
      </w:r>
    </w:p>
    <w:p w:rsidR="00673FEA" w:rsidRPr="003B29D1" w:rsidRDefault="00673FEA" w:rsidP="003C78B6">
      <w:pPr>
        <w:pStyle w:val="ConsPlusNormal"/>
        <w:ind w:left="-142" w:firstLine="540"/>
        <w:jc w:val="both"/>
        <w:rPr>
          <w:rFonts w:ascii="Times New Roman" w:hAnsi="Times New Roman" w:cs="Times New Roman"/>
          <w:sz w:val="22"/>
          <w:szCs w:val="22"/>
        </w:rPr>
      </w:pPr>
    </w:p>
    <w:p w:rsidR="006270BF" w:rsidRDefault="006270BF" w:rsidP="003C78B6">
      <w:pPr>
        <w:pStyle w:val="ConsPlusNormal"/>
        <w:ind w:left="-142" w:firstLine="426"/>
        <w:jc w:val="both"/>
        <w:rPr>
          <w:rFonts w:ascii="Times New Roman" w:hAnsi="Times New Roman" w:cs="Times New Roman"/>
          <w:sz w:val="22"/>
          <w:szCs w:val="22"/>
        </w:rPr>
      </w:pPr>
      <w:r w:rsidRPr="003B29D1">
        <w:rPr>
          <w:rFonts w:ascii="Times New Roman" w:hAnsi="Times New Roman" w:cs="Times New Roman"/>
          <w:sz w:val="22"/>
          <w:szCs w:val="22"/>
        </w:rPr>
        <w:t>Заявки следующих участников не соответствуют требованиям:</w:t>
      </w:r>
    </w:p>
    <w:p w:rsidR="00814BDA" w:rsidRDefault="00814BDA" w:rsidP="00814BDA">
      <w:pPr>
        <w:pStyle w:val="ConsPlusNormal"/>
        <w:jc w:val="both"/>
        <w:rPr>
          <w:rFonts w:ascii="Times New Roman" w:hAnsi="Times New Roman" w:cs="Times New Roman"/>
          <w:sz w:val="22"/>
          <w:szCs w:val="22"/>
        </w:rPr>
      </w:pPr>
    </w:p>
    <w:p w:rsidR="00814BDA" w:rsidRDefault="00814BDA" w:rsidP="00814BDA">
      <w:pPr>
        <w:ind w:right="108"/>
        <w:jc w:val="both"/>
      </w:pPr>
      <w:r>
        <w:t xml:space="preserve">Заявка №1 Наименование участника: </w:t>
      </w:r>
      <w:r>
        <w:rPr>
          <w:u w:val="single"/>
        </w:rPr>
        <w:t xml:space="preserve">Общество с ограниченной ответственностью «Обслуживание жилого фонда </w:t>
      </w:r>
      <w:proofErr w:type="spellStart"/>
      <w:r>
        <w:rPr>
          <w:u w:val="single"/>
        </w:rPr>
        <w:t>Стройсоюз</w:t>
      </w:r>
      <w:proofErr w:type="spellEnd"/>
      <w:r>
        <w:rPr>
          <w:u w:val="single"/>
        </w:rPr>
        <w:t>»</w:t>
      </w:r>
    </w:p>
    <w:p w:rsidR="00814BDA" w:rsidRDefault="00814BDA" w:rsidP="00814BDA">
      <w:pPr>
        <w:jc w:val="both"/>
      </w:pPr>
    </w:p>
    <w:p w:rsidR="00814BDA" w:rsidRDefault="00814BDA" w:rsidP="00814BDA">
      <w:pPr>
        <w:jc w:val="both"/>
      </w:pPr>
      <w:proofErr w:type="gramStart"/>
      <w: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500,0 млн. руб. (пункт 3.3. выписки из реестра</w:t>
      </w:r>
      <w:proofErr w:type="gramEnd"/>
      <w:r>
        <w:t xml:space="preserve"> членов саморегулируемой организации).</w:t>
      </w:r>
    </w:p>
    <w:p w:rsidR="00814BDA" w:rsidRDefault="00814BDA" w:rsidP="00814BDA">
      <w:pPr>
        <w:rPr>
          <w:rFonts w:eastAsia="Calibri"/>
          <w:lang w:eastAsia="en-US"/>
        </w:rPr>
      </w:pPr>
    </w:p>
    <w:tbl>
      <w:tblPr>
        <w:tblW w:w="10206" w:type="dxa"/>
        <w:tblInd w:w="40" w:type="dxa"/>
        <w:tblLayout w:type="fixed"/>
        <w:tblCellMar>
          <w:top w:w="75" w:type="dxa"/>
          <w:left w:w="40" w:type="dxa"/>
          <w:bottom w:w="75" w:type="dxa"/>
          <w:right w:w="40" w:type="dxa"/>
        </w:tblCellMar>
        <w:tblLook w:val="04A0" w:firstRow="1" w:lastRow="0" w:firstColumn="1" w:lastColumn="0" w:noHBand="0" w:noVBand="1"/>
      </w:tblPr>
      <w:tblGrid>
        <w:gridCol w:w="3969"/>
        <w:gridCol w:w="4536"/>
        <w:gridCol w:w="1701"/>
      </w:tblGrid>
      <w:tr w:rsidR="00814BDA" w:rsidTr="00AC10A9">
        <w:trPr>
          <w:trHeight w:val="240"/>
        </w:trPr>
        <w:tc>
          <w:tcPr>
            <w:tcW w:w="3969" w:type="dxa"/>
            <w:tcBorders>
              <w:top w:val="single" w:sz="4" w:space="0" w:color="000000"/>
              <w:left w:val="single" w:sz="4" w:space="0" w:color="000000"/>
              <w:bottom w:val="single" w:sz="4" w:space="0" w:color="000000"/>
              <w:right w:val="single" w:sz="4" w:space="0" w:color="000000"/>
            </w:tcBorders>
            <w:hideMark/>
          </w:tcPr>
          <w:p w:rsidR="00814BDA" w:rsidRDefault="00814BDA">
            <w:pPr>
              <w:ind w:right="99"/>
              <w:jc w:val="both"/>
              <w:rPr>
                <w:sz w:val="22"/>
                <w:szCs w:val="22"/>
              </w:rPr>
            </w:pPr>
            <w:r>
              <w:rPr>
                <w:rFonts w:eastAsia="Calibri"/>
              </w:rPr>
              <w:t>Не соответствует   требованиям</w:t>
            </w:r>
          </w:p>
        </w:tc>
        <w:tc>
          <w:tcPr>
            <w:tcW w:w="4536" w:type="dxa"/>
            <w:tcBorders>
              <w:top w:val="single" w:sz="4" w:space="0" w:color="000000"/>
              <w:left w:val="single" w:sz="4" w:space="0" w:color="000000"/>
              <w:bottom w:val="single" w:sz="4" w:space="0" w:color="000000"/>
              <w:right w:val="single" w:sz="4" w:space="0" w:color="000000"/>
            </w:tcBorders>
            <w:hideMark/>
          </w:tcPr>
          <w:p w:rsidR="00814BDA" w:rsidRDefault="00814BDA">
            <w:pPr>
              <w:ind w:right="99"/>
              <w:jc w:val="both"/>
              <w:rPr>
                <w:sz w:val="22"/>
                <w:szCs w:val="22"/>
              </w:rPr>
            </w:pPr>
            <w:r>
              <w:rPr>
                <w:rFonts w:eastAsia="Calibri"/>
              </w:rPr>
              <w:t>Обоснование (описание несоответствия)</w:t>
            </w:r>
          </w:p>
        </w:tc>
        <w:tc>
          <w:tcPr>
            <w:tcW w:w="1701" w:type="dxa"/>
            <w:tcBorders>
              <w:top w:val="single" w:sz="4" w:space="0" w:color="000000"/>
              <w:left w:val="single" w:sz="4" w:space="0" w:color="000000"/>
              <w:bottom w:val="single" w:sz="4" w:space="0" w:color="000000"/>
              <w:right w:val="single" w:sz="4" w:space="0" w:color="000000"/>
            </w:tcBorders>
            <w:hideMark/>
          </w:tcPr>
          <w:p w:rsidR="00814BDA" w:rsidRDefault="00814BDA">
            <w:pPr>
              <w:jc w:val="both"/>
              <w:rPr>
                <w:sz w:val="22"/>
                <w:szCs w:val="22"/>
              </w:rPr>
            </w:pPr>
            <w:r>
              <w:rPr>
                <w:rFonts w:eastAsia="Calibri"/>
              </w:rPr>
              <w:t>Основание</w:t>
            </w:r>
          </w:p>
        </w:tc>
      </w:tr>
      <w:tr w:rsidR="00814BDA" w:rsidTr="00AC10A9">
        <w:trPr>
          <w:trHeight w:val="240"/>
        </w:trPr>
        <w:tc>
          <w:tcPr>
            <w:tcW w:w="3969" w:type="dxa"/>
            <w:tcBorders>
              <w:top w:val="nil"/>
              <w:left w:val="single" w:sz="4" w:space="0" w:color="000000"/>
              <w:bottom w:val="single" w:sz="4" w:space="0" w:color="000000"/>
              <w:right w:val="single" w:sz="4" w:space="0" w:color="000000"/>
            </w:tcBorders>
          </w:tcPr>
          <w:p w:rsidR="00814BDA" w:rsidRDefault="00814BDA">
            <w:pPr>
              <w:ind w:right="99"/>
              <w:jc w:val="both"/>
            </w:pPr>
            <w:proofErr w:type="gramStart"/>
            <w:r>
              <w:rPr>
                <w:rFonts w:eastAsia="Calibri"/>
              </w:rPr>
              <w:t xml:space="preserve">В соответствии с подпунктом о) пункта 23 Положения 615 и пунктом 12) раздела V </w:t>
            </w:r>
            <w:r>
              <w:rPr>
                <w:rFonts w:eastAsia="Calibri"/>
              </w:rPr>
              <w:lastRenderedPageBreak/>
              <w:t>документации, к участнику предварительного отбора установлено требование о наличии в штате участника предварительного отбора минимального количества квалифицированного персонала:</w:t>
            </w:r>
            <w:proofErr w:type="gramEnd"/>
          </w:p>
          <w:p w:rsidR="00814BDA" w:rsidRDefault="00814BDA">
            <w:pPr>
              <w:ind w:right="99"/>
              <w:jc w:val="both"/>
            </w:pPr>
            <w:proofErr w:type="gramStart"/>
            <w:r>
              <w:rPr>
                <w:rFonts w:eastAsia="Calibri"/>
              </w:rPr>
              <w:t>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w:t>
            </w:r>
            <w:proofErr w:type="gramEnd"/>
            <w:r>
              <w:rPr>
                <w:rFonts w:eastAsia="Calibri"/>
              </w:rPr>
              <w:t xml:space="preserve">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w:t>
            </w:r>
            <w:proofErr w:type="spellStart"/>
            <w:proofErr w:type="gramStart"/>
            <w:r>
              <w:rPr>
                <w:rFonts w:eastAsia="Calibri"/>
              </w:rPr>
              <w:t>пр</w:t>
            </w:r>
            <w:proofErr w:type="spellEnd"/>
            <w:proofErr w:type="gramEnd"/>
            <w:r>
              <w:rPr>
                <w:rFonts w:eastAsia="Calibri"/>
              </w:rPr>
              <w:t>;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814BDA" w:rsidRDefault="00814BDA">
            <w:pPr>
              <w:ind w:right="99"/>
              <w:jc w:val="both"/>
              <w:rPr>
                <w:rFonts w:eastAsia="Calibri"/>
              </w:rPr>
            </w:pPr>
          </w:p>
          <w:p w:rsidR="00814BDA" w:rsidRDefault="00814BDA">
            <w:pPr>
              <w:ind w:right="99"/>
              <w:jc w:val="both"/>
            </w:pPr>
            <w:proofErr w:type="gramStart"/>
            <w:r>
              <w:rPr>
                <w:rFonts w:eastAsia="Calibri"/>
              </w:rPr>
              <w:t>В соответствии с подпунктом б) пункта 38 Положения 615, пунктом 13.8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w:t>
            </w:r>
            <w:proofErr w:type="gramEnd"/>
            <w:r>
              <w:rPr>
                <w:rFonts w:eastAsia="Calibri"/>
              </w:rPr>
              <w:t>,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14BDA" w:rsidRDefault="00814BDA">
            <w:pPr>
              <w:ind w:right="99"/>
              <w:jc w:val="both"/>
            </w:pPr>
            <w:proofErr w:type="gramStart"/>
            <w:r>
              <w:rPr>
                <w:rFonts w:eastAsia="Calibri"/>
              </w:rPr>
              <w:t xml:space="preserve">Расчет по начисленным и уплаченным страховым взносам на обязательное </w:t>
            </w:r>
            <w:r>
              <w:rPr>
                <w:rFonts w:eastAsia="Calibri"/>
              </w:rPr>
              <w:lastRenderedPageBreak/>
              <w:t>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18.09.2019 N ММВ-7-11/470@ "Об утверждении формы расчета по страховым взносам, порядка ее</w:t>
            </w:r>
            <w:proofErr w:type="gramEnd"/>
            <w:r>
              <w:rPr>
                <w:rFonts w:eastAsia="Calibri"/>
              </w:rPr>
              <w:t xml:space="preserve"> </w:t>
            </w:r>
            <w:proofErr w:type="gramStart"/>
            <w:r>
              <w:rPr>
                <w:rFonts w:eastAsia="Calibri"/>
              </w:rPr>
              <w:t>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10.10.2016 N ММВ-7-11/551@",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roofErr w:type="gramEnd"/>
          </w:p>
          <w:p w:rsidR="00814BDA" w:rsidRDefault="00814BDA">
            <w:pPr>
              <w:ind w:right="99"/>
              <w:jc w:val="both"/>
              <w:rPr>
                <w:rFonts w:eastAsia="Calibri"/>
              </w:rPr>
            </w:pPr>
          </w:p>
          <w:p w:rsidR="00814BDA" w:rsidRDefault="00814BDA">
            <w:pPr>
              <w:ind w:right="99"/>
              <w:jc w:val="both"/>
            </w:pPr>
            <w:proofErr w:type="gramStart"/>
            <w:r>
              <w:rPr>
                <w:rFonts w:eastAsia="Calibri"/>
              </w:rPr>
              <w:t>Документы, установленные пунктами 13.8-13.11 документации, подтверждают наличие у участника в штате минимального количества квалифицированного персонала, установленного пунктом 12) раздела V документации.</w:t>
            </w:r>
            <w:proofErr w:type="gramEnd"/>
          </w:p>
          <w:p w:rsidR="00814BDA" w:rsidRDefault="00814BDA">
            <w:pPr>
              <w:ind w:right="99"/>
              <w:jc w:val="both"/>
              <w:rPr>
                <w:rFonts w:eastAsia="Calibri"/>
              </w:rPr>
            </w:pPr>
          </w:p>
          <w:p w:rsidR="00814BDA" w:rsidRDefault="00814BDA">
            <w:pPr>
              <w:ind w:right="99"/>
              <w:jc w:val="both"/>
            </w:pPr>
            <w:r>
              <w:rPr>
                <w:rFonts w:eastAsia="Calibri"/>
              </w:rPr>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814BDA" w:rsidRDefault="00814BDA">
            <w:pPr>
              <w:ind w:right="99"/>
              <w:jc w:val="both"/>
              <w:rPr>
                <w:sz w:val="22"/>
                <w:szCs w:val="22"/>
              </w:rPr>
            </w:pPr>
            <w:r>
              <w:rPr>
                <w:rFonts w:eastAsia="Calibri"/>
              </w:rPr>
              <w:t xml:space="preserve">Под копией документа согласно подпункту 23 пункта 3.1 Национального стандарта Российской Федерации ГОСТ </w:t>
            </w:r>
            <w:proofErr w:type="gramStart"/>
            <w:r>
              <w:rPr>
                <w:rFonts w:eastAsia="Calibri"/>
              </w:rPr>
              <w:t>Р</w:t>
            </w:r>
            <w:proofErr w:type="gramEnd"/>
            <w:r>
              <w:rPr>
                <w:rFonts w:eastAsia="Calibri"/>
              </w:rPr>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536" w:type="dxa"/>
            <w:tcBorders>
              <w:top w:val="nil"/>
              <w:left w:val="single" w:sz="4" w:space="0" w:color="000000"/>
              <w:bottom w:val="single" w:sz="4" w:space="0" w:color="000000"/>
              <w:right w:val="single" w:sz="4" w:space="0" w:color="000000"/>
            </w:tcBorders>
          </w:tcPr>
          <w:p w:rsidR="00814BDA" w:rsidRPr="00E27787" w:rsidRDefault="00814BDA">
            <w:pPr>
              <w:ind w:right="99"/>
              <w:jc w:val="both"/>
              <w:rPr>
                <w:rFonts w:eastAsia="Calibri"/>
              </w:rPr>
            </w:pPr>
            <w:proofErr w:type="gramStart"/>
            <w:r>
              <w:rPr>
                <w:rFonts w:eastAsia="Calibri"/>
              </w:rPr>
              <w:lastRenderedPageBreak/>
              <w:t xml:space="preserve">В составе заявки ООО «Обслуживание жилого фонда </w:t>
            </w:r>
            <w:proofErr w:type="spellStart"/>
            <w:r>
              <w:rPr>
                <w:rFonts w:eastAsia="Calibri"/>
              </w:rPr>
              <w:t>Стройсоюз</w:t>
            </w:r>
            <w:proofErr w:type="spellEnd"/>
            <w:r>
              <w:rPr>
                <w:rFonts w:eastAsia="Calibri"/>
              </w:rPr>
              <w:t xml:space="preserve">» представлены документы по </w:t>
            </w:r>
            <w:r>
              <w:rPr>
                <w:rFonts w:eastAsia="Calibri"/>
              </w:rPr>
              <w:lastRenderedPageBreak/>
              <w:t xml:space="preserve">Расчету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w:t>
            </w:r>
            <w:r w:rsidRPr="00E27787">
              <w:rPr>
                <w:rFonts w:eastAsia="Calibri"/>
              </w:rPr>
              <w:t>на 10 листах, 2 из которых - это «Подтверждение даты отправки</w:t>
            </w:r>
            <w:proofErr w:type="gramEnd"/>
            <w:r w:rsidRPr="00E27787">
              <w:rPr>
                <w:rFonts w:eastAsia="Calibri"/>
              </w:rPr>
              <w:t xml:space="preserve">» и «Извещение о получении электронного документа».  </w:t>
            </w:r>
          </w:p>
          <w:p w:rsidR="00814BDA" w:rsidRPr="00E27787" w:rsidRDefault="00814BDA">
            <w:pPr>
              <w:ind w:right="99"/>
              <w:jc w:val="both"/>
              <w:rPr>
                <w:rFonts w:eastAsia="Calibri"/>
              </w:rPr>
            </w:pPr>
            <w:r w:rsidRPr="00E27787">
              <w:rPr>
                <w:rFonts w:eastAsia="Calibri"/>
              </w:rPr>
              <w:t>В представленных документах отсутствует раздел 3 Расчета, а также электронная квитанция (расписка) о приеме документов с электронной подписью.</w:t>
            </w:r>
          </w:p>
          <w:p w:rsidR="00814BDA" w:rsidRDefault="00814BDA">
            <w:pPr>
              <w:ind w:right="99"/>
              <w:jc w:val="both"/>
              <w:rPr>
                <w:rFonts w:eastAsia="Calibri"/>
              </w:rPr>
            </w:pPr>
            <w:r w:rsidRPr="00E27787">
              <w:rPr>
                <w:rFonts w:eastAsia="Calibri"/>
              </w:rPr>
              <w:t>Таким образом, представленный документ не является копией Расчета по форме, утвержденной уполномоченным органом.</w:t>
            </w:r>
          </w:p>
          <w:p w:rsidR="00814BDA" w:rsidRDefault="00814BDA">
            <w:pPr>
              <w:ind w:right="99"/>
              <w:jc w:val="both"/>
            </w:pPr>
          </w:p>
          <w:p w:rsidR="00814BDA" w:rsidRDefault="00814BDA">
            <w:pPr>
              <w:ind w:right="99"/>
              <w:jc w:val="both"/>
              <w:rPr>
                <w:rFonts w:eastAsia="Calibri"/>
              </w:rPr>
            </w:pPr>
            <w:r>
              <w:rPr>
                <w:rFonts w:eastAsia="Calibri"/>
              </w:rPr>
              <w:t>Таким образом, в составе заявки не представлен Расчет по форме, утвержденной Приказом ФНС России от 18.09.2019 № ММВ-7-11/470@ «Об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 в соответствии с требованиями.</w:t>
            </w:r>
          </w:p>
          <w:p w:rsidR="00E27787" w:rsidRDefault="00E27787">
            <w:pPr>
              <w:ind w:right="99"/>
              <w:jc w:val="both"/>
            </w:pPr>
            <w:r>
              <w:rPr>
                <w:rFonts w:eastAsia="Calibri"/>
              </w:rPr>
              <w:t xml:space="preserve">3 сотрудника, информация о которых присутствует в форме Штатно-списочный состав сотрудников, согласно записям в трудовых книжках </w:t>
            </w:r>
            <w:proofErr w:type="gramStart"/>
            <w:r>
              <w:rPr>
                <w:rFonts w:eastAsia="Calibri"/>
              </w:rPr>
              <w:t>устроены</w:t>
            </w:r>
            <w:proofErr w:type="gramEnd"/>
            <w:r>
              <w:rPr>
                <w:rFonts w:eastAsia="Calibri"/>
              </w:rPr>
              <w:t xml:space="preserve"> на работу 01.06.2017 и 17.02.2020 и 17.02.2020.</w:t>
            </w:r>
          </w:p>
          <w:p w:rsidR="00814BDA" w:rsidRDefault="00814BDA">
            <w:pPr>
              <w:ind w:right="99"/>
              <w:jc w:val="both"/>
              <w:rPr>
                <w:rFonts w:eastAsia="Calibri"/>
              </w:rPr>
            </w:pPr>
          </w:p>
          <w:p w:rsidR="00814BDA" w:rsidRDefault="00814BDA">
            <w:pPr>
              <w:ind w:right="99"/>
              <w:jc w:val="both"/>
            </w:pPr>
            <w:proofErr w:type="gramStart"/>
            <w:r>
              <w:rPr>
                <w:rFonts w:eastAsia="Calibri"/>
              </w:rP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12) раздела V «Требования к участникам предварительного отбора».</w:t>
            </w:r>
            <w:proofErr w:type="gramEnd"/>
          </w:p>
          <w:p w:rsidR="00814BDA" w:rsidRDefault="00814BDA">
            <w:pPr>
              <w:ind w:right="99"/>
              <w:jc w:val="both"/>
              <w:rPr>
                <w:rFonts w:eastAsia="Calibri"/>
                <w:sz w:val="22"/>
                <w:szCs w:val="22"/>
              </w:rPr>
            </w:pPr>
          </w:p>
        </w:tc>
        <w:tc>
          <w:tcPr>
            <w:tcW w:w="1701" w:type="dxa"/>
            <w:tcBorders>
              <w:top w:val="nil"/>
              <w:left w:val="single" w:sz="4" w:space="0" w:color="000000"/>
              <w:bottom w:val="single" w:sz="4" w:space="0" w:color="000000"/>
              <w:right w:val="single" w:sz="4" w:space="0" w:color="000000"/>
            </w:tcBorders>
          </w:tcPr>
          <w:p w:rsidR="00814BDA" w:rsidRDefault="00814BDA">
            <w:pPr>
              <w:jc w:val="both"/>
            </w:pPr>
            <w:r>
              <w:rPr>
                <w:rFonts w:eastAsia="Calibri"/>
              </w:rPr>
              <w:lastRenderedPageBreak/>
              <w:t xml:space="preserve">подпункт а) пункта 53 </w:t>
            </w:r>
            <w:r>
              <w:rPr>
                <w:rFonts w:eastAsia="Calibri"/>
              </w:rPr>
              <w:lastRenderedPageBreak/>
              <w:t>Положения 615 - несоответствие участника требованиям, установленным пунктом 23 Положения 615</w:t>
            </w:r>
          </w:p>
          <w:p w:rsidR="00814BDA" w:rsidRDefault="00814BDA">
            <w:pPr>
              <w:jc w:val="both"/>
              <w:rPr>
                <w:rFonts w:eastAsia="Calibri"/>
              </w:rPr>
            </w:pPr>
          </w:p>
          <w:p w:rsidR="00814BDA" w:rsidRDefault="00814BDA">
            <w:pPr>
              <w:jc w:val="both"/>
            </w:pPr>
            <w:r>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814BDA" w:rsidRDefault="00814BDA">
            <w:pPr>
              <w:jc w:val="both"/>
              <w:rPr>
                <w:rFonts w:eastAsia="Calibri"/>
                <w:sz w:val="22"/>
                <w:szCs w:val="22"/>
              </w:rPr>
            </w:pPr>
          </w:p>
        </w:tc>
      </w:tr>
      <w:tr w:rsidR="00814BDA" w:rsidTr="00AC10A9">
        <w:trPr>
          <w:trHeight w:val="240"/>
        </w:trPr>
        <w:tc>
          <w:tcPr>
            <w:tcW w:w="3969" w:type="dxa"/>
            <w:tcBorders>
              <w:top w:val="single" w:sz="4" w:space="0" w:color="000000"/>
              <w:left w:val="single" w:sz="4" w:space="0" w:color="000000"/>
              <w:bottom w:val="single" w:sz="4" w:space="0" w:color="000000"/>
              <w:right w:val="single" w:sz="4" w:space="0" w:color="000000"/>
            </w:tcBorders>
            <w:hideMark/>
          </w:tcPr>
          <w:p w:rsidR="00814BDA" w:rsidRDefault="00814BDA">
            <w:pPr>
              <w:autoSpaceDE w:val="0"/>
              <w:autoSpaceDN w:val="0"/>
              <w:adjustRightInd w:val="0"/>
              <w:spacing w:before="120"/>
              <w:ind w:right="96"/>
              <w:jc w:val="both"/>
              <w:rPr>
                <w:rFonts w:eastAsia="Calibri"/>
              </w:rPr>
            </w:pPr>
            <w:proofErr w:type="gramStart"/>
            <w:r>
              <w:rPr>
                <w:rFonts w:eastAsia="Calibri"/>
              </w:rPr>
              <w:lastRenderedPageBreak/>
              <w:t xml:space="preserve">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w:t>
            </w:r>
            <w:r>
              <w:rPr>
                <w:rFonts w:eastAsia="Calibri"/>
              </w:rPr>
              <w:lastRenderedPageBreak/>
              <w:t>договорам</w:t>
            </w:r>
            <w:proofErr w:type="gramEnd"/>
            <w:r>
              <w:rPr>
                <w:rFonts w:eastAsia="Calibri"/>
              </w:rPr>
              <w:t xml:space="preserve">, </w:t>
            </w:r>
            <w:proofErr w:type="gramStart"/>
            <w:r>
              <w:rPr>
                <w:rFonts w:eastAsia="Calibri"/>
              </w:rPr>
              <w:t>предметом</w:t>
            </w:r>
            <w:proofErr w:type="gramEnd"/>
            <w:r>
              <w:rPr>
                <w:rFonts w:eastAsia="Calibri"/>
              </w:rPr>
              <w:t xml:space="preserve"> которых являлись строительство, реконструкция, капитальный ремонт зданий, являющихся объектами капитального строительства</w:t>
            </w:r>
            <w:r>
              <w:t>, в том числе по договорам, заключенным в соответствии с Положением 615.</w:t>
            </w:r>
          </w:p>
          <w:p w:rsidR="00814BDA" w:rsidRDefault="00814BDA">
            <w:pPr>
              <w:autoSpaceDE w:val="0"/>
              <w:autoSpaceDN w:val="0"/>
              <w:adjustRightInd w:val="0"/>
              <w:spacing w:before="120"/>
              <w:ind w:right="96"/>
              <w:jc w:val="both"/>
              <w:rPr>
                <w:rFonts w:eastAsia="Calibri"/>
              </w:rPr>
            </w:pPr>
            <w:r>
              <w:rPr>
                <w:rFonts w:eastAsia="Calibri"/>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строительство, реконструкция,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w:t>
            </w:r>
          </w:p>
          <w:p w:rsidR="00814BDA" w:rsidRDefault="00814BDA">
            <w:pPr>
              <w:autoSpaceDE w:val="0"/>
              <w:autoSpaceDN w:val="0"/>
              <w:adjustRightInd w:val="0"/>
              <w:spacing w:before="120"/>
              <w:ind w:right="96"/>
              <w:jc w:val="both"/>
              <w:rPr>
                <w:rFonts w:eastAsia="Calibri"/>
              </w:rPr>
            </w:pPr>
            <w:proofErr w:type="gramStart"/>
            <w:r>
              <w:rPr>
                <w:rFonts w:eastAsia="Calibri"/>
              </w:rPr>
              <w:t>В соответствии с пунктом 13.12 раздела VI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w:t>
            </w:r>
            <w:proofErr w:type="gramEnd"/>
            <w:r>
              <w:rPr>
                <w:rFonts w:eastAsia="Calibri"/>
              </w:rPr>
              <w:t xml:space="preserve"> </w:t>
            </w:r>
            <w:proofErr w:type="gramStart"/>
            <w:r>
              <w:rPr>
                <w:rFonts w:eastAsia="Calibri"/>
              </w:rPr>
              <w:t>работ по строительству, реконструкции, капитальному ремонту зданий, являющихся объектами капитального строительства и являющихся объектами культурного наследия, выявленными объектами культурного наследия,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w:t>
            </w:r>
            <w:proofErr w:type="gramEnd"/>
            <w:r>
              <w:rPr>
                <w:rFonts w:eastAsia="Calibri"/>
              </w:rPr>
              <w:t xml:space="preserve">) </w:t>
            </w:r>
            <w:proofErr w:type="gramStart"/>
            <w:r>
              <w:rPr>
                <w:rFonts w:eastAsia="Calibri"/>
              </w:rPr>
              <w:t>выполненных</w:t>
            </w:r>
            <w:proofErr w:type="gramEnd"/>
            <w:r>
              <w:rPr>
                <w:rFonts w:eastAsia="Calibri"/>
              </w:rPr>
              <w:t xml:space="preserve"> в полном объеме.</w:t>
            </w:r>
          </w:p>
          <w:p w:rsidR="00814BDA" w:rsidRDefault="00814BDA">
            <w:pPr>
              <w:spacing w:before="120"/>
              <w:ind w:right="108"/>
              <w:jc w:val="both"/>
              <w:rPr>
                <w:rFonts w:eastAsia="Calibri"/>
              </w:rPr>
            </w:pPr>
            <w:r>
              <w:rPr>
                <w:rFonts w:eastAsia="Calibri"/>
              </w:rPr>
              <w:t xml:space="preserve">В соответствии с требованием пункта 7 раздела VI документации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копии документов должны содержать всю информацию и все страницы оригинала в полном объеме, имеющиеся в оригинале документа в соответствии с ГОСТ </w:t>
            </w:r>
            <w:proofErr w:type="gramStart"/>
            <w:r>
              <w:rPr>
                <w:rFonts w:eastAsia="Calibri"/>
              </w:rPr>
              <w:t>Р</w:t>
            </w:r>
            <w:proofErr w:type="gramEnd"/>
            <w:r>
              <w:rPr>
                <w:rFonts w:eastAsia="Calibri"/>
              </w:rPr>
              <w:t xml:space="preserve"> 7.0.8-2013. </w:t>
            </w:r>
          </w:p>
          <w:p w:rsidR="00814BDA" w:rsidRDefault="00814BDA">
            <w:pPr>
              <w:ind w:right="99"/>
              <w:jc w:val="both"/>
            </w:pPr>
            <w:r>
              <w:rPr>
                <w:rFonts w:eastAsia="Calibri"/>
                <w:i/>
              </w:rPr>
              <w:t xml:space="preserve">Под копией документа согласно подпункту 23 пункта 3.1 Национального стандарта Российской Федерации ГОСТ </w:t>
            </w:r>
            <w:proofErr w:type="gramStart"/>
            <w:r>
              <w:rPr>
                <w:rFonts w:eastAsia="Calibri"/>
                <w:i/>
              </w:rPr>
              <w:t>Р</w:t>
            </w:r>
            <w:proofErr w:type="gramEnd"/>
            <w:r>
              <w:rPr>
                <w:rFonts w:eastAsia="Calibri"/>
                <w:i/>
              </w:rPr>
              <w:t xml:space="preserve"> 7.0.8-2013 «Система стандартов                               по информации, библиотечному и издательскому делу. Делопроизводство и </w:t>
            </w:r>
            <w:r>
              <w:rPr>
                <w:rFonts w:eastAsia="Calibri"/>
                <w:i/>
              </w:rPr>
              <w:lastRenderedPageBreak/>
              <w:t>архивное дело. Термины и определения» понимается экземпляр документа, полностью воспроизводящий информацию подлинника документа.</w:t>
            </w:r>
          </w:p>
        </w:tc>
        <w:tc>
          <w:tcPr>
            <w:tcW w:w="4536" w:type="dxa"/>
            <w:tcBorders>
              <w:top w:val="single" w:sz="4" w:space="0" w:color="000000"/>
              <w:left w:val="single" w:sz="4" w:space="0" w:color="000000"/>
              <w:bottom w:val="single" w:sz="4" w:space="0" w:color="000000"/>
              <w:right w:val="single" w:sz="4" w:space="0" w:color="000000"/>
            </w:tcBorders>
          </w:tcPr>
          <w:p w:rsidR="00814BDA" w:rsidRDefault="00814BDA">
            <w:pPr>
              <w:autoSpaceDE w:val="0"/>
              <w:autoSpaceDN w:val="0"/>
              <w:adjustRightInd w:val="0"/>
              <w:ind w:right="108"/>
              <w:jc w:val="both"/>
            </w:pPr>
            <w:r>
              <w:lastRenderedPageBreak/>
              <w:t xml:space="preserve">В составе заявки </w:t>
            </w:r>
            <w:r>
              <w:rPr>
                <w:rFonts w:eastAsia="Calibri"/>
              </w:rPr>
              <w:t xml:space="preserve">ООО «Обслуживание жилого фонда </w:t>
            </w:r>
            <w:proofErr w:type="spellStart"/>
            <w:r>
              <w:rPr>
                <w:rFonts w:eastAsia="Calibri"/>
              </w:rPr>
              <w:t>Стройсоюз</w:t>
            </w:r>
            <w:proofErr w:type="spellEnd"/>
            <w:r>
              <w:rPr>
                <w:rFonts w:eastAsia="Calibri"/>
              </w:rPr>
              <w:t>»</w:t>
            </w:r>
            <w:r>
              <w:t xml:space="preserve"> в качестве подтверждения опыта оказания услуг и (или) выполнения работ представлены документы по 3 договорам. </w:t>
            </w:r>
          </w:p>
          <w:p w:rsidR="00814BDA" w:rsidRDefault="00814BDA">
            <w:pPr>
              <w:autoSpaceDE w:val="0"/>
              <w:autoSpaceDN w:val="0"/>
              <w:adjustRightInd w:val="0"/>
              <w:ind w:right="108"/>
              <w:jc w:val="both"/>
            </w:pPr>
          </w:p>
          <w:p w:rsidR="00814BDA" w:rsidRDefault="00814BDA">
            <w:pPr>
              <w:autoSpaceDE w:val="0"/>
              <w:autoSpaceDN w:val="0"/>
              <w:adjustRightInd w:val="0"/>
              <w:ind w:right="108"/>
              <w:jc w:val="both"/>
            </w:pPr>
            <w:r>
              <w:t>Из них:</w:t>
            </w:r>
          </w:p>
          <w:p w:rsidR="00814BDA" w:rsidRDefault="00814BDA">
            <w:pPr>
              <w:autoSpaceDE w:val="0"/>
              <w:autoSpaceDN w:val="0"/>
              <w:adjustRightInd w:val="0"/>
              <w:ind w:right="108"/>
              <w:jc w:val="both"/>
            </w:pPr>
          </w:p>
          <w:p w:rsidR="00814BDA" w:rsidRDefault="00814BDA">
            <w:pPr>
              <w:autoSpaceDE w:val="0"/>
              <w:autoSpaceDN w:val="0"/>
              <w:adjustRightInd w:val="0"/>
              <w:ind w:right="108"/>
              <w:jc w:val="both"/>
            </w:pPr>
            <w:r>
              <w:t xml:space="preserve">- по договору субподряда б/н от 21.05.2018 г.  предметом договора является реставрация и ремонт лицевого фасада в осях </w:t>
            </w:r>
            <w:r>
              <w:rPr>
                <w:b/>
              </w:rPr>
              <w:t>Н-Т</w:t>
            </w:r>
            <w:r>
              <w:t xml:space="preserve"> объекта «Модернизация вокзального комплекса Московский» по титулу Модернизация вокзального комплекса Московский». Однако в </w:t>
            </w:r>
            <w:r>
              <w:lastRenderedPageBreak/>
              <w:t xml:space="preserve">представленном в составе заявки Итоговом Акте сдачи-приемки работ от 10.10.2018 г. указан другой предмет договора, а именно: Полный комплекс работ по Реставрации и ремонту лицевого фасада в осях </w:t>
            </w:r>
            <w:r>
              <w:rPr>
                <w:b/>
              </w:rPr>
              <w:t xml:space="preserve">П-Г, </w:t>
            </w:r>
            <w:proofErr w:type="gramStart"/>
            <w:r>
              <w:rPr>
                <w:b/>
              </w:rPr>
              <w:t>Г-А</w:t>
            </w:r>
            <w:proofErr w:type="gramEnd"/>
            <w:r>
              <w:rPr>
                <w:b/>
              </w:rPr>
              <w:t>, А-Е</w:t>
            </w:r>
            <w:r>
              <w:t xml:space="preserve"> на объекте: «Модернизация вокзального комплекса </w:t>
            </w:r>
            <w:proofErr w:type="gramStart"/>
            <w:r>
              <w:t>Московский</w:t>
            </w:r>
            <w:proofErr w:type="gramEnd"/>
            <w:r>
              <w:t>».</w:t>
            </w:r>
          </w:p>
          <w:p w:rsidR="00814BDA" w:rsidRDefault="00814BDA">
            <w:pPr>
              <w:autoSpaceDE w:val="0"/>
              <w:autoSpaceDN w:val="0"/>
              <w:adjustRightInd w:val="0"/>
              <w:ind w:right="108"/>
              <w:jc w:val="both"/>
              <w:rPr>
                <w:sz w:val="21"/>
                <w:szCs w:val="21"/>
              </w:rPr>
            </w:pPr>
            <w:r>
              <w:t>Таким образом, Итоговый Акт сдачи-приемки работ по предмету договора субподряда б/н от 21.05.2018 г в составе заявки не представлен, следовательно, не подтверждена</w:t>
            </w:r>
            <w:r>
              <w:rPr>
                <w:sz w:val="21"/>
                <w:szCs w:val="21"/>
              </w:rPr>
              <w:t xml:space="preserve"> приемка работ по договору.</w:t>
            </w:r>
          </w:p>
          <w:p w:rsidR="00814BDA" w:rsidRDefault="00814BDA">
            <w:pPr>
              <w:autoSpaceDE w:val="0"/>
              <w:autoSpaceDN w:val="0"/>
              <w:adjustRightInd w:val="0"/>
              <w:ind w:right="108"/>
              <w:jc w:val="both"/>
              <w:rPr>
                <w:sz w:val="22"/>
                <w:szCs w:val="22"/>
              </w:rPr>
            </w:pPr>
          </w:p>
          <w:p w:rsidR="00814BDA" w:rsidRDefault="00814BDA">
            <w:pPr>
              <w:autoSpaceDE w:val="0"/>
              <w:autoSpaceDN w:val="0"/>
              <w:adjustRightInd w:val="0"/>
              <w:ind w:right="108"/>
              <w:jc w:val="both"/>
            </w:pPr>
            <w:r>
              <w:t>Таким образом, только два договора могут быть учтены в качестве подтверждения опыта выполнения работ по предмету предварительного отбора в соответствии с требованиями Положения №615 и документации.</w:t>
            </w:r>
          </w:p>
          <w:p w:rsidR="00814BDA" w:rsidRDefault="00814BDA">
            <w:pPr>
              <w:autoSpaceDE w:val="0"/>
              <w:autoSpaceDN w:val="0"/>
              <w:adjustRightInd w:val="0"/>
              <w:ind w:right="108"/>
              <w:jc w:val="both"/>
            </w:pPr>
          </w:p>
          <w:p w:rsidR="00814BDA" w:rsidRDefault="00814BDA">
            <w:pPr>
              <w:spacing w:before="120"/>
              <w:ind w:right="108"/>
              <w:jc w:val="both"/>
              <w:rPr>
                <w:rFonts w:eastAsia="Calibri"/>
                <w:color w:val="000000"/>
                <w:sz w:val="22"/>
                <w:szCs w:val="22"/>
                <w:lang w:eastAsia="en-US"/>
              </w:rPr>
            </w:pPr>
            <w:proofErr w:type="gramStart"/>
            <w:r>
              <w:rPr>
                <w:rFonts w:eastAsia="Calibri"/>
                <w:color w:val="000000"/>
              </w:rPr>
              <w:t>Таким образом, не представлены копии не менее 3 исполненных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в полном объеме с актами приемки заказчиком услуг и (или) работ, оказанных и (или) выполненных в полном объеме, в соответствии с требованиями постановления Правительства РФ № 615 и Документации.</w:t>
            </w:r>
            <w:proofErr w:type="gramEnd"/>
          </w:p>
          <w:p w:rsidR="00814BDA" w:rsidRDefault="00814BDA">
            <w:pPr>
              <w:autoSpaceDE w:val="0"/>
              <w:autoSpaceDN w:val="0"/>
              <w:adjustRightInd w:val="0"/>
              <w:ind w:right="108"/>
              <w:jc w:val="both"/>
            </w:pPr>
          </w:p>
          <w:p w:rsidR="00814BDA" w:rsidRDefault="00814BDA">
            <w:pPr>
              <w:autoSpaceDE w:val="0"/>
              <w:autoSpaceDN w:val="0"/>
              <w:adjustRightInd w:val="0"/>
              <w:ind w:right="96"/>
              <w:jc w:val="both"/>
              <w:rPr>
                <w:sz w:val="22"/>
                <w:szCs w:val="22"/>
              </w:rPr>
            </w:pPr>
            <w: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701" w:type="dxa"/>
            <w:tcBorders>
              <w:top w:val="single" w:sz="4" w:space="0" w:color="000000"/>
              <w:left w:val="single" w:sz="4" w:space="0" w:color="000000"/>
              <w:bottom w:val="single" w:sz="4" w:space="0" w:color="000000"/>
              <w:right w:val="single" w:sz="4" w:space="0" w:color="000000"/>
            </w:tcBorders>
          </w:tcPr>
          <w:p w:rsidR="00814BDA" w:rsidRDefault="00814BDA">
            <w:pPr>
              <w:autoSpaceDE w:val="0"/>
              <w:autoSpaceDN w:val="0"/>
              <w:adjustRightInd w:val="0"/>
              <w:spacing w:before="120"/>
              <w:ind w:right="94"/>
              <w:jc w:val="both"/>
              <w:rPr>
                <w:rFonts w:eastAsia="Calibri"/>
              </w:rPr>
            </w:pPr>
            <w:bookmarkStart w:id="1" w:name="_Hlk2853574"/>
            <w:bookmarkStart w:id="2" w:name="_Hlk516150195"/>
            <w:bookmarkEnd w:id="1"/>
            <w:bookmarkEnd w:id="2"/>
            <w:r>
              <w:rPr>
                <w:rFonts w:eastAsia="Calibri"/>
              </w:rPr>
              <w:lastRenderedPageBreak/>
              <w:t>Подпункт а) пункта 53 Положения 615 - несоответствие участника требованиям, установленным пунктом 23 Положения 615.</w:t>
            </w:r>
          </w:p>
          <w:p w:rsidR="00814BDA" w:rsidRDefault="00814BDA">
            <w:pPr>
              <w:autoSpaceDE w:val="0"/>
              <w:autoSpaceDN w:val="0"/>
              <w:adjustRightInd w:val="0"/>
              <w:spacing w:before="120"/>
              <w:ind w:right="94"/>
              <w:jc w:val="both"/>
              <w:rPr>
                <w:rFonts w:eastAsia="Calibri"/>
              </w:rPr>
            </w:pPr>
          </w:p>
          <w:p w:rsidR="00814BDA" w:rsidRDefault="00814BDA">
            <w:pPr>
              <w:autoSpaceDE w:val="0"/>
              <w:autoSpaceDN w:val="0"/>
              <w:adjustRightInd w:val="0"/>
              <w:spacing w:before="120"/>
              <w:ind w:right="94"/>
              <w:jc w:val="both"/>
              <w:rPr>
                <w:rFonts w:eastAsia="Calibri"/>
              </w:rPr>
            </w:pPr>
            <w:r>
              <w:rPr>
                <w:rFonts w:eastAsia="Calibri"/>
              </w:rPr>
              <w:t xml:space="preserve">Подпункт б) </w:t>
            </w:r>
            <w:r>
              <w:rPr>
                <w:rFonts w:eastAsia="Calibri"/>
              </w:rPr>
              <w:lastRenderedPageBreak/>
              <w:t>пункта 53 Положения 615 - заявка на участие в предварительном отборе не соответствует требованиям, установленным пунктом 38 Положения 615.</w:t>
            </w:r>
          </w:p>
          <w:p w:rsidR="00814BDA" w:rsidRDefault="00814BDA">
            <w:pPr>
              <w:jc w:val="both"/>
              <w:rPr>
                <w:rFonts w:eastAsia="Calibri"/>
              </w:rPr>
            </w:pPr>
          </w:p>
        </w:tc>
      </w:tr>
    </w:tbl>
    <w:p w:rsidR="00814BDA" w:rsidRDefault="00814BDA" w:rsidP="00814BDA">
      <w:pPr>
        <w:rPr>
          <w:rFonts w:eastAsiaTheme="minorHAnsi"/>
          <w:sz w:val="22"/>
          <w:szCs w:val="22"/>
          <w:lang w:eastAsia="en-US"/>
        </w:rPr>
      </w:pPr>
    </w:p>
    <w:p w:rsidR="00814BDA" w:rsidRDefault="00814BDA" w:rsidP="00814BDA"/>
    <w:p w:rsidR="00AC10A9" w:rsidRPr="00560EC8" w:rsidRDefault="00AC10A9" w:rsidP="00C36AF7">
      <w:pPr>
        <w:ind w:right="108"/>
        <w:jc w:val="both"/>
        <w:rPr>
          <w:sz w:val="22"/>
          <w:szCs w:val="22"/>
        </w:rPr>
      </w:pPr>
      <w:r w:rsidRPr="00560EC8">
        <w:rPr>
          <w:sz w:val="22"/>
          <w:szCs w:val="22"/>
        </w:rPr>
        <w:t>Голосование: «ЗА» - единогласно</w:t>
      </w:r>
    </w:p>
    <w:p w:rsidR="00AC10A9" w:rsidRDefault="00AC10A9" w:rsidP="00814BDA">
      <w:pPr>
        <w:spacing w:line="254" w:lineRule="auto"/>
      </w:pPr>
    </w:p>
    <w:p w:rsidR="00814BDA" w:rsidRDefault="00814BDA" w:rsidP="00814BDA">
      <w:pPr>
        <w:spacing w:line="254" w:lineRule="auto"/>
      </w:pPr>
      <w:r>
        <w:t xml:space="preserve">Заявка №2 Наименование участника </w:t>
      </w:r>
      <w:r>
        <w:rPr>
          <w:u w:val="single"/>
        </w:rPr>
        <w:t>Общество с ограниченной ответственностью «</w:t>
      </w:r>
      <w:proofErr w:type="spellStart"/>
      <w:r>
        <w:rPr>
          <w:u w:val="single"/>
        </w:rPr>
        <w:t>СтОИК</w:t>
      </w:r>
      <w:proofErr w:type="spellEnd"/>
      <w:r>
        <w:rPr>
          <w:u w:val="single"/>
        </w:rPr>
        <w:t>»</w:t>
      </w:r>
    </w:p>
    <w:p w:rsidR="00814BDA" w:rsidRDefault="00814BDA" w:rsidP="00814BDA">
      <w:pPr>
        <w:jc w:val="both"/>
      </w:pPr>
      <w:proofErr w:type="gramStart"/>
      <w: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3.3. выписки из реестра</w:t>
      </w:r>
      <w:proofErr w:type="gramEnd"/>
      <w:r>
        <w:t xml:space="preserve"> членов саморегулируемой организации).</w:t>
      </w:r>
    </w:p>
    <w:p w:rsidR="00814BDA" w:rsidRDefault="00814BDA" w:rsidP="00814BDA">
      <w:pPr>
        <w:rPr>
          <w:rFonts w:asciiTheme="minorHAnsi" w:eastAsiaTheme="minorHAnsi" w:hAnsiTheme="minorHAnsi" w:cstheme="minorBidi"/>
          <w:sz w:val="22"/>
          <w:szCs w:val="22"/>
          <w:lang w:eastAsia="en-US"/>
        </w:rPr>
      </w:pPr>
    </w:p>
    <w:tbl>
      <w:tblPr>
        <w:tblW w:w="10206" w:type="dxa"/>
        <w:tblInd w:w="40" w:type="dxa"/>
        <w:tblLayout w:type="fixed"/>
        <w:tblCellMar>
          <w:top w:w="75" w:type="dxa"/>
          <w:left w:w="40" w:type="dxa"/>
          <w:bottom w:w="75" w:type="dxa"/>
          <w:right w:w="40" w:type="dxa"/>
        </w:tblCellMar>
        <w:tblLook w:val="04A0" w:firstRow="1" w:lastRow="0" w:firstColumn="1" w:lastColumn="0" w:noHBand="0" w:noVBand="1"/>
      </w:tblPr>
      <w:tblGrid>
        <w:gridCol w:w="3969"/>
        <w:gridCol w:w="4536"/>
        <w:gridCol w:w="1701"/>
      </w:tblGrid>
      <w:tr w:rsidR="00814BDA" w:rsidTr="00AC10A9">
        <w:trPr>
          <w:trHeight w:val="240"/>
        </w:trPr>
        <w:tc>
          <w:tcPr>
            <w:tcW w:w="3969" w:type="dxa"/>
            <w:tcBorders>
              <w:top w:val="single" w:sz="8" w:space="0" w:color="auto"/>
              <w:left w:val="single" w:sz="8" w:space="0" w:color="auto"/>
              <w:bottom w:val="single" w:sz="8" w:space="0" w:color="auto"/>
              <w:right w:val="single" w:sz="8" w:space="0" w:color="auto"/>
            </w:tcBorders>
            <w:hideMark/>
          </w:tcPr>
          <w:p w:rsidR="00814BDA" w:rsidRDefault="00814BDA">
            <w:pPr>
              <w:autoSpaceDE w:val="0"/>
              <w:autoSpaceDN w:val="0"/>
              <w:adjustRightInd w:val="0"/>
              <w:ind w:right="108"/>
              <w:jc w:val="both"/>
              <w:rPr>
                <w:sz w:val="22"/>
                <w:szCs w:val="22"/>
              </w:rPr>
            </w:pPr>
            <w:r>
              <w:t xml:space="preserve">Не соответствует требованиям   </w:t>
            </w:r>
          </w:p>
        </w:tc>
        <w:tc>
          <w:tcPr>
            <w:tcW w:w="4536" w:type="dxa"/>
            <w:tcBorders>
              <w:top w:val="single" w:sz="8" w:space="0" w:color="auto"/>
              <w:left w:val="single" w:sz="8" w:space="0" w:color="auto"/>
              <w:bottom w:val="single" w:sz="8" w:space="0" w:color="auto"/>
              <w:right w:val="single" w:sz="8" w:space="0" w:color="auto"/>
            </w:tcBorders>
            <w:hideMark/>
          </w:tcPr>
          <w:p w:rsidR="00814BDA" w:rsidRDefault="00814BDA">
            <w:pPr>
              <w:autoSpaceDE w:val="0"/>
              <w:autoSpaceDN w:val="0"/>
              <w:adjustRightInd w:val="0"/>
              <w:ind w:right="108"/>
              <w:jc w:val="both"/>
              <w:rPr>
                <w:sz w:val="22"/>
                <w:szCs w:val="22"/>
              </w:rPr>
            </w:pPr>
            <w:r>
              <w:t>Обоснование (описание несоответствия)</w:t>
            </w:r>
          </w:p>
        </w:tc>
        <w:tc>
          <w:tcPr>
            <w:tcW w:w="1701" w:type="dxa"/>
            <w:tcBorders>
              <w:top w:val="single" w:sz="8" w:space="0" w:color="auto"/>
              <w:left w:val="single" w:sz="8" w:space="0" w:color="auto"/>
              <w:bottom w:val="single" w:sz="8" w:space="0" w:color="auto"/>
              <w:right w:val="single" w:sz="8" w:space="0" w:color="auto"/>
            </w:tcBorders>
            <w:hideMark/>
          </w:tcPr>
          <w:p w:rsidR="00814BDA" w:rsidRDefault="00814BDA">
            <w:pPr>
              <w:autoSpaceDE w:val="0"/>
              <w:autoSpaceDN w:val="0"/>
              <w:adjustRightInd w:val="0"/>
              <w:ind w:right="108"/>
              <w:jc w:val="both"/>
              <w:rPr>
                <w:sz w:val="22"/>
                <w:szCs w:val="22"/>
              </w:rPr>
            </w:pPr>
            <w:r>
              <w:t>Основание</w:t>
            </w:r>
          </w:p>
        </w:tc>
      </w:tr>
      <w:tr w:rsidR="00814BDA" w:rsidTr="00AC10A9">
        <w:trPr>
          <w:trHeight w:val="240"/>
        </w:trPr>
        <w:tc>
          <w:tcPr>
            <w:tcW w:w="3969" w:type="dxa"/>
            <w:tcBorders>
              <w:top w:val="single" w:sz="8" w:space="0" w:color="auto"/>
              <w:left w:val="single" w:sz="8" w:space="0" w:color="auto"/>
              <w:bottom w:val="single" w:sz="8" w:space="0" w:color="auto"/>
              <w:right w:val="single" w:sz="8" w:space="0" w:color="auto"/>
            </w:tcBorders>
            <w:hideMark/>
          </w:tcPr>
          <w:p w:rsidR="00814BDA" w:rsidRDefault="00814BDA">
            <w:pPr>
              <w:autoSpaceDE w:val="0"/>
              <w:autoSpaceDN w:val="0"/>
              <w:adjustRightInd w:val="0"/>
              <w:ind w:right="96"/>
              <w:jc w:val="both"/>
              <w:rPr>
                <w:rFonts w:eastAsia="Calibri"/>
                <w:bCs/>
              </w:rPr>
            </w:pPr>
            <w:proofErr w:type="gramStart"/>
            <w:r>
              <w:rPr>
                <w:rFonts w:eastAsia="Calibri"/>
              </w:rPr>
              <w:t>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w:t>
            </w:r>
            <w:proofErr w:type="gramEnd"/>
            <w:r>
              <w:rPr>
                <w:rFonts w:eastAsia="Calibri"/>
              </w:rPr>
              <w:t xml:space="preserve">, </w:t>
            </w:r>
            <w:proofErr w:type="gramStart"/>
            <w:r>
              <w:rPr>
                <w:rFonts w:eastAsia="Calibri"/>
              </w:rPr>
              <w:t>предметом</w:t>
            </w:r>
            <w:proofErr w:type="gramEnd"/>
            <w:r>
              <w:rPr>
                <w:rFonts w:eastAsia="Calibri"/>
              </w:rPr>
              <w:t xml:space="preserve"> которых являлись строительство, реконструкция,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w:t>
            </w:r>
          </w:p>
          <w:p w:rsidR="00814BDA" w:rsidRDefault="00814BDA">
            <w:pPr>
              <w:autoSpaceDE w:val="0"/>
              <w:autoSpaceDN w:val="0"/>
              <w:adjustRightInd w:val="0"/>
              <w:ind w:right="108"/>
              <w:jc w:val="both"/>
              <w:rPr>
                <w:rFonts w:eastAsia="Calibri"/>
              </w:rPr>
            </w:pPr>
            <w:proofErr w:type="gramStart"/>
            <w:r>
              <w:rPr>
                <w:rFonts w:eastAsia="Calibri"/>
              </w:rPr>
              <w:t>В соответствии с пунктом 13.12 раздела V</w:t>
            </w:r>
            <w:r>
              <w:rPr>
                <w:rFonts w:eastAsia="Calibri"/>
                <w:lang w:val="en-US"/>
              </w:rPr>
              <w:t>I</w:t>
            </w:r>
            <w:r>
              <w:rPr>
                <w:rFonts w:eastAsia="Calibri"/>
              </w:rPr>
              <w:t xml:space="preserve">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w:t>
            </w:r>
            <w:r>
              <w:rPr>
                <w:rFonts w:eastAsia="Calibri"/>
                <w:lang w:val="en-US"/>
              </w:rPr>
              <w:t>V</w:t>
            </w:r>
            <w:r>
              <w:rPr>
                <w:rFonts w:eastAsia="Calibri"/>
              </w:rPr>
              <w:t xml:space="preserve"> документации,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строительству, реконструкции</w:t>
            </w:r>
            <w:proofErr w:type="gramEnd"/>
            <w:r>
              <w:rPr>
                <w:rFonts w:eastAsia="Calibri"/>
              </w:rPr>
              <w:t xml:space="preserve">, </w:t>
            </w:r>
            <w:proofErr w:type="gramStart"/>
            <w:r>
              <w:rPr>
                <w:rFonts w:eastAsia="Calibri"/>
              </w:rPr>
              <w:t xml:space="preserve">капитальному ремонту зданий, являющихся объектами капитального строительства и </w:t>
            </w:r>
            <w:r>
              <w:rPr>
                <w:rFonts w:eastAsia="Calibri"/>
                <w:bCs/>
              </w:rPr>
              <w:t>являющихся объектами культурного наследия, выявленными объектами культурного наследия</w:t>
            </w:r>
            <w:r>
              <w:rPr>
                <w:rFonts w:eastAsia="Calibri"/>
              </w:rPr>
              <w:t xml:space="preserve">,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w:t>
            </w:r>
            <w:r>
              <w:rPr>
                <w:rFonts w:eastAsia="Calibri"/>
              </w:rPr>
              <w:lastRenderedPageBreak/>
              <w:t>и (или) работ, оказанных и (или) выполненных в полном объеме.</w:t>
            </w:r>
            <w:proofErr w:type="gramEnd"/>
          </w:p>
          <w:p w:rsidR="00814BDA" w:rsidRDefault="00814BDA">
            <w:pPr>
              <w:autoSpaceDE w:val="0"/>
              <w:autoSpaceDN w:val="0"/>
              <w:adjustRightInd w:val="0"/>
              <w:spacing w:before="120"/>
              <w:ind w:right="108"/>
              <w:jc w:val="both"/>
              <w:rPr>
                <w:sz w:val="22"/>
                <w:szCs w:val="22"/>
              </w:rPr>
            </w:pPr>
            <w:r>
              <w:t xml:space="preserve">Нарушен пункт 7 раздела VI документации: представленные копии документов должны содержать всю информацию и все страницы оригинала в полном объеме, имеющиеся в оригинале документа в соответствии с ГОСТ </w:t>
            </w:r>
            <w:proofErr w:type="gramStart"/>
            <w:r>
              <w:t>Р</w:t>
            </w:r>
            <w:proofErr w:type="gramEnd"/>
            <w:r>
              <w:t xml:space="preserve"> 7.0.8-2013.</w:t>
            </w:r>
          </w:p>
        </w:tc>
        <w:tc>
          <w:tcPr>
            <w:tcW w:w="4536" w:type="dxa"/>
            <w:tcBorders>
              <w:top w:val="single" w:sz="8" w:space="0" w:color="auto"/>
              <w:left w:val="single" w:sz="8" w:space="0" w:color="auto"/>
              <w:bottom w:val="single" w:sz="8" w:space="0" w:color="auto"/>
              <w:right w:val="single" w:sz="8" w:space="0" w:color="auto"/>
            </w:tcBorders>
          </w:tcPr>
          <w:p w:rsidR="00814BDA" w:rsidRDefault="00814BDA">
            <w:pPr>
              <w:pStyle w:val="ConsPlusNonformat"/>
              <w:spacing w:line="256" w:lineRule="auto"/>
              <w:ind w:right="62"/>
              <w:jc w:val="both"/>
              <w:rPr>
                <w:rFonts w:ascii="Times New Roman" w:hAnsi="Times New Roman" w:cs="Times New Roman"/>
                <w:sz w:val="22"/>
                <w:szCs w:val="22"/>
              </w:rPr>
            </w:pPr>
            <w:r>
              <w:rPr>
                <w:rFonts w:ascii="Times New Roman" w:hAnsi="Times New Roman" w:cs="Times New Roman"/>
                <w:sz w:val="22"/>
                <w:szCs w:val="22"/>
              </w:rPr>
              <w:lastRenderedPageBreak/>
              <w:t>В составе заявки участника предварительного отбора ООО «</w:t>
            </w:r>
            <w:proofErr w:type="spellStart"/>
            <w:r>
              <w:rPr>
                <w:rFonts w:ascii="Times New Roman" w:hAnsi="Times New Roman" w:cs="Times New Roman"/>
                <w:sz w:val="22"/>
                <w:szCs w:val="22"/>
              </w:rPr>
              <w:t>СтОИК</w:t>
            </w:r>
            <w:proofErr w:type="spellEnd"/>
            <w:r>
              <w:rPr>
                <w:rFonts w:ascii="Times New Roman" w:hAnsi="Times New Roman" w:cs="Times New Roman"/>
                <w:sz w:val="22"/>
                <w:szCs w:val="22"/>
              </w:rPr>
              <w:t>» в качестве подтверждения опыта выполнения работ представлены документы по 5 договорам, из которых:</w:t>
            </w:r>
          </w:p>
          <w:p w:rsidR="00814BDA" w:rsidRDefault="00814BDA">
            <w:pPr>
              <w:pStyle w:val="ConsPlusNonformat"/>
              <w:spacing w:before="120" w:line="256" w:lineRule="auto"/>
              <w:ind w:right="62"/>
              <w:jc w:val="both"/>
              <w:rPr>
                <w:rFonts w:ascii="Times New Roman" w:hAnsi="Times New Roman" w:cs="Times New Roman"/>
                <w:sz w:val="22"/>
                <w:szCs w:val="22"/>
              </w:rPr>
            </w:pPr>
            <w:r>
              <w:rPr>
                <w:rFonts w:ascii="Times New Roman" w:hAnsi="Times New Roman" w:cs="Times New Roman"/>
                <w:sz w:val="22"/>
                <w:szCs w:val="22"/>
              </w:rPr>
              <w:t xml:space="preserve">1. По договору №117-19-РС-ЖД от 16.07.2019 выполнялись работы по устройству </w:t>
            </w:r>
            <w:proofErr w:type="spellStart"/>
            <w:r>
              <w:rPr>
                <w:rFonts w:ascii="Times New Roman" w:hAnsi="Times New Roman" w:cs="Times New Roman"/>
                <w:sz w:val="22"/>
                <w:szCs w:val="22"/>
              </w:rPr>
              <w:t>инъект</w:t>
            </w:r>
            <w:proofErr w:type="spellEnd"/>
            <w:r>
              <w:rPr>
                <w:rFonts w:ascii="Times New Roman" w:hAnsi="Times New Roman" w:cs="Times New Roman"/>
                <w:sz w:val="22"/>
                <w:szCs w:val="22"/>
              </w:rPr>
              <w:t xml:space="preserve">-системы и созданию водонепроницаемого «барьера» по деформационному шву автостоянки на объекте: «Многоквартирный жилой дом со встроенными помещениями и встроенным объектом дошкольного образования (на 33 места) и часть встроенно-пристроенной автостоянки, выделяемой для жилого дома, по адресу: г. Санкт-Петербург, пр. Энергетиков, д. 4, корп. 1, </w:t>
            </w:r>
            <w:proofErr w:type="gramStart"/>
            <w:r>
              <w:rPr>
                <w:rFonts w:ascii="Times New Roman" w:hAnsi="Times New Roman" w:cs="Times New Roman"/>
                <w:sz w:val="22"/>
                <w:szCs w:val="22"/>
              </w:rPr>
              <w:t>лит</w:t>
            </w:r>
            <w:proofErr w:type="gramEnd"/>
            <w:r>
              <w:rPr>
                <w:rFonts w:ascii="Times New Roman" w:hAnsi="Times New Roman" w:cs="Times New Roman"/>
                <w:sz w:val="22"/>
                <w:szCs w:val="22"/>
              </w:rPr>
              <w:t xml:space="preserve">. А»  </w:t>
            </w:r>
          </w:p>
          <w:p w:rsidR="00814BDA" w:rsidRDefault="00814BDA">
            <w:pPr>
              <w:pStyle w:val="ConsPlusNonformat"/>
              <w:spacing w:before="120" w:line="256" w:lineRule="auto"/>
              <w:ind w:right="62"/>
              <w:jc w:val="both"/>
              <w:rPr>
                <w:rFonts w:ascii="Times New Roman" w:hAnsi="Times New Roman" w:cs="Times New Roman"/>
                <w:sz w:val="22"/>
                <w:szCs w:val="22"/>
              </w:rPr>
            </w:pPr>
            <w:r>
              <w:rPr>
                <w:rFonts w:ascii="Times New Roman" w:hAnsi="Times New Roman" w:cs="Times New Roman"/>
                <w:sz w:val="22"/>
                <w:szCs w:val="22"/>
              </w:rPr>
              <w:t xml:space="preserve">Автостоянка не является зданием-объектом капитального строительства, многоквартирный жилой по адресу: г. Санкт-Петербург, пр. Энергетиков, д. 4, корп. 1, </w:t>
            </w:r>
            <w:proofErr w:type="gramStart"/>
            <w:r>
              <w:rPr>
                <w:rFonts w:ascii="Times New Roman" w:hAnsi="Times New Roman" w:cs="Times New Roman"/>
                <w:sz w:val="22"/>
                <w:szCs w:val="22"/>
              </w:rPr>
              <w:t>лит</w:t>
            </w:r>
            <w:proofErr w:type="gramEnd"/>
            <w:r>
              <w:rPr>
                <w:rFonts w:ascii="Times New Roman" w:hAnsi="Times New Roman" w:cs="Times New Roman"/>
                <w:sz w:val="22"/>
                <w:szCs w:val="22"/>
              </w:rPr>
              <w:t xml:space="preserve">. А, не относится к объектам культурного наследия, выявленными объектами культурного наследия, работы по устройству </w:t>
            </w:r>
            <w:proofErr w:type="spellStart"/>
            <w:r>
              <w:rPr>
                <w:rFonts w:ascii="Times New Roman" w:hAnsi="Times New Roman" w:cs="Times New Roman"/>
                <w:sz w:val="22"/>
                <w:szCs w:val="22"/>
              </w:rPr>
              <w:t>инъект</w:t>
            </w:r>
            <w:proofErr w:type="spellEnd"/>
            <w:r>
              <w:rPr>
                <w:rFonts w:ascii="Times New Roman" w:hAnsi="Times New Roman" w:cs="Times New Roman"/>
                <w:sz w:val="22"/>
                <w:szCs w:val="22"/>
              </w:rPr>
              <w:t>-системы и созданию водонепроницаемого «барьера» по деформационному шву не относятся к видам работ, предусмотренным пунктом 2 таблицы раздела III документации.</w:t>
            </w:r>
          </w:p>
          <w:p w:rsidR="00814BDA" w:rsidRDefault="00814BDA">
            <w:pPr>
              <w:pStyle w:val="ConsPlusNonformat"/>
              <w:spacing w:before="120" w:line="256" w:lineRule="auto"/>
              <w:ind w:right="62"/>
              <w:jc w:val="both"/>
              <w:rPr>
                <w:rFonts w:ascii="Times New Roman" w:hAnsi="Times New Roman" w:cs="Times New Roman"/>
                <w:sz w:val="22"/>
                <w:szCs w:val="22"/>
              </w:rPr>
            </w:pPr>
            <w:r>
              <w:rPr>
                <w:rFonts w:ascii="Times New Roman" w:hAnsi="Times New Roman" w:cs="Times New Roman"/>
                <w:sz w:val="22"/>
                <w:szCs w:val="22"/>
              </w:rPr>
              <w:t>Таким образом, работы по договору №117-19-РС-ЖД от 16.07.2019 не являются работами по строительству, реконструкции, капитальному ремонту зданий,</w:t>
            </w:r>
            <w:r>
              <w:t xml:space="preserve"> </w:t>
            </w:r>
            <w:r>
              <w:rPr>
                <w:rFonts w:ascii="Times New Roman" w:hAnsi="Times New Roman" w:cs="Times New Roman"/>
                <w:sz w:val="22"/>
                <w:szCs w:val="22"/>
              </w:rPr>
              <w:t xml:space="preserve">являющихся объектами капитального строительства и являющихся объектами культурного наследия, выявленными объектами </w:t>
            </w:r>
            <w:r>
              <w:rPr>
                <w:rFonts w:ascii="Times New Roman" w:hAnsi="Times New Roman" w:cs="Times New Roman"/>
                <w:sz w:val="22"/>
                <w:szCs w:val="22"/>
              </w:rPr>
              <w:lastRenderedPageBreak/>
              <w:t>культурного наследия, то есть не являются аналогичными работами.</w:t>
            </w:r>
          </w:p>
          <w:p w:rsidR="00814BDA" w:rsidRDefault="00814BDA">
            <w:pPr>
              <w:pStyle w:val="ConsPlusNonformat"/>
              <w:spacing w:before="120" w:line="256" w:lineRule="auto"/>
              <w:ind w:right="62"/>
              <w:jc w:val="both"/>
              <w:rPr>
                <w:rFonts w:ascii="Times New Roman" w:hAnsi="Times New Roman" w:cs="Times New Roman"/>
                <w:sz w:val="22"/>
                <w:szCs w:val="22"/>
              </w:rPr>
            </w:pPr>
            <w:r>
              <w:rPr>
                <w:rFonts w:ascii="Times New Roman" w:hAnsi="Times New Roman" w:cs="Times New Roman"/>
                <w:sz w:val="22"/>
                <w:szCs w:val="22"/>
              </w:rPr>
              <w:t>2. По договору №ГИ-09/2017 от 27.09.2017 выполнялись работы по устройству внутренней гидроизоляции строительных конструкций в помещениях комплекса зданий Смольного.</w:t>
            </w:r>
          </w:p>
          <w:p w:rsidR="00814BDA" w:rsidRDefault="00316B49">
            <w:pPr>
              <w:pStyle w:val="ConsPlusNonformat"/>
              <w:spacing w:before="120" w:line="256" w:lineRule="auto"/>
              <w:ind w:right="62"/>
              <w:jc w:val="both"/>
              <w:rPr>
                <w:rFonts w:ascii="Times New Roman" w:hAnsi="Times New Roman" w:cs="Times New Roman"/>
                <w:sz w:val="22"/>
                <w:szCs w:val="22"/>
              </w:rPr>
            </w:pPr>
            <w:r>
              <w:rPr>
                <w:rFonts w:ascii="Times New Roman" w:hAnsi="Times New Roman" w:cs="Times New Roman"/>
                <w:sz w:val="22"/>
                <w:szCs w:val="22"/>
              </w:rPr>
              <w:t>В</w:t>
            </w:r>
            <w:r w:rsidR="00814BDA">
              <w:rPr>
                <w:rFonts w:ascii="Times New Roman" w:hAnsi="Times New Roman" w:cs="Times New Roman"/>
                <w:sz w:val="22"/>
                <w:szCs w:val="22"/>
              </w:rPr>
              <w:t xml:space="preserve"> составе заявки не предоставлены Приложения №3 - №15 к договору №117-19-РС-ЖД от 16.07.2019, поименованные в разделе 11 договора и которые в соответствии с п. 10.12. договора являются неотъемлемой частью договора.</w:t>
            </w:r>
          </w:p>
          <w:p w:rsidR="00814BDA" w:rsidRDefault="00814BDA">
            <w:pPr>
              <w:pStyle w:val="ConsPlusNonformat"/>
              <w:spacing w:line="256" w:lineRule="auto"/>
              <w:ind w:right="62"/>
              <w:jc w:val="both"/>
              <w:rPr>
                <w:rFonts w:ascii="Times New Roman" w:hAnsi="Times New Roman" w:cs="Times New Roman"/>
                <w:sz w:val="22"/>
                <w:szCs w:val="22"/>
              </w:rPr>
            </w:pPr>
            <w:r>
              <w:rPr>
                <w:rFonts w:ascii="Times New Roman" w:hAnsi="Times New Roman" w:cs="Times New Roman"/>
                <w:sz w:val="22"/>
                <w:szCs w:val="22"/>
              </w:rPr>
              <w:t>Таким образом, представленные документы не являются копией договора №117-19-РС-ЖД от 16.07.2019.</w:t>
            </w:r>
          </w:p>
          <w:p w:rsidR="00316B49" w:rsidRDefault="00316B49">
            <w:pPr>
              <w:pStyle w:val="ConsPlusNonformat"/>
              <w:spacing w:line="256" w:lineRule="auto"/>
              <w:ind w:right="62"/>
              <w:jc w:val="both"/>
              <w:rPr>
                <w:rFonts w:ascii="Times New Roman" w:hAnsi="Times New Roman" w:cs="Times New Roman"/>
                <w:sz w:val="22"/>
                <w:szCs w:val="22"/>
              </w:rPr>
            </w:pPr>
            <w:r w:rsidRPr="00316B49">
              <w:rPr>
                <w:rFonts w:ascii="Times New Roman" w:hAnsi="Times New Roman" w:cs="Times New Roman"/>
                <w:sz w:val="22"/>
                <w:szCs w:val="22"/>
              </w:rPr>
              <w:t>Сделать вывод о</w:t>
            </w:r>
            <w:r>
              <w:rPr>
                <w:rFonts w:ascii="Times New Roman" w:hAnsi="Times New Roman" w:cs="Times New Roman"/>
                <w:sz w:val="22"/>
                <w:szCs w:val="22"/>
              </w:rPr>
              <w:t>б</w:t>
            </w:r>
            <w:r w:rsidRPr="00316B49">
              <w:rPr>
                <w:rFonts w:ascii="Times New Roman" w:hAnsi="Times New Roman" w:cs="Times New Roman"/>
                <w:sz w:val="22"/>
                <w:szCs w:val="22"/>
              </w:rPr>
              <w:t xml:space="preserve"> </w:t>
            </w:r>
            <w:r>
              <w:rPr>
                <w:rFonts w:ascii="Times New Roman" w:hAnsi="Times New Roman" w:cs="Times New Roman"/>
                <w:sz w:val="22"/>
                <w:szCs w:val="22"/>
              </w:rPr>
              <w:t>аналогичности</w:t>
            </w:r>
            <w:r w:rsidRPr="00316B49">
              <w:rPr>
                <w:rFonts w:ascii="Times New Roman" w:hAnsi="Times New Roman" w:cs="Times New Roman"/>
                <w:sz w:val="22"/>
                <w:szCs w:val="22"/>
              </w:rPr>
              <w:t xml:space="preserve"> </w:t>
            </w:r>
            <w:r>
              <w:rPr>
                <w:rFonts w:ascii="Times New Roman" w:hAnsi="Times New Roman" w:cs="Times New Roman"/>
                <w:sz w:val="22"/>
                <w:szCs w:val="22"/>
              </w:rPr>
              <w:t xml:space="preserve">работ по договору </w:t>
            </w:r>
            <w:r w:rsidRPr="00316B49">
              <w:rPr>
                <w:rFonts w:ascii="Times New Roman" w:hAnsi="Times New Roman" w:cs="Times New Roman"/>
                <w:sz w:val="22"/>
                <w:szCs w:val="22"/>
              </w:rPr>
              <w:t>предмету предварительного отбора не представляется возможным, поскольку локальные сметы отсутствуют, а их наименования, указанные в сводном сметном расчете, не позволяют определить выполняются ли эти работы при капитальном ремонте общего имущества в многоквартирных домах в Санкт-Петербурге</w:t>
            </w:r>
            <w:r>
              <w:rPr>
                <w:rFonts w:ascii="Times New Roman" w:hAnsi="Times New Roman" w:cs="Times New Roman"/>
                <w:sz w:val="22"/>
                <w:szCs w:val="22"/>
              </w:rPr>
              <w:t>.</w:t>
            </w:r>
          </w:p>
          <w:p w:rsidR="00814BDA" w:rsidRDefault="00814BDA">
            <w:pPr>
              <w:pStyle w:val="ConsPlusNonformat"/>
              <w:spacing w:before="120" w:line="256" w:lineRule="auto"/>
              <w:ind w:right="62"/>
              <w:jc w:val="both"/>
              <w:rPr>
                <w:rFonts w:ascii="Times New Roman" w:hAnsi="Times New Roman" w:cs="Times New Roman"/>
                <w:sz w:val="22"/>
                <w:szCs w:val="22"/>
              </w:rPr>
            </w:pPr>
            <w:r>
              <w:rPr>
                <w:rFonts w:ascii="Times New Roman" w:hAnsi="Times New Roman" w:cs="Times New Roman"/>
                <w:sz w:val="22"/>
                <w:szCs w:val="22"/>
              </w:rPr>
              <w:t xml:space="preserve">3. </w:t>
            </w:r>
            <w:proofErr w:type="gramStart"/>
            <w:r>
              <w:rPr>
                <w:rFonts w:ascii="Times New Roman" w:hAnsi="Times New Roman" w:cs="Times New Roman"/>
                <w:sz w:val="22"/>
                <w:szCs w:val="22"/>
              </w:rPr>
              <w:t>По договору подряда №05/07-Щ от 05.07.2018 (</w:t>
            </w:r>
            <w:r>
              <w:rPr>
                <w:rFonts w:ascii="Times New Roman" w:hAnsi="Times New Roman" w:cs="Times New Roman"/>
                <w:i/>
                <w:sz w:val="18"/>
                <w:szCs w:val="18"/>
              </w:rPr>
              <w:t>представлен в составе заявки в двух одинаковых файлах «Договор_подряда_05-07-Щ_от_05.07.2018» и «Договор_подряда_05-07-Щ_от_05.07[1].2018»</w:t>
            </w:r>
            <w:r>
              <w:rPr>
                <w:rFonts w:ascii="Times New Roman" w:hAnsi="Times New Roman" w:cs="Times New Roman"/>
                <w:sz w:val="22"/>
                <w:szCs w:val="22"/>
              </w:rPr>
              <w:t>) в соответствии с п. 1.1. договора выполнялись работы по усилению торцевой кирпичной стены на всю высоту здания для строительства административного здания со встроенным паркингом, расположенным по адресу:</w:t>
            </w:r>
            <w:proofErr w:type="gramEnd"/>
            <w:r>
              <w:rPr>
                <w:rFonts w:ascii="Times New Roman" w:hAnsi="Times New Roman" w:cs="Times New Roman"/>
                <w:sz w:val="22"/>
                <w:szCs w:val="22"/>
              </w:rPr>
              <w:t xml:space="preserve"> Санкт-Петербург, Щербаков переулок, дом 17/3 литера</w:t>
            </w:r>
            <w:proofErr w:type="gramStart"/>
            <w:r>
              <w:rPr>
                <w:rFonts w:ascii="Times New Roman" w:hAnsi="Times New Roman" w:cs="Times New Roman"/>
                <w:sz w:val="22"/>
                <w:szCs w:val="22"/>
              </w:rPr>
              <w:t xml:space="preserve"> А</w:t>
            </w:r>
            <w:proofErr w:type="gramEnd"/>
            <w:r>
              <w:rPr>
                <w:rFonts w:ascii="Times New Roman" w:hAnsi="Times New Roman" w:cs="Times New Roman"/>
                <w:sz w:val="22"/>
                <w:szCs w:val="22"/>
              </w:rPr>
              <w:t xml:space="preserve"> (в сметном расчете указано «Реконструкция жилого дома», расположенного по адресу: г. Санкт-Петербург, Щербаков переулок, дом 17/3).</w:t>
            </w:r>
          </w:p>
          <w:p w:rsidR="00814BDA" w:rsidRDefault="00814BDA">
            <w:pPr>
              <w:pStyle w:val="ConsPlusNonformat"/>
              <w:spacing w:before="120" w:line="256" w:lineRule="auto"/>
              <w:ind w:right="62"/>
              <w:jc w:val="both"/>
              <w:rPr>
                <w:rFonts w:ascii="Times New Roman" w:hAnsi="Times New Roman" w:cs="Times New Roman"/>
                <w:sz w:val="22"/>
                <w:szCs w:val="22"/>
              </w:rPr>
            </w:pPr>
            <w:proofErr w:type="gramStart"/>
            <w:r>
              <w:rPr>
                <w:rFonts w:ascii="Times New Roman" w:hAnsi="Times New Roman" w:cs="Times New Roman"/>
                <w:sz w:val="22"/>
                <w:szCs w:val="22"/>
              </w:rPr>
              <w:t xml:space="preserve">Согласно сведениям из Единого государственного реестра объектов культурного наследия (памятников истории и культуры) народов Российской Федерации), размещенным на официальном сайте Минкультуры России, и сведениям из Перечня объектов культурного наследия и выявленных объектов культурного наследия на территории Санкт-Петербурга, размещенным на официальном КГИПО, административное здание со встроенным </w:t>
            </w:r>
            <w:r>
              <w:rPr>
                <w:rFonts w:ascii="Times New Roman" w:hAnsi="Times New Roman" w:cs="Times New Roman"/>
                <w:sz w:val="22"/>
                <w:szCs w:val="22"/>
              </w:rPr>
              <w:lastRenderedPageBreak/>
              <w:t>паркингом, расположенным по адресу:</w:t>
            </w:r>
            <w:proofErr w:type="gramEnd"/>
            <w:r>
              <w:rPr>
                <w:rFonts w:ascii="Times New Roman" w:hAnsi="Times New Roman" w:cs="Times New Roman"/>
                <w:sz w:val="22"/>
                <w:szCs w:val="22"/>
              </w:rPr>
              <w:t xml:space="preserve"> Санкт-Петербург, Щербаков переулок, дом 17/3 литера</w:t>
            </w:r>
            <w:proofErr w:type="gramStart"/>
            <w:r>
              <w:rPr>
                <w:rFonts w:ascii="Times New Roman" w:hAnsi="Times New Roman" w:cs="Times New Roman"/>
                <w:sz w:val="22"/>
                <w:szCs w:val="22"/>
              </w:rPr>
              <w:t xml:space="preserve"> А</w:t>
            </w:r>
            <w:proofErr w:type="gramEnd"/>
            <w:r>
              <w:rPr>
                <w:rFonts w:ascii="Times New Roman" w:hAnsi="Times New Roman" w:cs="Times New Roman"/>
                <w:sz w:val="22"/>
                <w:szCs w:val="22"/>
              </w:rPr>
              <w:t>,</w:t>
            </w:r>
            <w:r>
              <w:t xml:space="preserve"> </w:t>
            </w:r>
            <w:r>
              <w:rPr>
                <w:rFonts w:ascii="Times New Roman" w:hAnsi="Times New Roman" w:cs="Times New Roman"/>
                <w:sz w:val="22"/>
                <w:szCs w:val="22"/>
              </w:rPr>
              <w:t>не относится к объектам культурного наследия, выявленными объектами культурного наследия.</w:t>
            </w:r>
          </w:p>
          <w:p w:rsidR="00814BDA" w:rsidRDefault="00814BDA">
            <w:pPr>
              <w:pStyle w:val="ConsPlusNonformat"/>
              <w:spacing w:before="120" w:line="256" w:lineRule="auto"/>
              <w:ind w:right="62"/>
              <w:jc w:val="both"/>
              <w:rPr>
                <w:rFonts w:ascii="Times New Roman" w:hAnsi="Times New Roman" w:cs="Times New Roman"/>
                <w:sz w:val="22"/>
                <w:szCs w:val="22"/>
              </w:rPr>
            </w:pPr>
            <w:r>
              <w:rPr>
                <w:rFonts w:ascii="Times New Roman" w:hAnsi="Times New Roman" w:cs="Times New Roman"/>
                <w:sz w:val="22"/>
                <w:szCs w:val="22"/>
              </w:rPr>
              <w:t>Таким образом, работы по договору №05/07-Щ от 05.07.2018 не являются работами по строительству, реконструкции, капитальному ремонту зданий, являющихся объектами капитального строительства и являющихся объектами культурного наследия, выявленными объектами культурного наследия, то есть не являются аналогичными работами.</w:t>
            </w:r>
          </w:p>
          <w:p w:rsidR="00814BDA" w:rsidRDefault="00814BDA">
            <w:pPr>
              <w:pStyle w:val="ConsPlusNonformat"/>
              <w:spacing w:before="120" w:line="256" w:lineRule="auto"/>
              <w:ind w:right="62"/>
              <w:jc w:val="both"/>
              <w:rPr>
                <w:rFonts w:ascii="Times New Roman" w:hAnsi="Times New Roman" w:cs="Times New Roman"/>
                <w:sz w:val="22"/>
                <w:szCs w:val="22"/>
              </w:rPr>
            </w:pPr>
            <w:r>
              <w:rPr>
                <w:rFonts w:ascii="Times New Roman" w:hAnsi="Times New Roman" w:cs="Times New Roman"/>
                <w:sz w:val="22"/>
                <w:szCs w:val="22"/>
              </w:rPr>
              <w:t>Кроме того, в составе заявки не предоставлено Приложение №8 к договору №05/07-Щ от 05.07.2018, поименованное в п. 14.6. договора, которое являются неотъемлемой частью договора.</w:t>
            </w:r>
          </w:p>
          <w:p w:rsidR="00814BDA" w:rsidRDefault="00814BDA">
            <w:pPr>
              <w:pStyle w:val="ConsPlusNonformat"/>
              <w:spacing w:before="120" w:line="256" w:lineRule="auto"/>
              <w:ind w:right="62"/>
              <w:jc w:val="both"/>
              <w:rPr>
                <w:rFonts w:ascii="Times New Roman" w:hAnsi="Times New Roman" w:cs="Times New Roman"/>
                <w:sz w:val="22"/>
                <w:szCs w:val="22"/>
              </w:rPr>
            </w:pPr>
            <w:r>
              <w:rPr>
                <w:rFonts w:ascii="Times New Roman" w:hAnsi="Times New Roman" w:cs="Times New Roman"/>
                <w:sz w:val="22"/>
                <w:szCs w:val="22"/>
              </w:rPr>
              <w:t>Таким образом, представленные документы не являются копией договора №05/07-Щ от 05.07.2018.</w:t>
            </w:r>
          </w:p>
          <w:p w:rsidR="00814BDA" w:rsidRDefault="00814BDA">
            <w:pPr>
              <w:pStyle w:val="ConsPlusNonformat"/>
              <w:spacing w:before="120" w:line="256" w:lineRule="auto"/>
              <w:ind w:right="62"/>
              <w:jc w:val="both"/>
              <w:rPr>
                <w:rFonts w:ascii="Times New Roman" w:hAnsi="Times New Roman" w:cs="Times New Roman"/>
                <w:sz w:val="22"/>
                <w:szCs w:val="22"/>
              </w:rPr>
            </w:pPr>
            <w:r>
              <w:rPr>
                <w:rFonts w:ascii="Times New Roman" w:hAnsi="Times New Roman" w:cs="Times New Roman"/>
                <w:sz w:val="22"/>
                <w:szCs w:val="22"/>
              </w:rPr>
              <w:t xml:space="preserve">4. По договору подряда №291/017/СП/2018 от 29.11.2018 в соответствии с п. 1.1. договора выполнялись строительно-монтажные и пусконаладочные работы по прокладке и монтажу НВК на объекте: «Реконструкция, техническое переоснащение с элементами реставрации, приспособление для музейного использования Александровского дворца, расположенного по адресу: Санкт-Петербург, г. Пушкин, ул. </w:t>
            </w:r>
            <w:proofErr w:type="gramStart"/>
            <w:r>
              <w:rPr>
                <w:rFonts w:ascii="Times New Roman" w:hAnsi="Times New Roman" w:cs="Times New Roman"/>
                <w:sz w:val="22"/>
                <w:szCs w:val="22"/>
              </w:rPr>
              <w:t>Дворцовая</w:t>
            </w:r>
            <w:proofErr w:type="gramEnd"/>
            <w:r>
              <w:rPr>
                <w:rFonts w:ascii="Times New Roman" w:hAnsi="Times New Roman" w:cs="Times New Roman"/>
                <w:sz w:val="22"/>
                <w:szCs w:val="22"/>
              </w:rPr>
              <w:t xml:space="preserve"> д. 2».</w:t>
            </w:r>
          </w:p>
          <w:p w:rsidR="00814BDA" w:rsidRDefault="00814BDA">
            <w:pPr>
              <w:pStyle w:val="ConsPlusNonformat"/>
              <w:spacing w:before="120" w:line="256" w:lineRule="auto"/>
              <w:ind w:right="62"/>
              <w:jc w:val="both"/>
              <w:rPr>
                <w:rFonts w:ascii="Times New Roman" w:hAnsi="Times New Roman" w:cs="Times New Roman"/>
                <w:sz w:val="22"/>
                <w:szCs w:val="22"/>
              </w:rPr>
            </w:pPr>
            <w:r>
              <w:rPr>
                <w:rFonts w:ascii="Times New Roman" w:hAnsi="Times New Roman" w:cs="Times New Roman"/>
                <w:sz w:val="22"/>
                <w:szCs w:val="22"/>
              </w:rPr>
              <w:t>Локальной сметой №06-01-01 изм.3 (Приложение №1 к договору) учтены работы по устройству наружных сетей водоснабжения и канализации.</w:t>
            </w:r>
          </w:p>
          <w:p w:rsidR="00814BDA" w:rsidRDefault="00814BDA">
            <w:pPr>
              <w:pStyle w:val="ConsPlusNonformat"/>
              <w:spacing w:before="120" w:line="256" w:lineRule="auto"/>
              <w:ind w:right="62"/>
              <w:jc w:val="both"/>
              <w:rPr>
                <w:rFonts w:ascii="Times New Roman" w:hAnsi="Times New Roman" w:cs="Times New Roman"/>
                <w:sz w:val="22"/>
                <w:szCs w:val="22"/>
              </w:rPr>
            </w:pPr>
            <w:r>
              <w:rPr>
                <w:rFonts w:ascii="Times New Roman" w:hAnsi="Times New Roman" w:cs="Times New Roman"/>
                <w:sz w:val="22"/>
                <w:szCs w:val="22"/>
              </w:rPr>
              <w:t>Работы в отношении наружных сетей водоснабжения и канализации</w:t>
            </w:r>
            <w:r>
              <w:t xml:space="preserve"> </w:t>
            </w:r>
            <w:r>
              <w:rPr>
                <w:rFonts w:ascii="Times New Roman" w:hAnsi="Times New Roman" w:cs="Times New Roman"/>
                <w:sz w:val="22"/>
                <w:szCs w:val="22"/>
              </w:rPr>
              <w:t>не относятся к видам работ, предусмотренным пунктом 2 таблицы раздела III документации, наружные сети не являются зданиями-объектами капитального строительства.</w:t>
            </w:r>
          </w:p>
          <w:p w:rsidR="00814BDA" w:rsidRDefault="00814BDA">
            <w:pPr>
              <w:pStyle w:val="ConsPlusNonformat"/>
              <w:spacing w:before="120" w:line="256" w:lineRule="auto"/>
              <w:ind w:right="62"/>
              <w:jc w:val="both"/>
              <w:rPr>
                <w:rFonts w:ascii="Times New Roman" w:hAnsi="Times New Roman" w:cs="Times New Roman"/>
                <w:sz w:val="22"/>
                <w:szCs w:val="22"/>
              </w:rPr>
            </w:pPr>
            <w:r>
              <w:rPr>
                <w:rFonts w:ascii="Times New Roman" w:hAnsi="Times New Roman" w:cs="Times New Roman"/>
                <w:sz w:val="22"/>
                <w:szCs w:val="22"/>
              </w:rPr>
              <w:t>Таким образом, работы по договору 291/017/СП/2018 от 29.11.2018 не являются работами по строительству, реконструкции, капитальному ремонту зданий, являющихся объектами капитального строительства, то есть не являются аналогичными работами.</w:t>
            </w:r>
          </w:p>
          <w:p w:rsidR="00814BDA" w:rsidRDefault="00814BDA">
            <w:pPr>
              <w:pStyle w:val="ConsPlusNonformat"/>
              <w:spacing w:before="120" w:line="256" w:lineRule="auto"/>
              <w:ind w:right="62"/>
              <w:jc w:val="both"/>
              <w:rPr>
                <w:rFonts w:ascii="Times New Roman" w:hAnsi="Times New Roman" w:cs="Times New Roman"/>
                <w:sz w:val="22"/>
                <w:szCs w:val="22"/>
              </w:rPr>
            </w:pPr>
            <w:r>
              <w:rPr>
                <w:rFonts w:ascii="Times New Roman" w:hAnsi="Times New Roman" w:cs="Times New Roman"/>
                <w:sz w:val="22"/>
                <w:szCs w:val="22"/>
              </w:rPr>
              <w:t xml:space="preserve">5. В составе заявки предоставлены акты по </w:t>
            </w:r>
            <w:r>
              <w:rPr>
                <w:rFonts w:ascii="Times New Roman" w:hAnsi="Times New Roman" w:cs="Times New Roman"/>
                <w:sz w:val="22"/>
                <w:szCs w:val="22"/>
              </w:rPr>
              <w:lastRenderedPageBreak/>
              <w:t>форме КС-2 и справки по форме КС-3 по договору №05/03-2019 от 01.03.2019, сам договор №05/03-2019 от 01.03.2019 в составе заявки не предоставлен.</w:t>
            </w:r>
          </w:p>
          <w:p w:rsidR="00814BDA" w:rsidRDefault="00814BDA">
            <w:pPr>
              <w:pStyle w:val="ConsPlusNonformat"/>
              <w:spacing w:before="120" w:line="256" w:lineRule="auto"/>
              <w:ind w:right="62"/>
              <w:jc w:val="both"/>
              <w:rPr>
                <w:rFonts w:ascii="Times New Roman" w:hAnsi="Times New Roman" w:cs="Times New Roman"/>
                <w:sz w:val="22"/>
                <w:szCs w:val="22"/>
              </w:rPr>
            </w:pPr>
            <w:r>
              <w:rPr>
                <w:rFonts w:ascii="Times New Roman" w:hAnsi="Times New Roman" w:cs="Times New Roman"/>
                <w:sz w:val="22"/>
                <w:szCs w:val="22"/>
              </w:rPr>
              <w:t>Предоставленные акты КС-2 и справки КС-3 не являются копией договора №05/03-2019 от 01.03.2019.</w:t>
            </w:r>
          </w:p>
          <w:p w:rsidR="00814BDA" w:rsidRDefault="00814BDA">
            <w:pPr>
              <w:pStyle w:val="ConsPlusNonformat"/>
              <w:spacing w:before="120" w:line="256" w:lineRule="auto"/>
              <w:ind w:right="62"/>
              <w:jc w:val="both"/>
              <w:rPr>
                <w:rFonts w:ascii="Times New Roman" w:hAnsi="Times New Roman" w:cs="Times New Roman"/>
                <w:sz w:val="22"/>
                <w:szCs w:val="22"/>
              </w:rPr>
            </w:pPr>
            <w:r>
              <w:rPr>
                <w:rFonts w:ascii="Times New Roman" w:hAnsi="Times New Roman" w:cs="Times New Roman"/>
                <w:sz w:val="22"/>
                <w:szCs w:val="22"/>
              </w:rPr>
              <w:t xml:space="preserve">Кроме того, в предоставленных актах КС-2 и справках КС-3 указан адрес объекта: г. Санкт-Петербург, </w:t>
            </w:r>
            <w:proofErr w:type="spellStart"/>
            <w:r>
              <w:rPr>
                <w:rFonts w:ascii="Times New Roman" w:hAnsi="Times New Roman" w:cs="Times New Roman"/>
                <w:sz w:val="22"/>
                <w:szCs w:val="22"/>
              </w:rPr>
              <w:t>Полюстровский</w:t>
            </w:r>
            <w:proofErr w:type="spellEnd"/>
            <w:r>
              <w:rPr>
                <w:rFonts w:ascii="Times New Roman" w:hAnsi="Times New Roman" w:cs="Times New Roman"/>
                <w:sz w:val="22"/>
                <w:szCs w:val="22"/>
              </w:rPr>
              <w:t xml:space="preserve"> проспект, дом 72, литера</w:t>
            </w:r>
            <w:proofErr w:type="gramStart"/>
            <w:r>
              <w:rPr>
                <w:rFonts w:ascii="Times New Roman" w:hAnsi="Times New Roman" w:cs="Times New Roman"/>
                <w:sz w:val="22"/>
                <w:szCs w:val="22"/>
              </w:rPr>
              <w:t xml:space="preserve"> В</w:t>
            </w:r>
            <w:proofErr w:type="gramEnd"/>
            <w:r>
              <w:rPr>
                <w:rFonts w:ascii="Times New Roman" w:hAnsi="Times New Roman" w:cs="Times New Roman"/>
                <w:sz w:val="22"/>
                <w:szCs w:val="22"/>
              </w:rPr>
              <w:t xml:space="preserve">, который не относится к объектам культурного наследия, выявленными </w:t>
            </w:r>
            <w:r w:rsidR="007E777E">
              <w:rPr>
                <w:rFonts w:ascii="Times New Roman" w:hAnsi="Times New Roman" w:cs="Times New Roman"/>
                <w:sz w:val="22"/>
                <w:szCs w:val="22"/>
              </w:rPr>
              <w:t>объектами культурного наследия.</w:t>
            </w:r>
          </w:p>
          <w:p w:rsidR="007E777E" w:rsidRDefault="007E777E">
            <w:pPr>
              <w:pStyle w:val="ConsPlusNonformat"/>
              <w:spacing w:before="120" w:line="256" w:lineRule="auto"/>
              <w:ind w:right="62"/>
              <w:jc w:val="both"/>
              <w:rPr>
                <w:rFonts w:ascii="Times New Roman" w:hAnsi="Times New Roman" w:cs="Times New Roman"/>
                <w:sz w:val="22"/>
                <w:szCs w:val="22"/>
              </w:rPr>
            </w:pPr>
          </w:p>
          <w:p w:rsidR="00814BDA" w:rsidRDefault="00814BDA">
            <w:pPr>
              <w:pStyle w:val="ConsPlusNonformat"/>
              <w:spacing w:line="256" w:lineRule="auto"/>
              <w:ind w:right="62"/>
              <w:jc w:val="both"/>
              <w:rPr>
                <w:rFonts w:ascii="Times New Roman" w:eastAsia="Times New Roman" w:hAnsi="Times New Roman" w:cs="Times New Roman"/>
                <w:lang w:eastAsia="ru-RU"/>
              </w:rPr>
            </w:pPr>
            <w:r>
              <w:rPr>
                <w:rFonts w:ascii="Times New Roman" w:hAnsi="Times New Roman" w:cs="Times New Roman"/>
                <w:sz w:val="22"/>
                <w:szCs w:val="22"/>
              </w:rPr>
              <w:t>Таким образом, участником предварительного отбора ООО «</w:t>
            </w:r>
            <w:proofErr w:type="spellStart"/>
            <w:r>
              <w:rPr>
                <w:rFonts w:ascii="Times New Roman" w:hAnsi="Times New Roman" w:cs="Times New Roman"/>
                <w:sz w:val="22"/>
                <w:szCs w:val="22"/>
              </w:rPr>
              <w:t>СтОИК</w:t>
            </w:r>
            <w:proofErr w:type="spellEnd"/>
            <w:r>
              <w:rPr>
                <w:rFonts w:ascii="Times New Roman" w:hAnsi="Times New Roman" w:cs="Times New Roman"/>
                <w:sz w:val="22"/>
                <w:szCs w:val="22"/>
              </w:rPr>
              <w:t>»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701" w:type="dxa"/>
            <w:tcBorders>
              <w:top w:val="single" w:sz="8" w:space="0" w:color="auto"/>
              <w:left w:val="single" w:sz="8" w:space="0" w:color="auto"/>
              <w:bottom w:val="single" w:sz="8" w:space="0" w:color="auto"/>
              <w:right w:val="single" w:sz="8" w:space="0" w:color="auto"/>
            </w:tcBorders>
          </w:tcPr>
          <w:p w:rsidR="00814BDA" w:rsidRDefault="00814BDA">
            <w:pPr>
              <w:autoSpaceDE w:val="0"/>
              <w:autoSpaceDN w:val="0"/>
              <w:adjustRightInd w:val="0"/>
              <w:ind w:right="94"/>
              <w:rPr>
                <w:rFonts w:eastAsia="Calibri"/>
              </w:rPr>
            </w:pPr>
            <w:r>
              <w:rPr>
                <w:rFonts w:eastAsia="Calibri"/>
              </w:rPr>
              <w:lastRenderedPageBreak/>
              <w:t>Подпункт а) пункта 53 Положения 615 - несоответствие участника требованиям, установленным пунктом 23 Положения 615</w:t>
            </w:r>
          </w:p>
          <w:p w:rsidR="00814BDA" w:rsidRDefault="00814BDA">
            <w:pPr>
              <w:autoSpaceDE w:val="0"/>
              <w:autoSpaceDN w:val="0"/>
              <w:adjustRightInd w:val="0"/>
              <w:ind w:right="94"/>
              <w:rPr>
                <w:rFonts w:eastAsia="Calibri"/>
              </w:rPr>
            </w:pPr>
          </w:p>
          <w:p w:rsidR="00814BDA" w:rsidRDefault="00814BDA">
            <w:pPr>
              <w:autoSpaceDE w:val="0"/>
              <w:autoSpaceDN w:val="0"/>
              <w:adjustRightInd w:val="0"/>
              <w:ind w:right="94"/>
              <w:rPr>
                <w:rFonts w:eastAsia="Calibri"/>
              </w:rPr>
            </w:pPr>
            <w:r>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814BDA" w:rsidRDefault="00814BDA">
            <w:pPr>
              <w:autoSpaceDE w:val="0"/>
              <w:autoSpaceDN w:val="0"/>
              <w:adjustRightInd w:val="0"/>
              <w:ind w:right="108"/>
              <w:jc w:val="both"/>
              <w:rPr>
                <w:sz w:val="22"/>
                <w:szCs w:val="22"/>
              </w:rPr>
            </w:pPr>
          </w:p>
        </w:tc>
      </w:tr>
    </w:tbl>
    <w:p w:rsidR="00814BDA" w:rsidRDefault="00814BDA" w:rsidP="00814BDA">
      <w:pPr>
        <w:rPr>
          <w:sz w:val="22"/>
          <w:szCs w:val="22"/>
          <w:lang w:eastAsia="en-US"/>
        </w:rPr>
      </w:pPr>
    </w:p>
    <w:p w:rsidR="00AC10A9" w:rsidRPr="00560EC8" w:rsidRDefault="00AC10A9" w:rsidP="00AD150D">
      <w:pPr>
        <w:ind w:right="108"/>
        <w:jc w:val="both"/>
        <w:rPr>
          <w:sz w:val="22"/>
          <w:szCs w:val="22"/>
        </w:rPr>
      </w:pPr>
      <w:r w:rsidRPr="00560EC8">
        <w:rPr>
          <w:sz w:val="22"/>
          <w:szCs w:val="22"/>
        </w:rPr>
        <w:t>Голосование: «ЗА» - единогласно</w:t>
      </w:r>
    </w:p>
    <w:p w:rsidR="00AC10A9" w:rsidRDefault="00AC10A9" w:rsidP="00814BDA">
      <w:pPr>
        <w:ind w:right="108"/>
        <w:jc w:val="both"/>
      </w:pPr>
    </w:p>
    <w:p w:rsidR="00814BDA" w:rsidRDefault="00814BDA" w:rsidP="00814BDA">
      <w:pPr>
        <w:ind w:right="108"/>
        <w:jc w:val="both"/>
      </w:pPr>
      <w:r>
        <w:t xml:space="preserve">Заявка №5 Наименование участника: </w:t>
      </w:r>
      <w:r>
        <w:rPr>
          <w:u w:val="single"/>
        </w:rPr>
        <w:t>Общество с ограниченной ответственностью «Ризалит»</w:t>
      </w:r>
    </w:p>
    <w:p w:rsidR="00814BDA" w:rsidRDefault="00814BDA" w:rsidP="00814BDA">
      <w:pPr>
        <w:jc w:val="both"/>
      </w:pPr>
    </w:p>
    <w:p w:rsidR="00814BDA" w:rsidRDefault="00814BDA" w:rsidP="00814BDA">
      <w:pPr>
        <w:jc w:val="both"/>
      </w:pPr>
      <w:proofErr w:type="gramStart"/>
      <w: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500,0 млн. руб. (пункт 3.3. выписки из реестра</w:t>
      </w:r>
      <w:proofErr w:type="gramEnd"/>
      <w:r>
        <w:t xml:space="preserve"> членов саморегулируемой организации).</w:t>
      </w:r>
    </w:p>
    <w:p w:rsidR="00814BDA" w:rsidRDefault="00814BDA" w:rsidP="00814BDA">
      <w:pPr>
        <w:ind w:right="-426"/>
        <w:jc w:val="both"/>
      </w:pPr>
    </w:p>
    <w:tbl>
      <w:tblPr>
        <w:tblW w:w="10206" w:type="dxa"/>
        <w:tblInd w:w="40" w:type="dxa"/>
        <w:tblLayout w:type="fixed"/>
        <w:tblCellMar>
          <w:top w:w="75" w:type="dxa"/>
          <w:left w:w="40" w:type="dxa"/>
          <w:bottom w:w="75" w:type="dxa"/>
          <w:right w:w="40" w:type="dxa"/>
        </w:tblCellMar>
        <w:tblLook w:val="04A0" w:firstRow="1" w:lastRow="0" w:firstColumn="1" w:lastColumn="0" w:noHBand="0" w:noVBand="1"/>
      </w:tblPr>
      <w:tblGrid>
        <w:gridCol w:w="3969"/>
        <w:gridCol w:w="4536"/>
        <w:gridCol w:w="1701"/>
      </w:tblGrid>
      <w:tr w:rsidR="00814BDA" w:rsidTr="00AC10A9">
        <w:trPr>
          <w:trHeight w:val="240"/>
        </w:trPr>
        <w:tc>
          <w:tcPr>
            <w:tcW w:w="3969" w:type="dxa"/>
            <w:tcBorders>
              <w:top w:val="single" w:sz="8" w:space="0" w:color="auto"/>
              <w:left w:val="single" w:sz="8" w:space="0" w:color="auto"/>
              <w:bottom w:val="single" w:sz="8" w:space="0" w:color="auto"/>
              <w:right w:val="single" w:sz="8" w:space="0" w:color="auto"/>
            </w:tcBorders>
            <w:hideMark/>
          </w:tcPr>
          <w:p w:rsidR="00814BDA" w:rsidRDefault="00814BDA">
            <w:pPr>
              <w:autoSpaceDE w:val="0"/>
              <w:autoSpaceDN w:val="0"/>
              <w:adjustRightInd w:val="0"/>
              <w:ind w:right="108"/>
              <w:jc w:val="both"/>
              <w:rPr>
                <w:sz w:val="22"/>
                <w:szCs w:val="22"/>
              </w:rPr>
            </w:pPr>
            <w:r>
              <w:t xml:space="preserve">Не соответствует требованиям   </w:t>
            </w:r>
          </w:p>
        </w:tc>
        <w:tc>
          <w:tcPr>
            <w:tcW w:w="4536" w:type="dxa"/>
            <w:tcBorders>
              <w:top w:val="single" w:sz="8" w:space="0" w:color="auto"/>
              <w:left w:val="single" w:sz="8" w:space="0" w:color="auto"/>
              <w:bottom w:val="single" w:sz="8" w:space="0" w:color="auto"/>
              <w:right w:val="single" w:sz="8" w:space="0" w:color="auto"/>
            </w:tcBorders>
            <w:hideMark/>
          </w:tcPr>
          <w:p w:rsidR="00814BDA" w:rsidRDefault="00814BDA">
            <w:pPr>
              <w:autoSpaceDE w:val="0"/>
              <w:autoSpaceDN w:val="0"/>
              <w:adjustRightInd w:val="0"/>
              <w:ind w:right="108"/>
              <w:jc w:val="both"/>
              <w:rPr>
                <w:sz w:val="22"/>
                <w:szCs w:val="22"/>
              </w:rPr>
            </w:pPr>
            <w:r>
              <w:t>Обоснование (описание несоответствия)</w:t>
            </w:r>
          </w:p>
        </w:tc>
        <w:tc>
          <w:tcPr>
            <w:tcW w:w="1701" w:type="dxa"/>
            <w:tcBorders>
              <w:top w:val="single" w:sz="8" w:space="0" w:color="auto"/>
              <w:left w:val="single" w:sz="8" w:space="0" w:color="auto"/>
              <w:bottom w:val="single" w:sz="8" w:space="0" w:color="auto"/>
              <w:right w:val="single" w:sz="8" w:space="0" w:color="auto"/>
            </w:tcBorders>
            <w:hideMark/>
          </w:tcPr>
          <w:p w:rsidR="00814BDA" w:rsidRDefault="00814BDA">
            <w:pPr>
              <w:autoSpaceDE w:val="0"/>
              <w:autoSpaceDN w:val="0"/>
              <w:adjustRightInd w:val="0"/>
              <w:ind w:right="108"/>
              <w:jc w:val="both"/>
              <w:rPr>
                <w:sz w:val="22"/>
                <w:szCs w:val="22"/>
              </w:rPr>
            </w:pPr>
            <w:r>
              <w:t>Основание</w:t>
            </w:r>
          </w:p>
        </w:tc>
      </w:tr>
      <w:tr w:rsidR="00814BDA" w:rsidTr="00AC10A9">
        <w:trPr>
          <w:trHeight w:val="240"/>
        </w:trPr>
        <w:tc>
          <w:tcPr>
            <w:tcW w:w="3969" w:type="dxa"/>
            <w:tcBorders>
              <w:top w:val="single" w:sz="8" w:space="0" w:color="auto"/>
              <w:left w:val="single" w:sz="8" w:space="0" w:color="auto"/>
              <w:bottom w:val="single" w:sz="8" w:space="0" w:color="auto"/>
              <w:right w:val="single" w:sz="8" w:space="0" w:color="auto"/>
            </w:tcBorders>
          </w:tcPr>
          <w:p w:rsidR="00814BDA" w:rsidRDefault="00814BDA">
            <w:pPr>
              <w:autoSpaceDE w:val="0"/>
              <w:autoSpaceDN w:val="0"/>
              <w:adjustRightInd w:val="0"/>
              <w:ind w:right="108"/>
              <w:jc w:val="both"/>
            </w:pPr>
            <w:proofErr w:type="gramStart"/>
            <w:r>
              <w:t>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w:t>
            </w:r>
            <w:proofErr w:type="gramEnd"/>
            <w:r>
              <w:t xml:space="preserve">, </w:t>
            </w:r>
            <w:proofErr w:type="gramStart"/>
            <w:r>
              <w:t>предметом</w:t>
            </w:r>
            <w:proofErr w:type="gramEnd"/>
            <w:r>
              <w:t xml:space="preserve">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 Положением 615.</w:t>
            </w:r>
          </w:p>
          <w:p w:rsidR="00814BDA" w:rsidRDefault="00814BDA">
            <w:pPr>
              <w:autoSpaceDE w:val="0"/>
              <w:autoSpaceDN w:val="0"/>
              <w:adjustRightInd w:val="0"/>
              <w:ind w:right="108"/>
              <w:jc w:val="both"/>
            </w:pPr>
            <w:r>
              <w:t xml:space="preserve">При этом совокупная стоимость ранее </w:t>
            </w:r>
            <w:r>
              <w:lastRenderedPageBreak/>
              <w:t>оказанных услуг и (или) выполненных работ по контрактам и (или) договорам должна составлять не менее 49 999 999,99 руб. при уровне ответственности 2, не превышающим 500,0 млн. руб.</w:t>
            </w:r>
          </w:p>
          <w:p w:rsidR="00814BDA" w:rsidRDefault="00814BDA">
            <w:pPr>
              <w:autoSpaceDE w:val="0"/>
              <w:autoSpaceDN w:val="0"/>
              <w:adjustRightInd w:val="0"/>
              <w:ind w:right="108"/>
              <w:jc w:val="both"/>
            </w:pPr>
            <w:proofErr w:type="gramStart"/>
            <w:r>
              <w:t>В соответствии с пунктом 13.12 раздела VI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w:t>
            </w:r>
            <w:proofErr w:type="gramEnd"/>
            <w:r>
              <w:t xml:space="preserve"> </w:t>
            </w:r>
            <w:proofErr w:type="gramStart"/>
            <w:r>
              <w:t>работ по строительству, реконструкции, капитальному ремонту зданий, являющихся объектами капитального строительства и являющихся объектами культурного наследия, выявленными объектами культурного наследия,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w:t>
            </w:r>
            <w:proofErr w:type="gramEnd"/>
            <w:r>
              <w:t xml:space="preserve">) </w:t>
            </w:r>
            <w:proofErr w:type="gramStart"/>
            <w:r>
              <w:t>выполненных</w:t>
            </w:r>
            <w:proofErr w:type="gramEnd"/>
            <w:r>
              <w:t xml:space="preserve"> в полном объеме.</w:t>
            </w:r>
          </w:p>
          <w:p w:rsidR="00814BDA" w:rsidRDefault="00814BDA">
            <w:pPr>
              <w:autoSpaceDE w:val="0"/>
              <w:autoSpaceDN w:val="0"/>
              <w:adjustRightInd w:val="0"/>
              <w:ind w:right="108"/>
              <w:jc w:val="both"/>
            </w:pPr>
          </w:p>
          <w:p w:rsidR="00814BDA" w:rsidRDefault="00814BDA">
            <w:pPr>
              <w:autoSpaceDE w:val="0"/>
              <w:autoSpaceDN w:val="0"/>
              <w:adjustRightInd w:val="0"/>
              <w:ind w:right="108"/>
              <w:jc w:val="both"/>
            </w:pPr>
            <w:r>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814BDA" w:rsidRDefault="00814BDA">
            <w:pPr>
              <w:autoSpaceDE w:val="0"/>
              <w:autoSpaceDN w:val="0"/>
              <w:adjustRightInd w:val="0"/>
              <w:ind w:right="108"/>
              <w:jc w:val="both"/>
              <w:rPr>
                <w:sz w:val="22"/>
                <w:szCs w:val="22"/>
              </w:rPr>
            </w:pPr>
            <w:r>
              <w:t xml:space="preserve">Под копией документа согласно подпункту 23 пункта 3.1 Национального стандарта Российской Федерации ГОСТ </w:t>
            </w:r>
            <w:proofErr w:type="gramStart"/>
            <w:r>
              <w:t>Р</w:t>
            </w:r>
            <w:proofErr w:type="gramEnd"/>
            <w:r>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536" w:type="dxa"/>
            <w:tcBorders>
              <w:top w:val="single" w:sz="8" w:space="0" w:color="auto"/>
              <w:left w:val="single" w:sz="8" w:space="0" w:color="auto"/>
              <w:bottom w:val="single" w:sz="8" w:space="0" w:color="auto"/>
              <w:right w:val="single" w:sz="8" w:space="0" w:color="auto"/>
            </w:tcBorders>
          </w:tcPr>
          <w:p w:rsidR="00814BDA" w:rsidRDefault="00814BDA">
            <w:pPr>
              <w:autoSpaceDE w:val="0"/>
              <w:autoSpaceDN w:val="0"/>
              <w:adjustRightInd w:val="0"/>
              <w:ind w:right="108"/>
              <w:jc w:val="both"/>
            </w:pPr>
            <w:r>
              <w:lastRenderedPageBreak/>
              <w:t>В составе заявки ООО «Ризалит» в качестве подтверждения опыта оказания услуг и (или) выполнения работ представлены документы по 6 контрактам/договорам.</w:t>
            </w:r>
          </w:p>
          <w:p w:rsidR="00814BDA" w:rsidRDefault="00814BDA">
            <w:pPr>
              <w:autoSpaceDE w:val="0"/>
              <w:autoSpaceDN w:val="0"/>
              <w:adjustRightInd w:val="0"/>
              <w:ind w:right="108"/>
              <w:jc w:val="both"/>
            </w:pPr>
          </w:p>
          <w:p w:rsidR="00814BDA" w:rsidRDefault="00814BDA">
            <w:pPr>
              <w:autoSpaceDE w:val="0"/>
              <w:autoSpaceDN w:val="0"/>
              <w:adjustRightInd w:val="0"/>
              <w:ind w:right="108"/>
              <w:jc w:val="both"/>
            </w:pPr>
            <w:r>
              <w:t>Из них:</w:t>
            </w:r>
          </w:p>
          <w:p w:rsidR="00814BDA" w:rsidRDefault="00814BDA">
            <w:pPr>
              <w:autoSpaceDE w:val="0"/>
              <w:autoSpaceDN w:val="0"/>
              <w:adjustRightInd w:val="0"/>
              <w:ind w:right="108"/>
              <w:jc w:val="both"/>
            </w:pPr>
          </w:p>
          <w:p w:rsidR="00236D9F" w:rsidRPr="00B64DAA" w:rsidRDefault="00814BDA" w:rsidP="00236D9F">
            <w:pPr>
              <w:autoSpaceDE w:val="0"/>
              <w:autoSpaceDN w:val="0"/>
              <w:adjustRightInd w:val="0"/>
              <w:ind w:right="96"/>
              <w:jc w:val="both"/>
            </w:pPr>
            <w:proofErr w:type="gramStart"/>
            <w:r w:rsidRPr="00B64DAA">
              <w:t xml:space="preserve">- </w:t>
            </w:r>
            <w:r w:rsidR="00236D9F" w:rsidRPr="00B64DAA">
              <w:t>по контракту №18-2017 от 25.04.2017 г. работы по выполнению благоустройства и сносу поздней аварийной пристройки не являются работами, аналогичными предмету предварительного отбора, так как не являются работами по строительству, реконструкции, капитальному ремонту зданий, являющихся объектами капитального строительства и не относятся к видам работ, которые выполняются в соответствии с Положением 615 и предусмотрены в пункте 2 таблицы раздела III документации, а</w:t>
            </w:r>
            <w:proofErr w:type="gramEnd"/>
            <w:r w:rsidR="00236D9F" w:rsidRPr="00B64DAA">
              <w:t xml:space="preserve"> именно: акты о приемке выполненных работ №2 </w:t>
            </w:r>
            <w:r w:rsidR="00236D9F" w:rsidRPr="00B64DAA">
              <w:lastRenderedPageBreak/>
              <w:t>от 19.07.2017, №4 от 07.08.2017, №5 от 27.09.2017 на общую сумму 7 786 573,29 руб.; а также акт о приемке выполненных работ №2 от 27.09.2017 на дополнительные работы по благоустройству на сумму 86 539,20 руб.</w:t>
            </w:r>
          </w:p>
          <w:p w:rsidR="00236D9F" w:rsidRPr="00B64DAA" w:rsidRDefault="00236D9F" w:rsidP="00236D9F">
            <w:pPr>
              <w:autoSpaceDE w:val="0"/>
              <w:autoSpaceDN w:val="0"/>
              <w:adjustRightInd w:val="0"/>
              <w:ind w:right="96"/>
              <w:jc w:val="both"/>
            </w:pPr>
          </w:p>
          <w:p w:rsidR="00814BDA" w:rsidRPr="00B64DAA" w:rsidRDefault="00236D9F" w:rsidP="00236D9F">
            <w:pPr>
              <w:autoSpaceDE w:val="0"/>
              <w:autoSpaceDN w:val="0"/>
              <w:adjustRightInd w:val="0"/>
              <w:ind w:right="96"/>
              <w:jc w:val="both"/>
            </w:pPr>
            <w:r w:rsidRPr="00B64DAA">
              <w:t xml:space="preserve">Таким образом, по данному контракту могут быть засчитаны работы </w:t>
            </w:r>
            <w:r w:rsidR="0080557C" w:rsidRPr="00B64DAA">
              <w:t xml:space="preserve">по ремонту гидроизоляции фундаментов </w:t>
            </w:r>
            <w:r w:rsidRPr="00B64DAA">
              <w:t xml:space="preserve">на общую стоимость - </w:t>
            </w:r>
            <w:r w:rsidR="0080557C" w:rsidRPr="00B64DAA">
              <w:t>5 613 180,68</w:t>
            </w:r>
            <w:r w:rsidR="006402DA">
              <w:t xml:space="preserve"> </w:t>
            </w:r>
            <w:r w:rsidR="006402DA" w:rsidRPr="00B64DAA">
              <w:t>руб.</w:t>
            </w:r>
          </w:p>
          <w:p w:rsidR="00236D9F" w:rsidRPr="00B64DAA" w:rsidRDefault="00236D9F" w:rsidP="00236D9F">
            <w:pPr>
              <w:autoSpaceDE w:val="0"/>
              <w:autoSpaceDN w:val="0"/>
              <w:adjustRightInd w:val="0"/>
              <w:ind w:right="96"/>
              <w:jc w:val="both"/>
            </w:pPr>
          </w:p>
          <w:p w:rsidR="00814BDA" w:rsidRPr="00B64DAA" w:rsidRDefault="00814BDA">
            <w:pPr>
              <w:autoSpaceDE w:val="0"/>
              <w:autoSpaceDN w:val="0"/>
              <w:adjustRightInd w:val="0"/>
              <w:ind w:right="96"/>
              <w:jc w:val="both"/>
              <w:rPr>
                <w:lang w:eastAsia="en-US"/>
              </w:rPr>
            </w:pPr>
            <w:r w:rsidRPr="00B64DAA">
              <w:t>- по договору №74-2/2019-ОК от 22.08.2019 г. в соответствии с п. 2.1. общая стоимость работ составляет 11 567 026,61 руб., при этом в составе заявки предоставлены акты по форме КС-2 и справки по форме КС-3 на меньшую сумму 11 235 697,38 руб.</w:t>
            </w:r>
          </w:p>
          <w:p w:rsidR="00814BDA" w:rsidRPr="00B64DAA" w:rsidRDefault="00814BDA">
            <w:pPr>
              <w:autoSpaceDE w:val="0"/>
              <w:autoSpaceDN w:val="0"/>
              <w:adjustRightInd w:val="0"/>
              <w:ind w:right="96"/>
              <w:jc w:val="both"/>
            </w:pPr>
            <w:r w:rsidRPr="00B64DAA">
              <w:t xml:space="preserve">В соответствии с п. 2.2. договора - установленная договором стоимость работ может быть снижена по соглашению Сторон. </w:t>
            </w:r>
          </w:p>
          <w:p w:rsidR="00814BDA" w:rsidRPr="00B64DAA" w:rsidRDefault="00814BDA">
            <w:pPr>
              <w:autoSpaceDE w:val="0"/>
              <w:autoSpaceDN w:val="0"/>
              <w:adjustRightInd w:val="0"/>
              <w:ind w:right="96"/>
              <w:jc w:val="both"/>
              <w:rPr>
                <w:sz w:val="21"/>
                <w:szCs w:val="21"/>
              </w:rPr>
            </w:pPr>
            <w:r w:rsidRPr="00B64DAA">
              <w:rPr>
                <w:sz w:val="21"/>
                <w:szCs w:val="21"/>
              </w:rPr>
              <w:t>Согласно п. 12.3. договора - любые изменения и дополнения к настоящему Договору действительны, если они совершены в письменной форме, подписаны Сторонами и не противоречат нормам действующего законодательства РФ.</w:t>
            </w:r>
          </w:p>
          <w:p w:rsidR="00814BDA" w:rsidRPr="00B64DAA" w:rsidRDefault="00814BDA">
            <w:pPr>
              <w:autoSpaceDE w:val="0"/>
              <w:autoSpaceDN w:val="0"/>
              <w:adjustRightInd w:val="0"/>
              <w:ind w:right="96"/>
              <w:jc w:val="both"/>
              <w:rPr>
                <w:sz w:val="21"/>
                <w:szCs w:val="21"/>
              </w:rPr>
            </w:pPr>
            <w:r w:rsidRPr="00B64DAA">
              <w:t>Однако</w:t>
            </w:r>
            <w:r w:rsidR="00A07D62" w:rsidRPr="00B64DAA">
              <w:t>,</w:t>
            </w:r>
            <w:r w:rsidRPr="00B64DAA">
              <w:t xml:space="preserve"> </w:t>
            </w:r>
            <w:proofErr w:type="gramStart"/>
            <w:r w:rsidRPr="00B64DAA">
              <w:t>документов, подтверждающих изменение/уменьшение цены договора в составе заявки не предоставлено</w:t>
            </w:r>
            <w:proofErr w:type="gramEnd"/>
            <w:r w:rsidRPr="00B64DAA">
              <w:t>.</w:t>
            </w:r>
          </w:p>
          <w:p w:rsidR="00814BDA" w:rsidRPr="00B64DAA" w:rsidRDefault="00814BDA">
            <w:pPr>
              <w:autoSpaceDE w:val="0"/>
              <w:autoSpaceDN w:val="0"/>
              <w:adjustRightInd w:val="0"/>
              <w:ind w:right="96"/>
              <w:jc w:val="both"/>
              <w:rPr>
                <w:sz w:val="21"/>
                <w:szCs w:val="21"/>
              </w:rPr>
            </w:pPr>
            <w:r w:rsidRPr="00B64DAA">
              <w:rPr>
                <w:sz w:val="21"/>
                <w:szCs w:val="21"/>
              </w:rPr>
              <w:t xml:space="preserve">Таким образом, не подтверждена приемка работ по договору №74-2/2019-ОК от 22.08.2019 в полном объеме. </w:t>
            </w:r>
          </w:p>
          <w:p w:rsidR="00814BDA" w:rsidRPr="00B64DAA" w:rsidRDefault="00814BDA">
            <w:pPr>
              <w:autoSpaceDE w:val="0"/>
              <w:autoSpaceDN w:val="0"/>
              <w:adjustRightInd w:val="0"/>
              <w:ind w:right="96"/>
              <w:jc w:val="both"/>
              <w:rPr>
                <w:sz w:val="21"/>
                <w:szCs w:val="21"/>
              </w:rPr>
            </w:pPr>
          </w:p>
          <w:p w:rsidR="00236D9F" w:rsidRPr="00B64DAA" w:rsidRDefault="00236D9F" w:rsidP="00236D9F">
            <w:pPr>
              <w:jc w:val="both"/>
            </w:pPr>
            <w:proofErr w:type="gramStart"/>
            <w:r w:rsidRPr="00B64DAA">
              <w:t xml:space="preserve">Таким образом, в части работ, соответствующих видам работ, предусмотренным пунктом 2 таблицы раздела III документации) в качестве подтверждения опыта выполнения работ по предмету предварительного отбора могут быть учтены 5 договоров/контрактов на общую сумму 46 </w:t>
            </w:r>
            <w:r w:rsidR="0080557C" w:rsidRPr="00B64DAA">
              <w:t>200</w:t>
            </w:r>
            <w:r w:rsidRPr="00B64DAA">
              <w:t xml:space="preserve"> </w:t>
            </w:r>
            <w:r w:rsidR="0080557C" w:rsidRPr="00B64DAA">
              <w:t>542,05</w:t>
            </w:r>
            <w:r w:rsidRPr="00B64DAA">
              <w:t xml:space="preserve"> руб., что менее 49 999 999,99 руб. при уровне ответственности 2, не превышающим 500,0 млн. руб.</w:t>
            </w:r>
            <w:proofErr w:type="gramEnd"/>
          </w:p>
          <w:p w:rsidR="00814BDA" w:rsidRPr="00B64DAA" w:rsidRDefault="00814BDA">
            <w:pPr>
              <w:autoSpaceDE w:val="0"/>
              <w:autoSpaceDN w:val="0"/>
              <w:adjustRightInd w:val="0"/>
              <w:ind w:right="108"/>
              <w:jc w:val="both"/>
            </w:pPr>
          </w:p>
          <w:p w:rsidR="00814BDA" w:rsidRDefault="00814BDA">
            <w:pPr>
              <w:autoSpaceDE w:val="0"/>
              <w:autoSpaceDN w:val="0"/>
              <w:adjustRightInd w:val="0"/>
              <w:ind w:right="108"/>
              <w:jc w:val="both"/>
              <w:rPr>
                <w:sz w:val="22"/>
                <w:szCs w:val="22"/>
              </w:rPr>
            </w:pPr>
            <w:r w:rsidRPr="00B64DAA">
              <w:t>Таким образом, не подтверждено наличие опыта выполнения работ, аналогичных предмету предварительного отбора за последние</w:t>
            </w:r>
            <w:r>
              <w:t xml:space="preserve">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701" w:type="dxa"/>
            <w:tcBorders>
              <w:top w:val="single" w:sz="8" w:space="0" w:color="auto"/>
              <w:left w:val="single" w:sz="8" w:space="0" w:color="auto"/>
              <w:bottom w:val="single" w:sz="8" w:space="0" w:color="auto"/>
              <w:right w:val="single" w:sz="8" w:space="0" w:color="auto"/>
            </w:tcBorders>
          </w:tcPr>
          <w:p w:rsidR="00814BDA" w:rsidRDefault="00814BDA">
            <w:pPr>
              <w:autoSpaceDE w:val="0"/>
              <w:autoSpaceDN w:val="0"/>
              <w:adjustRightInd w:val="0"/>
              <w:ind w:right="108"/>
              <w:jc w:val="both"/>
            </w:pPr>
            <w:r>
              <w:lastRenderedPageBreak/>
              <w:t>Подпункт а) пункта 53 Положения 615 - несоответствие участника требованиям, установленным пунктом 23 Положения 615</w:t>
            </w:r>
          </w:p>
          <w:p w:rsidR="00814BDA" w:rsidRDefault="00814BDA">
            <w:pPr>
              <w:autoSpaceDE w:val="0"/>
              <w:autoSpaceDN w:val="0"/>
              <w:adjustRightInd w:val="0"/>
              <w:ind w:right="108"/>
              <w:jc w:val="both"/>
            </w:pPr>
          </w:p>
          <w:p w:rsidR="00814BDA" w:rsidRDefault="00814BDA">
            <w:pPr>
              <w:autoSpaceDE w:val="0"/>
              <w:autoSpaceDN w:val="0"/>
              <w:adjustRightInd w:val="0"/>
              <w:ind w:right="108"/>
              <w:jc w:val="both"/>
              <w:rPr>
                <w:sz w:val="22"/>
                <w:szCs w:val="22"/>
              </w:rPr>
            </w:pPr>
            <w:r>
              <w:t xml:space="preserve">Подпункт б) пункта 53 Положения 615 - заявка на участие в предварительном отборе не соответствует требованиям, </w:t>
            </w:r>
            <w:r>
              <w:lastRenderedPageBreak/>
              <w:t>установленным пунктом 38 Положения 615</w:t>
            </w:r>
          </w:p>
        </w:tc>
      </w:tr>
    </w:tbl>
    <w:p w:rsidR="00814BDA" w:rsidRDefault="00814BDA" w:rsidP="00814BDA">
      <w:pPr>
        <w:rPr>
          <w:rFonts w:eastAsiaTheme="minorHAnsi"/>
          <w:sz w:val="22"/>
          <w:szCs w:val="22"/>
          <w:lang w:eastAsia="en-US"/>
        </w:rPr>
      </w:pPr>
    </w:p>
    <w:p w:rsidR="00AC10A9" w:rsidRPr="00560EC8" w:rsidRDefault="00AC10A9" w:rsidP="00AD150D">
      <w:pPr>
        <w:ind w:right="108"/>
        <w:jc w:val="both"/>
        <w:rPr>
          <w:sz w:val="22"/>
          <w:szCs w:val="22"/>
        </w:rPr>
      </w:pPr>
      <w:r w:rsidRPr="00560EC8">
        <w:rPr>
          <w:sz w:val="22"/>
          <w:szCs w:val="22"/>
        </w:rPr>
        <w:t>Голосование: «ЗА» - единогласно</w:t>
      </w:r>
    </w:p>
    <w:p w:rsidR="00AC10A9" w:rsidRDefault="00AC10A9" w:rsidP="00814BDA">
      <w:pPr>
        <w:spacing w:line="254" w:lineRule="auto"/>
      </w:pPr>
    </w:p>
    <w:p w:rsidR="00814BDA" w:rsidRDefault="00814BDA" w:rsidP="00814BDA">
      <w:pPr>
        <w:spacing w:line="254" w:lineRule="auto"/>
      </w:pPr>
      <w:r>
        <w:t xml:space="preserve">Заявка №7 Наименование участника </w:t>
      </w:r>
      <w:r>
        <w:rPr>
          <w:u w:val="single"/>
        </w:rPr>
        <w:t>Общество с ограниченной ответственностью «БРИГАНТИНА»</w:t>
      </w:r>
    </w:p>
    <w:p w:rsidR="00814BDA" w:rsidRDefault="00814BDA" w:rsidP="00814BDA">
      <w:pPr>
        <w:jc w:val="both"/>
      </w:pPr>
      <w:proofErr w:type="gramStart"/>
      <w: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3.3. выписки из реестра</w:t>
      </w:r>
      <w:proofErr w:type="gramEnd"/>
      <w:r>
        <w:t xml:space="preserve"> членов саморегулируемой организации).</w:t>
      </w:r>
    </w:p>
    <w:p w:rsidR="00814BDA" w:rsidRDefault="00814BDA" w:rsidP="00814BDA">
      <w:pPr>
        <w:rPr>
          <w:rFonts w:asciiTheme="minorHAnsi" w:eastAsiaTheme="minorHAnsi" w:hAnsiTheme="minorHAnsi" w:cstheme="minorBidi"/>
          <w:sz w:val="22"/>
          <w:szCs w:val="22"/>
          <w:lang w:eastAsia="en-US"/>
        </w:rPr>
      </w:pPr>
    </w:p>
    <w:tbl>
      <w:tblPr>
        <w:tblW w:w="10206" w:type="dxa"/>
        <w:tblInd w:w="40" w:type="dxa"/>
        <w:tblLayout w:type="fixed"/>
        <w:tblCellMar>
          <w:top w:w="75" w:type="dxa"/>
          <w:left w:w="40" w:type="dxa"/>
          <w:bottom w:w="75" w:type="dxa"/>
          <w:right w:w="40" w:type="dxa"/>
        </w:tblCellMar>
        <w:tblLook w:val="04A0" w:firstRow="1" w:lastRow="0" w:firstColumn="1" w:lastColumn="0" w:noHBand="0" w:noVBand="1"/>
      </w:tblPr>
      <w:tblGrid>
        <w:gridCol w:w="4111"/>
        <w:gridCol w:w="4394"/>
        <w:gridCol w:w="1701"/>
      </w:tblGrid>
      <w:tr w:rsidR="00814BDA" w:rsidTr="00AC10A9">
        <w:trPr>
          <w:trHeight w:val="240"/>
        </w:trPr>
        <w:tc>
          <w:tcPr>
            <w:tcW w:w="4111" w:type="dxa"/>
            <w:tcBorders>
              <w:top w:val="single" w:sz="8" w:space="0" w:color="auto"/>
              <w:left w:val="single" w:sz="8" w:space="0" w:color="auto"/>
              <w:bottom w:val="single" w:sz="8" w:space="0" w:color="auto"/>
              <w:right w:val="single" w:sz="8" w:space="0" w:color="auto"/>
            </w:tcBorders>
            <w:hideMark/>
          </w:tcPr>
          <w:p w:rsidR="00814BDA" w:rsidRDefault="00814BDA">
            <w:pPr>
              <w:autoSpaceDE w:val="0"/>
              <w:autoSpaceDN w:val="0"/>
              <w:adjustRightInd w:val="0"/>
              <w:ind w:right="108"/>
              <w:jc w:val="both"/>
              <w:rPr>
                <w:sz w:val="22"/>
                <w:szCs w:val="22"/>
              </w:rPr>
            </w:pPr>
            <w:r>
              <w:lastRenderedPageBreak/>
              <w:t xml:space="preserve">Не соответствует требованиям   </w:t>
            </w:r>
          </w:p>
        </w:tc>
        <w:tc>
          <w:tcPr>
            <w:tcW w:w="4394" w:type="dxa"/>
            <w:tcBorders>
              <w:top w:val="single" w:sz="8" w:space="0" w:color="auto"/>
              <w:left w:val="single" w:sz="8" w:space="0" w:color="auto"/>
              <w:bottom w:val="single" w:sz="8" w:space="0" w:color="auto"/>
              <w:right w:val="single" w:sz="8" w:space="0" w:color="auto"/>
            </w:tcBorders>
            <w:hideMark/>
          </w:tcPr>
          <w:p w:rsidR="00814BDA" w:rsidRDefault="00814BDA">
            <w:pPr>
              <w:autoSpaceDE w:val="0"/>
              <w:autoSpaceDN w:val="0"/>
              <w:adjustRightInd w:val="0"/>
              <w:ind w:right="108"/>
              <w:jc w:val="both"/>
              <w:rPr>
                <w:sz w:val="22"/>
                <w:szCs w:val="22"/>
              </w:rPr>
            </w:pPr>
            <w:r>
              <w:t>Обоснование (описание несоответствия)</w:t>
            </w:r>
          </w:p>
        </w:tc>
        <w:tc>
          <w:tcPr>
            <w:tcW w:w="1701" w:type="dxa"/>
            <w:tcBorders>
              <w:top w:val="single" w:sz="8" w:space="0" w:color="auto"/>
              <w:left w:val="single" w:sz="8" w:space="0" w:color="auto"/>
              <w:bottom w:val="single" w:sz="8" w:space="0" w:color="auto"/>
              <w:right w:val="single" w:sz="8" w:space="0" w:color="auto"/>
            </w:tcBorders>
            <w:hideMark/>
          </w:tcPr>
          <w:p w:rsidR="00814BDA" w:rsidRDefault="00814BDA">
            <w:pPr>
              <w:autoSpaceDE w:val="0"/>
              <w:autoSpaceDN w:val="0"/>
              <w:adjustRightInd w:val="0"/>
              <w:ind w:right="108"/>
              <w:jc w:val="both"/>
              <w:rPr>
                <w:sz w:val="22"/>
                <w:szCs w:val="22"/>
              </w:rPr>
            </w:pPr>
            <w:r>
              <w:t>Основание</w:t>
            </w:r>
          </w:p>
        </w:tc>
      </w:tr>
      <w:tr w:rsidR="00814BDA" w:rsidTr="006C72F2">
        <w:trPr>
          <w:trHeight w:val="240"/>
        </w:trPr>
        <w:tc>
          <w:tcPr>
            <w:tcW w:w="4111" w:type="dxa"/>
            <w:tcBorders>
              <w:top w:val="single" w:sz="8" w:space="0" w:color="auto"/>
              <w:left w:val="single" w:sz="8" w:space="0" w:color="auto"/>
              <w:bottom w:val="single" w:sz="8" w:space="0" w:color="auto"/>
              <w:right w:val="single" w:sz="8" w:space="0" w:color="auto"/>
            </w:tcBorders>
          </w:tcPr>
          <w:p w:rsidR="00814BDA" w:rsidRDefault="00814BDA">
            <w:pPr>
              <w:autoSpaceDE w:val="0"/>
              <w:autoSpaceDN w:val="0"/>
              <w:adjustRightInd w:val="0"/>
              <w:spacing w:before="120"/>
              <w:ind w:right="108"/>
              <w:jc w:val="both"/>
              <w:rPr>
                <w:sz w:val="22"/>
                <w:szCs w:val="22"/>
              </w:rPr>
            </w:pPr>
          </w:p>
        </w:tc>
        <w:tc>
          <w:tcPr>
            <w:tcW w:w="4394" w:type="dxa"/>
            <w:tcBorders>
              <w:top w:val="single" w:sz="8" w:space="0" w:color="auto"/>
              <w:left w:val="single" w:sz="8" w:space="0" w:color="auto"/>
              <w:bottom w:val="single" w:sz="8" w:space="0" w:color="auto"/>
              <w:right w:val="single" w:sz="8" w:space="0" w:color="auto"/>
            </w:tcBorders>
          </w:tcPr>
          <w:p w:rsidR="00814BDA" w:rsidRDefault="00814BDA">
            <w:pPr>
              <w:autoSpaceDE w:val="0"/>
              <w:autoSpaceDN w:val="0"/>
              <w:adjustRightInd w:val="0"/>
              <w:spacing w:after="160" w:line="256" w:lineRule="auto"/>
              <w:jc w:val="both"/>
              <w:rPr>
                <w:sz w:val="22"/>
                <w:szCs w:val="22"/>
              </w:rPr>
            </w:pPr>
          </w:p>
        </w:tc>
        <w:tc>
          <w:tcPr>
            <w:tcW w:w="1701" w:type="dxa"/>
            <w:tcBorders>
              <w:top w:val="single" w:sz="8" w:space="0" w:color="auto"/>
              <w:left w:val="single" w:sz="8" w:space="0" w:color="auto"/>
              <w:bottom w:val="single" w:sz="8" w:space="0" w:color="auto"/>
              <w:right w:val="single" w:sz="8" w:space="0" w:color="auto"/>
            </w:tcBorders>
          </w:tcPr>
          <w:p w:rsidR="00814BDA" w:rsidRDefault="00814BDA">
            <w:pPr>
              <w:rPr>
                <w:sz w:val="22"/>
                <w:szCs w:val="22"/>
              </w:rPr>
            </w:pPr>
          </w:p>
        </w:tc>
      </w:tr>
      <w:tr w:rsidR="00814BDA" w:rsidTr="00AC10A9">
        <w:trPr>
          <w:trHeight w:val="240"/>
        </w:trPr>
        <w:tc>
          <w:tcPr>
            <w:tcW w:w="4111" w:type="dxa"/>
            <w:tcBorders>
              <w:top w:val="single" w:sz="8" w:space="0" w:color="auto"/>
              <w:left w:val="single" w:sz="8" w:space="0" w:color="auto"/>
              <w:bottom w:val="single" w:sz="8" w:space="0" w:color="auto"/>
              <w:right w:val="single" w:sz="8" w:space="0" w:color="auto"/>
            </w:tcBorders>
          </w:tcPr>
          <w:p w:rsidR="00814BDA" w:rsidRDefault="00814BDA">
            <w:pPr>
              <w:autoSpaceDE w:val="0"/>
              <w:autoSpaceDN w:val="0"/>
              <w:adjustRightInd w:val="0"/>
              <w:ind w:right="96"/>
              <w:jc w:val="both"/>
              <w:rPr>
                <w:rFonts w:eastAsia="Calibri"/>
                <w:bCs/>
              </w:rPr>
            </w:pPr>
            <w:proofErr w:type="gramStart"/>
            <w:r>
              <w:rPr>
                <w:rFonts w:eastAsia="Calibri"/>
              </w:rPr>
              <w:t>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w:t>
            </w:r>
            <w:proofErr w:type="gramEnd"/>
            <w:r>
              <w:rPr>
                <w:rFonts w:eastAsia="Calibri"/>
              </w:rPr>
              <w:t xml:space="preserve">, </w:t>
            </w:r>
            <w:proofErr w:type="gramStart"/>
            <w:r>
              <w:rPr>
                <w:rFonts w:eastAsia="Calibri"/>
              </w:rPr>
              <w:t>предметом</w:t>
            </w:r>
            <w:proofErr w:type="gramEnd"/>
            <w:r>
              <w:rPr>
                <w:rFonts w:eastAsia="Calibri"/>
              </w:rPr>
              <w:t xml:space="preserve"> которых являлись строительство, реконструкция, капитальный ремонт зданий, являющихся объектами капитального строительства</w:t>
            </w:r>
            <w:r>
              <w:rPr>
                <w:rFonts w:eastAsia="Calibri"/>
                <w:bCs/>
              </w:rPr>
              <w:t>.</w:t>
            </w:r>
          </w:p>
          <w:p w:rsidR="00814BDA" w:rsidRDefault="00814BDA">
            <w:pPr>
              <w:autoSpaceDE w:val="0"/>
              <w:autoSpaceDN w:val="0"/>
              <w:adjustRightInd w:val="0"/>
              <w:ind w:right="96"/>
              <w:jc w:val="both"/>
              <w:rPr>
                <w:rFonts w:eastAsia="Calibri"/>
                <w:bCs/>
              </w:rPr>
            </w:pPr>
            <w:r>
              <w:rPr>
                <w:rFonts w:eastAsia="Calibri"/>
                <w:bCs/>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строительство, реконструкция,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w:t>
            </w:r>
          </w:p>
          <w:p w:rsidR="00814BDA" w:rsidRDefault="00814BDA">
            <w:pPr>
              <w:autoSpaceDE w:val="0"/>
              <w:autoSpaceDN w:val="0"/>
              <w:adjustRightInd w:val="0"/>
              <w:jc w:val="both"/>
              <w:rPr>
                <w:rFonts w:eastAsia="Calibri"/>
              </w:rPr>
            </w:pPr>
            <w:proofErr w:type="gramStart"/>
            <w:r>
              <w:rPr>
                <w:rFonts w:eastAsia="Calibri"/>
              </w:rPr>
              <w:t>В соответствии с пунктом 13.12 раздела V</w:t>
            </w:r>
            <w:r>
              <w:rPr>
                <w:rFonts w:eastAsia="Calibri"/>
                <w:lang w:val="en-US"/>
              </w:rPr>
              <w:t>I</w:t>
            </w:r>
            <w:r>
              <w:rPr>
                <w:rFonts w:eastAsia="Calibri"/>
              </w:rPr>
              <w:t xml:space="preserve">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w:t>
            </w:r>
            <w:r>
              <w:rPr>
                <w:rFonts w:eastAsia="Calibri"/>
                <w:lang w:val="en-US"/>
              </w:rPr>
              <w:t>V</w:t>
            </w:r>
            <w:r>
              <w:rPr>
                <w:rFonts w:eastAsia="Calibri"/>
              </w:rPr>
              <w:t xml:space="preserve">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w:t>
            </w:r>
            <w:proofErr w:type="gramEnd"/>
            <w:r>
              <w:rPr>
                <w:rFonts w:eastAsia="Calibri"/>
              </w:rPr>
              <w:t xml:space="preserve"> </w:t>
            </w:r>
            <w:proofErr w:type="gramStart"/>
            <w:r>
              <w:rPr>
                <w:rFonts w:eastAsia="Calibri"/>
              </w:rPr>
              <w:t xml:space="preserve">работ по строительству, реконструкции, капитальному ремонту зданий, являющихся объектами капитального строительства и </w:t>
            </w:r>
            <w:r>
              <w:rPr>
                <w:rFonts w:eastAsia="Calibri"/>
                <w:bCs/>
              </w:rPr>
              <w:t>являющихся объектами культурного наследия, выявленными объектами культурного наследия</w:t>
            </w:r>
            <w:r>
              <w:rPr>
                <w:rFonts w:eastAsia="Calibri"/>
              </w:rPr>
              <w:t>,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w:t>
            </w:r>
            <w:proofErr w:type="gramEnd"/>
            <w:r>
              <w:rPr>
                <w:rFonts w:eastAsia="Calibri"/>
              </w:rPr>
              <w:t xml:space="preserve">) </w:t>
            </w:r>
            <w:proofErr w:type="gramStart"/>
            <w:r>
              <w:rPr>
                <w:rFonts w:eastAsia="Calibri"/>
              </w:rPr>
              <w:t>выполненных</w:t>
            </w:r>
            <w:proofErr w:type="gramEnd"/>
            <w:r>
              <w:rPr>
                <w:rFonts w:eastAsia="Calibri"/>
              </w:rPr>
              <w:t xml:space="preserve"> в полном объеме.</w:t>
            </w:r>
          </w:p>
          <w:p w:rsidR="00814BDA" w:rsidRDefault="00814BDA">
            <w:pPr>
              <w:autoSpaceDE w:val="0"/>
              <w:autoSpaceDN w:val="0"/>
              <w:adjustRightInd w:val="0"/>
              <w:spacing w:line="256" w:lineRule="auto"/>
              <w:jc w:val="both"/>
              <w:rPr>
                <w:sz w:val="22"/>
                <w:szCs w:val="22"/>
              </w:rPr>
            </w:pPr>
          </w:p>
        </w:tc>
        <w:tc>
          <w:tcPr>
            <w:tcW w:w="4394" w:type="dxa"/>
            <w:tcBorders>
              <w:top w:val="single" w:sz="8" w:space="0" w:color="auto"/>
              <w:left w:val="single" w:sz="8" w:space="0" w:color="auto"/>
              <w:bottom w:val="single" w:sz="8" w:space="0" w:color="auto"/>
              <w:right w:val="single" w:sz="8" w:space="0" w:color="auto"/>
            </w:tcBorders>
          </w:tcPr>
          <w:p w:rsidR="00814BDA" w:rsidRDefault="00814BDA">
            <w:pPr>
              <w:pStyle w:val="ConsPlusNonformat"/>
              <w:spacing w:line="256" w:lineRule="auto"/>
              <w:ind w:right="62"/>
              <w:jc w:val="both"/>
              <w:rPr>
                <w:rFonts w:ascii="Times New Roman" w:hAnsi="Times New Roman" w:cs="Times New Roman"/>
                <w:sz w:val="22"/>
                <w:szCs w:val="22"/>
              </w:rPr>
            </w:pPr>
            <w:r>
              <w:rPr>
                <w:rFonts w:ascii="Times New Roman" w:hAnsi="Times New Roman" w:cs="Times New Roman"/>
                <w:sz w:val="22"/>
                <w:szCs w:val="22"/>
              </w:rPr>
              <w:t xml:space="preserve">В составе заявки участника предварительного отбора ООО «БРИГАНТИНА» в качестве подтверждения опыта выполнения работ представлены документы по 11 контрактам/договорам, из которых по </w:t>
            </w:r>
            <w:r w:rsidR="006C72F2">
              <w:rPr>
                <w:rFonts w:ascii="Times New Roman" w:hAnsi="Times New Roman" w:cs="Times New Roman"/>
                <w:sz w:val="22"/>
                <w:szCs w:val="22"/>
              </w:rPr>
              <w:t>9</w:t>
            </w:r>
            <w:r>
              <w:rPr>
                <w:rFonts w:ascii="Times New Roman" w:hAnsi="Times New Roman" w:cs="Times New Roman"/>
                <w:sz w:val="22"/>
                <w:szCs w:val="22"/>
              </w:rPr>
              <w:t xml:space="preserve"> контрактам/договорам выполнялись работы, которые не являются работами, аналогичными предмету предварительного отбора, а именно:</w:t>
            </w:r>
          </w:p>
          <w:p w:rsidR="00814BDA" w:rsidRDefault="00814BDA">
            <w:pPr>
              <w:pStyle w:val="ConsPlusNonformat"/>
              <w:spacing w:line="256" w:lineRule="auto"/>
              <w:ind w:right="62"/>
              <w:jc w:val="both"/>
              <w:rPr>
                <w:rFonts w:ascii="Times New Roman" w:hAnsi="Times New Roman" w:cs="Times New Roman"/>
                <w:sz w:val="22"/>
                <w:szCs w:val="22"/>
              </w:rPr>
            </w:pPr>
          </w:p>
          <w:p w:rsidR="00814BDA" w:rsidRDefault="00814BDA">
            <w:pPr>
              <w:pStyle w:val="ConsPlusNonformat"/>
              <w:spacing w:line="256" w:lineRule="auto"/>
              <w:ind w:right="62"/>
              <w:jc w:val="both"/>
              <w:rPr>
                <w:rFonts w:ascii="Times New Roman" w:hAnsi="Times New Roman" w:cs="Times New Roman"/>
                <w:sz w:val="22"/>
                <w:szCs w:val="22"/>
              </w:rPr>
            </w:pPr>
            <w:r>
              <w:rPr>
                <w:rFonts w:ascii="Times New Roman" w:hAnsi="Times New Roman" w:cs="Times New Roman"/>
                <w:sz w:val="22"/>
                <w:szCs w:val="22"/>
              </w:rPr>
              <w:t>1. По договору №18БР-009 от 05.2018 выполнялись работы по замене оконного заполнения в здании СПб ГБУК «Академический театр Комедии им. Н.П. Акимова» по адресу: Санкт-Петербург, Невский проспект, д. 56 («</w:t>
            </w:r>
            <w:proofErr w:type="gramStart"/>
            <w:r>
              <w:rPr>
                <w:rFonts w:ascii="Times New Roman" w:hAnsi="Times New Roman" w:cs="Times New Roman"/>
                <w:sz w:val="22"/>
                <w:szCs w:val="22"/>
              </w:rPr>
              <w:t>Торговой</w:t>
            </w:r>
            <w:proofErr w:type="gramEnd"/>
            <w:r>
              <w:rPr>
                <w:rFonts w:ascii="Times New Roman" w:hAnsi="Times New Roman" w:cs="Times New Roman"/>
                <w:sz w:val="22"/>
                <w:szCs w:val="22"/>
              </w:rPr>
              <w:t xml:space="preserve"> дом «Братья Елисеевы»).</w:t>
            </w:r>
          </w:p>
          <w:p w:rsidR="00814BDA" w:rsidRDefault="00814BDA">
            <w:pPr>
              <w:pStyle w:val="ConsPlusNonformat"/>
              <w:spacing w:before="120" w:line="256" w:lineRule="auto"/>
              <w:ind w:right="62"/>
              <w:jc w:val="both"/>
              <w:rPr>
                <w:rFonts w:ascii="Times New Roman" w:hAnsi="Times New Roman" w:cs="Times New Roman"/>
                <w:sz w:val="22"/>
                <w:szCs w:val="22"/>
              </w:rPr>
            </w:pPr>
            <w:r>
              <w:rPr>
                <w:rFonts w:ascii="Times New Roman" w:hAnsi="Times New Roman" w:cs="Times New Roman"/>
                <w:sz w:val="22"/>
                <w:szCs w:val="22"/>
              </w:rPr>
              <w:t>2. По договору №18БР-010 от 05.09.2018 выполнялись работы по спуску с кровли фонаря в здании СПб ГБУК «Академический театр Комедии им. Н.П. Акимова» по адресу: Санкт-Петербург, Невский проспект, д. 56 («</w:t>
            </w:r>
            <w:proofErr w:type="gramStart"/>
            <w:r>
              <w:rPr>
                <w:rFonts w:ascii="Times New Roman" w:hAnsi="Times New Roman" w:cs="Times New Roman"/>
                <w:sz w:val="22"/>
                <w:szCs w:val="22"/>
              </w:rPr>
              <w:t>Торговой</w:t>
            </w:r>
            <w:proofErr w:type="gramEnd"/>
            <w:r>
              <w:rPr>
                <w:rFonts w:ascii="Times New Roman" w:hAnsi="Times New Roman" w:cs="Times New Roman"/>
                <w:sz w:val="22"/>
                <w:szCs w:val="22"/>
              </w:rPr>
              <w:t xml:space="preserve"> дом «Братья Елисеевы»).</w:t>
            </w:r>
          </w:p>
          <w:p w:rsidR="00814BDA" w:rsidRDefault="00814BDA">
            <w:pPr>
              <w:pStyle w:val="ConsPlusNonformat"/>
              <w:spacing w:before="120" w:line="256" w:lineRule="auto"/>
              <w:ind w:right="62"/>
              <w:jc w:val="both"/>
              <w:rPr>
                <w:rFonts w:ascii="Times New Roman" w:hAnsi="Times New Roman" w:cs="Times New Roman"/>
                <w:sz w:val="22"/>
                <w:szCs w:val="22"/>
              </w:rPr>
            </w:pPr>
            <w:r>
              <w:rPr>
                <w:rFonts w:ascii="Times New Roman" w:hAnsi="Times New Roman" w:cs="Times New Roman"/>
                <w:sz w:val="22"/>
                <w:szCs w:val="22"/>
              </w:rPr>
              <w:t>3. По договору №18БР-014 от 27.09.2018 выполнялись работы по ремонту кабинета бухгалтерии в здании СПб ГБУК «Академический театр Комедии им. Н.П. Акимова» по адресу: Санкт-Петербург, Невский проспект, д. 56 («</w:t>
            </w:r>
            <w:proofErr w:type="gramStart"/>
            <w:r>
              <w:rPr>
                <w:rFonts w:ascii="Times New Roman" w:hAnsi="Times New Roman" w:cs="Times New Roman"/>
                <w:sz w:val="22"/>
                <w:szCs w:val="22"/>
              </w:rPr>
              <w:t>Торговой</w:t>
            </w:r>
            <w:proofErr w:type="gramEnd"/>
            <w:r>
              <w:rPr>
                <w:rFonts w:ascii="Times New Roman" w:hAnsi="Times New Roman" w:cs="Times New Roman"/>
                <w:sz w:val="22"/>
                <w:szCs w:val="22"/>
              </w:rPr>
              <w:t xml:space="preserve"> дом «Братья Елисеевы»).</w:t>
            </w:r>
          </w:p>
          <w:p w:rsidR="00814BDA" w:rsidRDefault="00814BDA">
            <w:pPr>
              <w:pStyle w:val="ConsPlusNonformat"/>
              <w:spacing w:before="120" w:line="256" w:lineRule="auto"/>
              <w:ind w:right="62"/>
              <w:jc w:val="both"/>
              <w:rPr>
                <w:rFonts w:ascii="Times New Roman" w:hAnsi="Times New Roman" w:cs="Times New Roman"/>
                <w:sz w:val="22"/>
                <w:szCs w:val="22"/>
              </w:rPr>
            </w:pPr>
            <w:r>
              <w:rPr>
                <w:rFonts w:ascii="Times New Roman" w:hAnsi="Times New Roman" w:cs="Times New Roman"/>
                <w:sz w:val="22"/>
                <w:szCs w:val="22"/>
              </w:rPr>
              <w:t xml:space="preserve">Локальной сметой №1 (Приложение №1 к договору №18БР-014) учтены демонтажные работы (разборка плинтусов), ремонт потолка, стен, откосов и проемов (очистка щетками, </w:t>
            </w:r>
            <w:proofErr w:type="spellStart"/>
            <w:r>
              <w:rPr>
                <w:rFonts w:ascii="Times New Roman" w:hAnsi="Times New Roman" w:cs="Times New Roman"/>
                <w:sz w:val="22"/>
                <w:szCs w:val="22"/>
              </w:rPr>
              <w:t>обеспыливание</w:t>
            </w:r>
            <w:proofErr w:type="spellEnd"/>
            <w:r>
              <w:rPr>
                <w:rFonts w:ascii="Times New Roman" w:hAnsi="Times New Roman" w:cs="Times New Roman"/>
                <w:sz w:val="22"/>
                <w:szCs w:val="22"/>
              </w:rPr>
              <w:t>, шпатлевка, грунтовка, окраска), устройство оснований и покрытий полов.</w:t>
            </w:r>
          </w:p>
          <w:p w:rsidR="00814BDA" w:rsidRDefault="00814BDA">
            <w:pPr>
              <w:pStyle w:val="ConsPlusNonformat"/>
              <w:spacing w:before="120" w:line="256" w:lineRule="auto"/>
              <w:ind w:right="62"/>
              <w:jc w:val="both"/>
              <w:rPr>
                <w:rFonts w:ascii="Times New Roman" w:hAnsi="Times New Roman" w:cs="Times New Roman"/>
                <w:sz w:val="22"/>
                <w:szCs w:val="22"/>
              </w:rPr>
            </w:pPr>
            <w:r>
              <w:rPr>
                <w:rFonts w:ascii="Times New Roman" w:hAnsi="Times New Roman" w:cs="Times New Roman"/>
                <w:sz w:val="22"/>
                <w:szCs w:val="22"/>
              </w:rPr>
              <w:t>4. По договору №031/02/2019 от 06.02.2019 выполнялись работы по техническому обслуживанию систем вентиляции и кондиционирования в здании СПб ГБУК «Академический театр Комедии им. Н.П. Акимова» по адресу: Санкт-Петербург, Невский проспект, д. 56 («</w:t>
            </w:r>
            <w:proofErr w:type="gramStart"/>
            <w:r>
              <w:rPr>
                <w:rFonts w:ascii="Times New Roman" w:hAnsi="Times New Roman" w:cs="Times New Roman"/>
                <w:sz w:val="22"/>
                <w:szCs w:val="22"/>
              </w:rPr>
              <w:t>Торговой</w:t>
            </w:r>
            <w:proofErr w:type="gramEnd"/>
            <w:r>
              <w:rPr>
                <w:rFonts w:ascii="Times New Roman" w:hAnsi="Times New Roman" w:cs="Times New Roman"/>
                <w:sz w:val="22"/>
                <w:szCs w:val="22"/>
              </w:rPr>
              <w:t xml:space="preserve"> дом «Братья Елисеевы»).</w:t>
            </w:r>
          </w:p>
          <w:p w:rsidR="00814BDA" w:rsidRDefault="00814BDA">
            <w:pPr>
              <w:pStyle w:val="ConsPlusNonformat"/>
              <w:spacing w:before="120" w:line="256" w:lineRule="auto"/>
              <w:ind w:right="62"/>
              <w:jc w:val="both"/>
              <w:rPr>
                <w:rFonts w:ascii="Times New Roman" w:hAnsi="Times New Roman" w:cs="Times New Roman"/>
                <w:sz w:val="22"/>
                <w:szCs w:val="22"/>
              </w:rPr>
            </w:pPr>
            <w:r>
              <w:rPr>
                <w:rFonts w:ascii="Times New Roman" w:hAnsi="Times New Roman" w:cs="Times New Roman"/>
                <w:sz w:val="22"/>
                <w:szCs w:val="22"/>
              </w:rPr>
              <w:t xml:space="preserve">5. По контракту №099/05/2019 от 20.05.2019 </w:t>
            </w:r>
            <w:r>
              <w:rPr>
                <w:rFonts w:ascii="Times New Roman" w:hAnsi="Times New Roman" w:cs="Times New Roman"/>
                <w:sz w:val="22"/>
                <w:szCs w:val="22"/>
              </w:rPr>
              <w:lastRenderedPageBreak/>
              <w:t xml:space="preserve">выполнялись работы </w:t>
            </w:r>
            <w:proofErr w:type="gramStart"/>
            <w:r>
              <w:rPr>
                <w:rFonts w:ascii="Times New Roman" w:hAnsi="Times New Roman" w:cs="Times New Roman"/>
                <w:sz w:val="22"/>
                <w:szCs w:val="22"/>
              </w:rPr>
              <w:t>по приспособлению для современного использования здания в части устройства кондиционирования в помещениях здания по адресу</w:t>
            </w:r>
            <w:proofErr w:type="gramEnd"/>
            <w:r>
              <w:rPr>
                <w:rFonts w:ascii="Times New Roman" w:hAnsi="Times New Roman" w:cs="Times New Roman"/>
                <w:sz w:val="22"/>
                <w:szCs w:val="22"/>
              </w:rPr>
              <w:t>: Санкт-Петербург, Невский проспект, д. 56.</w:t>
            </w:r>
          </w:p>
          <w:p w:rsidR="00814BDA" w:rsidRDefault="00814BDA">
            <w:pPr>
              <w:pStyle w:val="ConsPlusNonformat"/>
              <w:spacing w:before="120" w:line="256" w:lineRule="auto"/>
              <w:ind w:right="62"/>
              <w:jc w:val="both"/>
              <w:rPr>
                <w:rFonts w:ascii="Times New Roman" w:hAnsi="Times New Roman" w:cs="Times New Roman"/>
                <w:sz w:val="22"/>
                <w:szCs w:val="22"/>
              </w:rPr>
            </w:pPr>
            <w:r>
              <w:rPr>
                <w:rFonts w:ascii="Times New Roman" w:hAnsi="Times New Roman" w:cs="Times New Roman"/>
                <w:sz w:val="22"/>
                <w:szCs w:val="22"/>
              </w:rPr>
              <w:t>6. По контракту №234 от 12.11.2018 выполнялись работы по ремонту системы электроснабжения и ГРЩ Шереметьевского дворца по адресу: набережная реки Фонтанки, дом 34, лит. А.</w:t>
            </w:r>
          </w:p>
          <w:p w:rsidR="00814BDA" w:rsidRDefault="00814BDA">
            <w:pPr>
              <w:pStyle w:val="ConsPlusNonformat"/>
              <w:spacing w:before="120" w:line="256" w:lineRule="auto"/>
              <w:ind w:right="62"/>
              <w:jc w:val="both"/>
              <w:rPr>
                <w:rFonts w:ascii="Times New Roman" w:hAnsi="Times New Roman" w:cs="Times New Roman"/>
                <w:sz w:val="22"/>
                <w:szCs w:val="22"/>
              </w:rPr>
            </w:pPr>
            <w:r>
              <w:rPr>
                <w:rFonts w:ascii="Times New Roman" w:hAnsi="Times New Roman" w:cs="Times New Roman"/>
                <w:sz w:val="22"/>
                <w:szCs w:val="22"/>
              </w:rPr>
              <w:t>При этом локальной сметой №1 (Приложение №1 к Техническому заданию к контракту №234) предусмотрен комплекс работ по замене светильников и работы по выносу выключателей ГЩВУ.</w:t>
            </w:r>
          </w:p>
          <w:p w:rsidR="00814BDA" w:rsidRDefault="00814BDA">
            <w:pPr>
              <w:pStyle w:val="ConsPlusNonformat"/>
              <w:spacing w:before="120" w:line="256" w:lineRule="auto"/>
              <w:ind w:right="62"/>
              <w:jc w:val="both"/>
              <w:rPr>
                <w:rFonts w:ascii="Times New Roman" w:hAnsi="Times New Roman" w:cs="Times New Roman"/>
                <w:sz w:val="22"/>
                <w:szCs w:val="22"/>
              </w:rPr>
            </w:pPr>
            <w:r>
              <w:rPr>
                <w:rFonts w:ascii="Times New Roman" w:hAnsi="Times New Roman" w:cs="Times New Roman"/>
                <w:sz w:val="22"/>
                <w:szCs w:val="22"/>
              </w:rPr>
              <w:t xml:space="preserve">7. </w:t>
            </w:r>
            <w:proofErr w:type="gramStart"/>
            <w:r>
              <w:rPr>
                <w:rFonts w:ascii="Times New Roman" w:hAnsi="Times New Roman" w:cs="Times New Roman"/>
                <w:sz w:val="22"/>
                <w:szCs w:val="22"/>
              </w:rPr>
              <w:t>По договору подряда №19БР-001 от 25.02.2019 выполнялись работы по ремонту помещений репетиций (Пол.</w:t>
            </w:r>
            <w:proofErr w:type="gramEnd"/>
            <w:r>
              <w:rPr>
                <w:rFonts w:ascii="Times New Roman" w:hAnsi="Times New Roman" w:cs="Times New Roman"/>
                <w:sz w:val="22"/>
                <w:szCs w:val="22"/>
              </w:rPr>
              <w:t xml:space="preserve"> Двери. Электромонтажные работы. </w:t>
            </w:r>
            <w:proofErr w:type="gramStart"/>
            <w:r>
              <w:rPr>
                <w:rFonts w:ascii="Times New Roman" w:hAnsi="Times New Roman" w:cs="Times New Roman"/>
                <w:sz w:val="22"/>
                <w:szCs w:val="22"/>
              </w:rPr>
              <w:t>Вывоз мусора) и ремонту системы вентиляции (Очистка калорифера и накладка приточной и вытяжной систем, монтаж вентилятора) на объекте, расположенном по адресу:</w:t>
            </w:r>
            <w:proofErr w:type="gramEnd"/>
            <w:r>
              <w:rPr>
                <w:rFonts w:ascii="Times New Roman" w:hAnsi="Times New Roman" w:cs="Times New Roman"/>
                <w:sz w:val="22"/>
                <w:szCs w:val="22"/>
              </w:rPr>
              <w:t xml:space="preserve"> Санкт-Петербург, ул. Рубинштейна, д. 13.</w:t>
            </w:r>
          </w:p>
          <w:p w:rsidR="00814BDA" w:rsidRDefault="00814BDA">
            <w:pPr>
              <w:pStyle w:val="ConsPlusNonformat"/>
              <w:spacing w:before="120" w:line="256" w:lineRule="auto"/>
              <w:ind w:right="62"/>
              <w:jc w:val="both"/>
              <w:rPr>
                <w:rFonts w:ascii="Times New Roman" w:hAnsi="Times New Roman" w:cs="Times New Roman"/>
                <w:sz w:val="22"/>
                <w:szCs w:val="22"/>
              </w:rPr>
            </w:pPr>
            <w:r>
              <w:rPr>
                <w:rFonts w:ascii="Times New Roman" w:hAnsi="Times New Roman" w:cs="Times New Roman"/>
                <w:sz w:val="22"/>
                <w:szCs w:val="22"/>
              </w:rPr>
              <w:t xml:space="preserve">Локальной сметой №1 (Приложение №1 к договору №19БР-001) предусмотрены работы по устройству полов и покрытий полов, по установке дверей, работы по замене светильников и </w:t>
            </w:r>
            <w:proofErr w:type="spellStart"/>
            <w:r>
              <w:rPr>
                <w:rFonts w:ascii="Times New Roman" w:hAnsi="Times New Roman" w:cs="Times New Roman"/>
                <w:sz w:val="22"/>
                <w:szCs w:val="22"/>
              </w:rPr>
              <w:t>электроустановочных</w:t>
            </w:r>
            <w:proofErr w:type="spellEnd"/>
            <w:r>
              <w:rPr>
                <w:rFonts w:ascii="Times New Roman" w:hAnsi="Times New Roman" w:cs="Times New Roman"/>
                <w:sz w:val="22"/>
                <w:szCs w:val="22"/>
              </w:rPr>
              <w:t xml:space="preserve"> изделий, работы в отношении системы вентиляции.</w:t>
            </w:r>
          </w:p>
          <w:p w:rsidR="00814BDA" w:rsidRDefault="00814BDA">
            <w:pPr>
              <w:pStyle w:val="ConsPlusNonformat"/>
              <w:spacing w:before="120" w:line="256" w:lineRule="auto"/>
              <w:ind w:right="62"/>
              <w:jc w:val="both"/>
              <w:rPr>
                <w:rFonts w:ascii="Times New Roman" w:hAnsi="Times New Roman" w:cs="Times New Roman"/>
                <w:sz w:val="22"/>
                <w:szCs w:val="22"/>
              </w:rPr>
            </w:pPr>
            <w:r>
              <w:rPr>
                <w:rFonts w:ascii="Times New Roman" w:hAnsi="Times New Roman" w:cs="Times New Roman"/>
                <w:sz w:val="22"/>
                <w:szCs w:val="22"/>
              </w:rPr>
              <w:t xml:space="preserve">8. </w:t>
            </w:r>
            <w:proofErr w:type="gramStart"/>
            <w:r>
              <w:rPr>
                <w:rFonts w:ascii="Times New Roman" w:hAnsi="Times New Roman" w:cs="Times New Roman"/>
                <w:sz w:val="22"/>
                <w:szCs w:val="22"/>
              </w:rPr>
              <w:t>По договору подряда №19БР-002 от 25.02.2019 выполнялись работы по ремонту помещений репетиций - демонтажные работы (разборка покрытий полов, разборка плинтусов, перегородок, демонтаж светильников, демонтаж дверей), отделочные работы в отношении потолков, стен, откосов (обшивка потолков, шпатлевка и окраска потолков, устройство перегородок, шпатлевка, окраска стен и откосов) на объекте, расположенном по адресу:</w:t>
            </w:r>
            <w:proofErr w:type="gramEnd"/>
            <w:r>
              <w:rPr>
                <w:rFonts w:ascii="Times New Roman" w:hAnsi="Times New Roman" w:cs="Times New Roman"/>
                <w:sz w:val="22"/>
                <w:szCs w:val="22"/>
              </w:rPr>
              <w:t xml:space="preserve"> Санкт-Петербург, ул. Рубинштейна, д. 13.</w:t>
            </w:r>
          </w:p>
          <w:p w:rsidR="00814BDA" w:rsidRDefault="00814BDA">
            <w:pPr>
              <w:pStyle w:val="ConsPlusNonformat"/>
              <w:spacing w:before="120" w:line="256" w:lineRule="auto"/>
              <w:ind w:right="62"/>
              <w:jc w:val="both"/>
              <w:rPr>
                <w:rFonts w:ascii="Times New Roman" w:hAnsi="Times New Roman" w:cs="Times New Roman"/>
                <w:sz w:val="22"/>
                <w:szCs w:val="22"/>
              </w:rPr>
            </w:pPr>
            <w:r>
              <w:rPr>
                <w:rFonts w:ascii="Times New Roman" w:hAnsi="Times New Roman" w:cs="Times New Roman"/>
                <w:sz w:val="22"/>
                <w:szCs w:val="22"/>
              </w:rPr>
              <w:t>9. По договору подряда №19БР-005 от 02.09.2019 выполнялись работы по частичному ремонту (Циклевка пола и покрытие лаком полов) в помещениях здания, расположенного по адресу: Санкт-Петербург, ул. Рубинштейна, д. 13.</w:t>
            </w:r>
          </w:p>
          <w:p w:rsidR="00814BDA" w:rsidRDefault="00814BDA">
            <w:pPr>
              <w:pStyle w:val="ConsPlusNonformat"/>
              <w:spacing w:before="120" w:line="256" w:lineRule="auto"/>
              <w:ind w:right="62"/>
              <w:jc w:val="both"/>
              <w:rPr>
                <w:rFonts w:ascii="Times New Roman" w:hAnsi="Times New Roman" w:cs="Times New Roman"/>
                <w:sz w:val="22"/>
                <w:szCs w:val="22"/>
              </w:rPr>
            </w:pPr>
            <w:r>
              <w:rPr>
                <w:rFonts w:ascii="Times New Roman" w:hAnsi="Times New Roman" w:cs="Times New Roman"/>
                <w:sz w:val="22"/>
                <w:szCs w:val="22"/>
              </w:rPr>
              <w:lastRenderedPageBreak/>
              <w:t xml:space="preserve">Таким образом, работы по вышеперечисленным </w:t>
            </w:r>
            <w:r w:rsidR="006C72F2">
              <w:rPr>
                <w:rFonts w:ascii="Times New Roman" w:hAnsi="Times New Roman" w:cs="Times New Roman"/>
                <w:sz w:val="22"/>
                <w:szCs w:val="22"/>
              </w:rPr>
              <w:t>9</w:t>
            </w:r>
            <w:r>
              <w:rPr>
                <w:rFonts w:ascii="Times New Roman" w:hAnsi="Times New Roman" w:cs="Times New Roman"/>
                <w:sz w:val="22"/>
                <w:szCs w:val="22"/>
              </w:rPr>
              <w:t>-ти контрактам/договорам не являются работами, аналогичными предмету предварительного отбора, так как не относятся к видам работ, предусмотренным пунктом 2 таблицы раздела III документации, работы по разработке и согласованию проектов не являются работами по строительству, реконструкции, капитальному ремонту зданий, являющихся объектами капитального строительства.</w:t>
            </w:r>
          </w:p>
          <w:p w:rsidR="006C72F2" w:rsidRDefault="006C72F2">
            <w:pPr>
              <w:pStyle w:val="ConsPlusNonformat"/>
              <w:spacing w:before="120" w:line="256" w:lineRule="auto"/>
              <w:ind w:right="62"/>
              <w:jc w:val="both"/>
              <w:rPr>
                <w:rFonts w:ascii="Times New Roman" w:hAnsi="Times New Roman" w:cs="Times New Roman"/>
                <w:sz w:val="22"/>
                <w:szCs w:val="22"/>
              </w:rPr>
            </w:pPr>
          </w:p>
          <w:p w:rsidR="00814BDA" w:rsidRDefault="006C72F2">
            <w:pPr>
              <w:pStyle w:val="ConsPlusNonformat"/>
              <w:spacing w:line="256" w:lineRule="auto"/>
              <w:ind w:right="62"/>
              <w:jc w:val="both"/>
              <w:rPr>
                <w:rFonts w:ascii="Times New Roman" w:hAnsi="Times New Roman" w:cs="Times New Roman"/>
                <w:sz w:val="22"/>
                <w:szCs w:val="22"/>
              </w:rPr>
            </w:pPr>
            <w:r w:rsidRPr="006C72F2">
              <w:rPr>
                <w:rFonts w:ascii="Times New Roman" w:hAnsi="Times New Roman" w:cs="Times New Roman"/>
                <w:sz w:val="22"/>
                <w:szCs w:val="22"/>
              </w:rPr>
              <w:t>- По договору подряда №18БР-018 от 29.10.2018 выполнялся комплекс работ по разработке и согласованию проекта ИТП и проекта системы отопления, а также работы по установке котлов системы отопления в Музее-усадьбе И.Е. Репина «Пенаты» по адресу: г. Санкт-Петербург, пос. Репино, Приморское шоссе, д. 411, лит. А. Договор подряда № 18БР-018 от 29.10.2018 возможно зачесть частично на сумму 232 689,85 руб., поскольку комплекс работ по установке котлов системы отопления является аналогичными работам по установке узлов управления и регулирования потребления тепловой энергии, предусмотренных законом Санкт-Петербурга от 11.12.2013 № 690-120.</w:t>
            </w:r>
          </w:p>
          <w:p w:rsidR="006C72F2" w:rsidRDefault="006C72F2">
            <w:pPr>
              <w:pStyle w:val="ConsPlusNonformat"/>
              <w:spacing w:line="256" w:lineRule="auto"/>
              <w:ind w:right="62"/>
              <w:jc w:val="both"/>
              <w:rPr>
                <w:rFonts w:ascii="Times New Roman" w:hAnsi="Times New Roman" w:cs="Times New Roman"/>
                <w:sz w:val="22"/>
                <w:szCs w:val="22"/>
              </w:rPr>
            </w:pPr>
            <w:r>
              <w:rPr>
                <w:rFonts w:ascii="Times New Roman" w:hAnsi="Times New Roman" w:cs="Times New Roman"/>
                <w:sz w:val="22"/>
                <w:szCs w:val="22"/>
              </w:rPr>
              <w:t xml:space="preserve"> Таким образом, только 2 из представленных контрактов/</w:t>
            </w:r>
            <w:proofErr w:type="gramStart"/>
            <w:r>
              <w:rPr>
                <w:rFonts w:ascii="Times New Roman" w:hAnsi="Times New Roman" w:cs="Times New Roman"/>
                <w:sz w:val="22"/>
                <w:szCs w:val="22"/>
              </w:rPr>
              <w:t>договор</w:t>
            </w:r>
            <w:proofErr w:type="gramEnd"/>
            <w:r>
              <w:rPr>
                <w:rFonts w:ascii="Times New Roman" w:hAnsi="Times New Roman" w:cs="Times New Roman"/>
                <w:sz w:val="22"/>
                <w:szCs w:val="22"/>
              </w:rPr>
              <w:t xml:space="preserve"> возможно учесть в качестве подтверждения опыта выполнения работ.</w:t>
            </w:r>
          </w:p>
          <w:p w:rsidR="00814BDA" w:rsidRDefault="00814BDA">
            <w:pPr>
              <w:pStyle w:val="ConsPlusNonformat"/>
              <w:spacing w:before="120" w:line="256" w:lineRule="auto"/>
              <w:ind w:right="62"/>
              <w:jc w:val="both"/>
              <w:rPr>
                <w:rFonts w:ascii="Times New Roman" w:eastAsia="Times New Roman" w:hAnsi="Times New Roman" w:cs="Times New Roman"/>
                <w:sz w:val="22"/>
                <w:szCs w:val="22"/>
                <w:lang w:eastAsia="ru-RU"/>
              </w:rPr>
            </w:pPr>
            <w:r>
              <w:rPr>
                <w:rFonts w:ascii="Times New Roman" w:hAnsi="Times New Roman" w:cs="Times New Roman"/>
                <w:sz w:val="22"/>
                <w:szCs w:val="22"/>
              </w:rPr>
              <w:t>Таким образом, участником предварительного отбора ООО «БРИГАНТИНА»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701" w:type="dxa"/>
            <w:tcBorders>
              <w:top w:val="single" w:sz="8" w:space="0" w:color="auto"/>
              <w:left w:val="single" w:sz="8" w:space="0" w:color="auto"/>
              <w:bottom w:val="single" w:sz="8" w:space="0" w:color="auto"/>
              <w:right w:val="single" w:sz="8" w:space="0" w:color="auto"/>
            </w:tcBorders>
          </w:tcPr>
          <w:p w:rsidR="00814BDA" w:rsidRDefault="00814BDA">
            <w:pPr>
              <w:autoSpaceDE w:val="0"/>
              <w:autoSpaceDN w:val="0"/>
              <w:adjustRightInd w:val="0"/>
              <w:ind w:right="94"/>
              <w:rPr>
                <w:rFonts w:eastAsia="Calibri"/>
              </w:rPr>
            </w:pPr>
            <w:r>
              <w:rPr>
                <w:rFonts w:eastAsia="Calibri"/>
              </w:rPr>
              <w:lastRenderedPageBreak/>
              <w:t>Подпункт а) пункта 53 Положения 615 - несоответствие участника требованиям, установленным пунктом 23 Положения 615</w:t>
            </w:r>
          </w:p>
          <w:p w:rsidR="00814BDA" w:rsidRDefault="00814BDA">
            <w:pPr>
              <w:autoSpaceDE w:val="0"/>
              <w:autoSpaceDN w:val="0"/>
              <w:adjustRightInd w:val="0"/>
              <w:ind w:right="94"/>
              <w:rPr>
                <w:rFonts w:eastAsia="Calibri"/>
              </w:rPr>
            </w:pPr>
          </w:p>
          <w:p w:rsidR="00814BDA" w:rsidRDefault="00814BDA">
            <w:pPr>
              <w:autoSpaceDE w:val="0"/>
              <w:autoSpaceDN w:val="0"/>
              <w:adjustRightInd w:val="0"/>
              <w:ind w:right="94"/>
              <w:rPr>
                <w:rFonts w:eastAsia="Calibri"/>
              </w:rPr>
            </w:pPr>
            <w:r>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814BDA" w:rsidRDefault="00814BDA">
            <w:pPr>
              <w:autoSpaceDE w:val="0"/>
              <w:autoSpaceDN w:val="0"/>
              <w:adjustRightInd w:val="0"/>
              <w:spacing w:after="160" w:line="256" w:lineRule="auto"/>
              <w:rPr>
                <w:sz w:val="22"/>
                <w:szCs w:val="22"/>
              </w:rPr>
            </w:pPr>
          </w:p>
        </w:tc>
      </w:tr>
    </w:tbl>
    <w:p w:rsidR="00814BDA" w:rsidRDefault="00814BDA" w:rsidP="00814BDA">
      <w:pPr>
        <w:rPr>
          <w:sz w:val="22"/>
          <w:szCs w:val="22"/>
          <w:lang w:eastAsia="en-US"/>
        </w:rPr>
      </w:pPr>
    </w:p>
    <w:p w:rsidR="00560EC8" w:rsidRPr="00560EC8" w:rsidRDefault="00560EC8" w:rsidP="00AD150D">
      <w:pPr>
        <w:ind w:right="108"/>
        <w:jc w:val="both"/>
        <w:rPr>
          <w:sz w:val="22"/>
          <w:szCs w:val="22"/>
        </w:rPr>
      </w:pPr>
      <w:r w:rsidRPr="00560EC8">
        <w:rPr>
          <w:sz w:val="22"/>
          <w:szCs w:val="22"/>
        </w:rPr>
        <w:t>Голосование: «ЗА» - единогласно</w:t>
      </w:r>
    </w:p>
    <w:p w:rsidR="00560EC8" w:rsidRDefault="00560EC8" w:rsidP="00560EC8">
      <w:pPr>
        <w:ind w:right="108"/>
        <w:jc w:val="both"/>
        <w:rPr>
          <w:color w:val="000000"/>
        </w:rPr>
      </w:pPr>
    </w:p>
    <w:p w:rsidR="00560EC8" w:rsidRDefault="00560EC8" w:rsidP="00560EC8">
      <w:pPr>
        <w:ind w:right="108"/>
        <w:jc w:val="both"/>
      </w:pPr>
      <w:r>
        <w:rPr>
          <w:color w:val="000000"/>
        </w:rPr>
        <w:t>Заявка № 11 Наименование участника: Общество с ограниченной ответственностью «Реставрационно-строительная компания «ОРДЕН» (ООО «Реставрационно-строительная компания «ОРДЕН»)</w:t>
      </w:r>
    </w:p>
    <w:p w:rsidR="00560EC8" w:rsidRDefault="00560EC8" w:rsidP="00560EC8">
      <w:pPr>
        <w:jc w:val="both"/>
        <w:rPr>
          <w:color w:val="000000"/>
        </w:rPr>
      </w:pPr>
      <w:proofErr w:type="gramStart"/>
      <w:r w:rsidRPr="00560EC8">
        <w:rPr>
          <w:color w:val="000000"/>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w:t>
      </w:r>
      <w:r w:rsidRPr="00560EC8">
        <w:rPr>
          <w:color w:val="000000"/>
        </w:rPr>
        <w:lastRenderedPageBreak/>
        <w:t>55.16 Градостроительного кодекса Российской Федерации, составляет 60,0 млн. руб. (пункт 3.3. выписки из реестра</w:t>
      </w:r>
      <w:proofErr w:type="gramEnd"/>
      <w:r w:rsidRPr="00560EC8">
        <w:rPr>
          <w:color w:val="000000"/>
        </w:rPr>
        <w:t xml:space="preserve"> членов саморегулируемой организации).</w:t>
      </w:r>
    </w:p>
    <w:p w:rsidR="00560EC8" w:rsidRDefault="00560EC8" w:rsidP="00560EC8">
      <w:pPr>
        <w:jc w:val="both"/>
      </w:pPr>
    </w:p>
    <w:tbl>
      <w:tblPr>
        <w:tblW w:w="10206" w:type="dxa"/>
        <w:tblInd w:w="40" w:type="dxa"/>
        <w:tblCellMar>
          <w:top w:w="75" w:type="dxa"/>
          <w:left w:w="40" w:type="dxa"/>
          <w:bottom w:w="75" w:type="dxa"/>
          <w:right w:w="40" w:type="dxa"/>
        </w:tblCellMar>
        <w:tblLook w:val="04A0" w:firstRow="1" w:lastRow="0" w:firstColumn="1" w:lastColumn="0" w:noHBand="0" w:noVBand="1"/>
      </w:tblPr>
      <w:tblGrid>
        <w:gridCol w:w="3402"/>
        <w:gridCol w:w="4641"/>
        <w:gridCol w:w="2163"/>
      </w:tblGrid>
      <w:tr w:rsidR="00560EC8" w:rsidTr="00AC10A9">
        <w:trPr>
          <w:trHeight w:val="240"/>
        </w:trPr>
        <w:tc>
          <w:tcPr>
            <w:tcW w:w="3402" w:type="dxa"/>
            <w:tcBorders>
              <w:top w:val="single" w:sz="4" w:space="0" w:color="000000"/>
              <w:left w:val="single" w:sz="4" w:space="0" w:color="000000"/>
              <w:bottom w:val="single" w:sz="4" w:space="0" w:color="000000"/>
              <w:right w:val="single" w:sz="4" w:space="0" w:color="000000"/>
            </w:tcBorders>
            <w:hideMark/>
          </w:tcPr>
          <w:p w:rsidR="00560EC8" w:rsidRDefault="00560EC8">
            <w:pPr>
              <w:ind w:right="91"/>
              <w:jc w:val="both"/>
              <w:rPr>
                <w:sz w:val="22"/>
                <w:szCs w:val="22"/>
                <w:lang w:eastAsia="en-US"/>
              </w:rPr>
            </w:pPr>
            <w:r>
              <w:t>Не соответствует требованиям</w:t>
            </w:r>
          </w:p>
        </w:tc>
        <w:tc>
          <w:tcPr>
            <w:tcW w:w="4641" w:type="dxa"/>
            <w:tcBorders>
              <w:top w:val="single" w:sz="4" w:space="0" w:color="000000"/>
              <w:left w:val="single" w:sz="4" w:space="0" w:color="000000"/>
              <w:bottom w:val="single" w:sz="4" w:space="0" w:color="000000"/>
              <w:right w:val="single" w:sz="4" w:space="0" w:color="000000"/>
            </w:tcBorders>
            <w:hideMark/>
          </w:tcPr>
          <w:p w:rsidR="00560EC8" w:rsidRDefault="00560EC8">
            <w:pPr>
              <w:jc w:val="both"/>
              <w:rPr>
                <w:sz w:val="22"/>
                <w:szCs w:val="22"/>
                <w:lang w:eastAsia="en-US"/>
              </w:rPr>
            </w:pPr>
            <w:r>
              <w:t>Обоснование (описание несоответствия)</w:t>
            </w:r>
          </w:p>
        </w:tc>
        <w:tc>
          <w:tcPr>
            <w:tcW w:w="2163" w:type="dxa"/>
            <w:tcBorders>
              <w:top w:val="single" w:sz="4" w:space="0" w:color="000000"/>
              <w:left w:val="single" w:sz="4" w:space="0" w:color="000000"/>
              <w:bottom w:val="single" w:sz="4" w:space="0" w:color="000000"/>
              <w:right w:val="single" w:sz="4" w:space="0" w:color="000000"/>
            </w:tcBorders>
            <w:hideMark/>
          </w:tcPr>
          <w:p w:rsidR="00560EC8" w:rsidRDefault="00560EC8">
            <w:pPr>
              <w:ind w:left="111"/>
              <w:jc w:val="both"/>
              <w:rPr>
                <w:sz w:val="22"/>
                <w:szCs w:val="22"/>
                <w:lang w:eastAsia="en-US"/>
              </w:rPr>
            </w:pPr>
            <w:r>
              <w:t>Основание</w:t>
            </w:r>
          </w:p>
        </w:tc>
      </w:tr>
      <w:tr w:rsidR="00560EC8" w:rsidTr="00AC10A9">
        <w:trPr>
          <w:trHeight w:val="240"/>
        </w:trPr>
        <w:tc>
          <w:tcPr>
            <w:tcW w:w="3402" w:type="dxa"/>
            <w:tcBorders>
              <w:top w:val="single" w:sz="4" w:space="0" w:color="000000"/>
              <w:left w:val="single" w:sz="4" w:space="0" w:color="000000"/>
              <w:bottom w:val="single" w:sz="4" w:space="0" w:color="000000"/>
              <w:right w:val="single" w:sz="4" w:space="0" w:color="000000"/>
            </w:tcBorders>
            <w:hideMark/>
          </w:tcPr>
          <w:p w:rsidR="00560EC8" w:rsidRDefault="00560EC8">
            <w:pPr>
              <w:ind w:right="91"/>
              <w:jc w:val="both"/>
              <w:rPr>
                <w:sz w:val="22"/>
                <w:szCs w:val="22"/>
                <w:lang w:eastAsia="en-US"/>
              </w:rPr>
            </w:pPr>
            <w:r>
              <w:t xml:space="preserve">В соответствии с подпунктом л) пункта 23 Положения 615, пунктом 9) раздела V документации к участнику предварительного отбора установлено требование об отсутствие сведений об Участнике в реестре недобросовестных поставщиков (подрядчиков, исполнителей), </w:t>
            </w:r>
            <w:proofErr w:type="gramStart"/>
            <w:r>
              <w:t>ведение</w:t>
            </w:r>
            <w:proofErr w:type="gramEnd"/>
            <w: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4641" w:type="dxa"/>
            <w:tcBorders>
              <w:top w:val="single" w:sz="4" w:space="0" w:color="000000"/>
              <w:left w:val="single" w:sz="4" w:space="0" w:color="000000"/>
              <w:bottom w:val="single" w:sz="4" w:space="0" w:color="000000"/>
              <w:right w:val="single" w:sz="4" w:space="0" w:color="000000"/>
            </w:tcBorders>
          </w:tcPr>
          <w:p w:rsidR="00560EC8" w:rsidRDefault="00560EC8">
            <w:pPr>
              <w:jc w:val="both"/>
              <w:rPr>
                <w:sz w:val="22"/>
              </w:rPr>
            </w:pPr>
            <w:r>
              <w:t>В соответствии с данными Официального сайта единой информационной системы в сфере закупок в информационно-телекоммуникационной сети Интернет (zakupki.gov.ru) организация ООО «Реставрационно-строительная компания «ОРДЕН» включена в реестр недобросовестных поставщиков (подрядчиков, исполнителей) по 44-ФЗ под реестровыми номерами: РНП.209019-19 (дата включения 05.03.2019 с планируемой датой исключения из реестра – 05.03.2021); РНП.192752-19 (дата включения 11.01.2019 с планируемой датой исключения из реестра – 11.01.2021); РНП.192753-19 (дата включения 11.01.2019 с планируемой датой исключения из реестра – 11.01.2021).</w:t>
            </w:r>
          </w:p>
          <w:p w:rsidR="00560EC8" w:rsidRDefault="00560EC8">
            <w:pPr>
              <w:jc w:val="both"/>
            </w:pPr>
            <w:r>
              <w:t xml:space="preserve">Таким образом, установлен факт включения информации об ООО </w:t>
            </w:r>
            <w:r w:rsidRPr="00560EC8">
              <w:t>«Реставрационно-строительная компания «ОРДЕН»</w:t>
            </w:r>
            <w:r>
              <w:t xml:space="preserve"> в реестр</w:t>
            </w:r>
            <w:r w:rsidRPr="00560EC8">
              <w:t xml:space="preserve"> недобросовестных поставщиков (подрядчиков, исполнителей), </w:t>
            </w:r>
            <w:proofErr w:type="gramStart"/>
            <w:r w:rsidRPr="00560EC8">
              <w:t>ведение</w:t>
            </w:r>
            <w:proofErr w:type="gramEnd"/>
            <w:r w:rsidRPr="00560EC8">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t xml:space="preserve"> Организация ООО «Реставрационно-строительная компания «ОРДЕН» не соответствует требованиям документации и Положения №615.</w:t>
            </w:r>
          </w:p>
          <w:p w:rsidR="00560EC8" w:rsidRDefault="00560EC8">
            <w:pPr>
              <w:jc w:val="both"/>
              <w:rPr>
                <w:sz w:val="22"/>
                <w:szCs w:val="22"/>
                <w:lang w:eastAsia="en-US"/>
              </w:rPr>
            </w:pPr>
          </w:p>
        </w:tc>
        <w:tc>
          <w:tcPr>
            <w:tcW w:w="2163" w:type="dxa"/>
            <w:tcBorders>
              <w:top w:val="single" w:sz="4" w:space="0" w:color="000000"/>
              <w:left w:val="single" w:sz="4" w:space="0" w:color="000000"/>
              <w:bottom w:val="single" w:sz="4" w:space="0" w:color="000000"/>
              <w:right w:val="single" w:sz="4" w:space="0" w:color="000000"/>
            </w:tcBorders>
            <w:hideMark/>
          </w:tcPr>
          <w:p w:rsidR="00560EC8" w:rsidRDefault="00560EC8">
            <w:pPr>
              <w:ind w:left="111"/>
              <w:jc w:val="both"/>
              <w:rPr>
                <w:sz w:val="22"/>
                <w:szCs w:val="22"/>
                <w:lang w:eastAsia="en-US"/>
              </w:rPr>
            </w:pPr>
            <w:r>
              <w:t>подпункт а) пункта 53 Положения 615-  несоответствие участника требованиям, установленным пунктом 23  Положения 615</w:t>
            </w:r>
          </w:p>
        </w:tc>
      </w:tr>
      <w:tr w:rsidR="00560EC8" w:rsidTr="00AC10A9">
        <w:trPr>
          <w:trHeight w:val="240"/>
        </w:trPr>
        <w:tc>
          <w:tcPr>
            <w:tcW w:w="3402" w:type="dxa"/>
            <w:tcBorders>
              <w:top w:val="single" w:sz="4" w:space="0" w:color="000000"/>
              <w:left w:val="single" w:sz="4" w:space="0" w:color="000000"/>
              <w:bottom w:val="single" w:sz="4" w:space="0" w:color="000000"/>
              <w:right w:val="single" w:sz="4" w:space="0" w:color="000000"/>
            </w:tcBorders>
          </w:tcPr>
          <w:p w:rsidR="00B17286" w:rsidRDefault="00B17286">
            <w:pPr>
              <w:ind w:right="91"/>
              <w:jc w:val="both"/>
            </w:pPr>
            <w:proofErr w:type="gramStart"/>
            <w:r w:rsidRPr="00B17286">
              <w:t>В соответствии с пунктом 12)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w:t>
            </w:r>
            <w:proofErr w:type="gramEnd"/>
            <w:r w:rsidRPr="00B17286">
              <w:t>,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w:t>
            </w:r>
            <w:proofErr w:type="spellStart"/>
            <w:proofErr w:type="gramStart"/>
            <w:r w:rsidRPr="00B17286">
              <w:t>пр</w:t>
            </w:r>
            <w:proofErr w:type="spellEnd"/>
            <w:proofErr w:type="gramEnd"/>
            <w:r w:rsidRPr="00B17286">
              <w:t xml:space="preserve">; стаж работы по специальности (по направлению подготовки, по специальности высшего образования) в области строительства, реконструкции, </w:t>
            </w:r>
            <w:r w:rsidRPr="00B17286">
              <w:lastRenderedPageBreak/>
              <w:t>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560EC8" w:rsidRDefault="00560EC8">
            <w:pPr>
              <w:ind w:right="91"/>
              <w:jc w:val="both"/>
            </w:pPr>
            <w:proofErr w:type="gramStart"/>
            <w:r>
              <w:t>Согласно пункту 13.8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18.09.2019 N ММВ-7-11</w:t>
            </w:r>
            <w:proofErr w:type="gramEnd"/>
            <w:r>
              <w:t>/</w:t>
            </w:r>
            <w:proofErr w:type="gramStart"/>
            <w:r>
              <w:t>470@ "Об утверждении формы расчета по страховым взносам, порядка ее 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10.10.2016 N ММВ-7-11/551@",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w:t>
            </w:r>
            <w:proofErr w:type="gramEnd"/>
            <w:r>
              <w:t xml:space="preserve"> в электронном виде (представленный расчет должен содержать все разделы формы).</w:t>
            </w:r>
          </w:p>
          <w:p w:rsidR="00560EC8" w:rsidRDefault="00560EC8">
            <w:pPr>
              <w:ind w:right="91"/>
              <w:jc w:val="both"/>
            </w:pPr>
            <w:r>
              <w:t>В соответствии с подпунктом б) пункта 38 Положения 615, а также в соответствии с требованиями пункта 13.9. раздела VI документации, заявка должна содержать копию действующего на дату подачи заявки штатного расписания.</w:t>
            </w:r>
          </w:p>
          <w:p w:rsidR="00560EC8" w:rsidRDefault="00560EC8">
            <w:pPr>
              <w:ind w:right="91"/>
              <w:jc w:val="both"/>
            </w:pPr>
            <w:r>
              <w:t>В соответствии с пунктом 13.11 раздела VI документации в составе заявки должны быть предоставлены копии трудовых книжек, дипломов, сертификатов, аттестатов и удостоверений.</w:t>
            </w:r>
          </w:p>
          <w:p w:rsidR="00560EC8" w:rsidRDefault="00560EC8">
            <w:pPr>
              <w:ind w:right="91"/>
              <w:jc w:val="both"/>
            </w:pPr>
            <w:proofErr w:type="gramStart"/>
            <w:r>
              <w:t>Документы, установленные пунктами 13.8-13.11 документации, подтверждают наличие у участника в штате минимального количества квалифицированного персонала, установленного пунктом 12) раздела V документации.</w:t>
            </w:r>
            <w:proofErr w:type="gramEnd"/>
          </w:p>
          <w:p w:rsidR="00560EC8" w:rsidRDefault="00560EC8">
            <w:pPr>
              <w:ind w:right="91"/>
              <w:jc w:val="both"/>
            </w:pPr>
          </w:p>
          <w:p w:rsidR="00560EC8" w:rsidRDefault="00560EC8">
            <w:pPr>
              <w:ind w:right="91"/>
              <w:jc w:val="both"/>
            </w:pPr>
            <w:r>
              <w:lastRenderedPageBreak/>
              <w:t xml:space="preserve">В соответствии с требованием пункта 7 раздела VI документации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копии документов должны содержать всю информацию и все страницы оригинала в полном объеме, имеющиеся в оригинале документа в соответствии с ГОСТ </w:t>
            </w:r>
            <w:proofErr w:type="gramStart"/>
            <w:r>
              <w:t>Р</w:t>
            </w:r>
            <w:proofErr w:type="gramEnd"/>
            <w:r>
              <w:t xml:space="preserve"> 7.0.8-2013.</w:t>
            </w:r>
          </w:p>
          <w:p w:rsidR="00560EC8" w:rsidRDefault="00560EC8">
            <w:pPr>
              <w:ind w:right="91"/>
              <w:jc w:val="both"/>
              <w:rPr>
                <w:i/>
              </w:rPr>
            </w:pPr>
            <w:r>
              <w:rPr>
                <w:i/>
              </w:rPr>
              <w:t xml:space="preserve">Под копией документа согласно подпункту 23 пункта 3.1 Национального стандарта Российской Федерации ГОСТ </w:t>
            </w:r>
            <w:proofErr w:type="gramStart"/>
            <w:r>
              <w:rPr>
                <w:i/>
              </w:rPr>
              <w:t>Р</w:t>
            </w:r>
            <w:proofErr w:type="gramEnd"/>
            <w:r>
              <w:rPr>
                <w:i/>
              </w:rPr>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p w:rsidR="00560EC8" w:rsidRDefault="00560EC8">
            <w:pPr>
              <w:ind w:right="91"/>
              <w:jc w:val="both"/>
              <w:rPr>
                <w:i/>
              </w:rPr>
            </w:pPr>
          </w:p>
          <w:p w:rsidR="00560EC8" w:rsidRDefault="00560EC8">
            <w:pPr>
              <w:ind w:right="91"/>
              <w:jc w:val="both"/>
              <w:rPr>
                <w:sz w:val="22"/>
                <w:szCs w:val="22"/>
                <w:lang w:eastAsia="en-US"/>
              </w:rPr>
            </w:pPr>
            <w:r>
              <w:t>В соответствии с требованием пункта 11 раздела VI документации все документы, входящие в заявку на участие в предварительном отборе, должны иметь необходимые для их идентификации реквизиты (дату выдачи (дату создания документа), номер (исходящий номер), должность и подпись подписавшего лица с расшифровкой, печать - в случае ее наличия).</w:t>
            </w:r>
          </w:p>
        </w:tc>
        <w:tc>
          <w:tcPr>
            <w:tcW w:w="4641" w:type="dxa"/>
            <w:tcBorders>
              <w:top w:val="single" w:sz="4" w:space="0" w:color="000000"/>
              <w:left w:val="single" w:sz="4" w:space="0" w:color="000000"/>
              <w:bottom w:val="single" w:sz="4" w:space="0" w:color="000000"/>
              <w:right w:val="single" w:sz="4" w:space="0" w:color="000000"/>
            </w:tcBorders>
          </w:tcPr>
          <w:p w:rsidR="00560EC8" w:rsidRDefault="00560EC8">
            <w:pPr>
              <w:jc w:val="both"/>
              <w:rPr>
                <w:sz w:val="22"/>
              </w:rPr>
            </w:pPr>
            <w:proofErr w:type="gramStart"/>
            <w:r>
              <w:lastRenderedPageBreak/>
              <w:t>В составе заявки ООО «Реставрационно-строительная компания «ОРДЕН» представлены документы по расчету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за полугодие 2020 года (далее – расчет), в котором отсутствует раздел 3, содержащий информацию</w:t>
            </w:r>
            <w:proofErr w:type="gramEnd"/>
            <w:r>
              <w:t xml:space="preserve"> о сотрудниках организации, что не соответствует форме, утвержденной приказом ФНС России от 18.09.2019 N ММВ-7-11/470@.</w:t>
            </w:r>
          </w:p>
          <w:p w:rsidR="00560EC8" w:rsidRDefault="00560EC8">
            <w:pPr>
              <w:jc w:val="both"/>
            </w:pPr>
          </w:p>
          <w:p w:rsidR="00560EC8" w:rsidRDefault="00560EC8">
            <w:pPr>
              <w:jc w:val="both"/>
            </w:pPr>
            <w:r>
              <w:t>Таким образом, представленные документы не являются копией расчета.</w:t>
            </w:r>
          </w:p>
          <w:p w:rsidR="00560EC8" w:rsidRDefault="00560EC8">
            <w:pPr>
              <w:jc w:val="both"/>
            </w:pPr>
          </w:p>
          <w:p w:rsidR="00560EC8" w:rsidRDefault="00560EC8">
            <w:pPr>
              <w:jc w:val="both"/>
            </w:pPr>
            <w:r>
              <w:t>Отсутствие раздела 3 в расчете 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w:t>
            </w:r>
            <w:r w:rsidR="002635EB">
              <w:t xml:space="preserve"> </w:t>
            </w:r>
            <w:r w:rsidR="002635EB" w:rsidRPr="002635EB">
              <w:t>Сотрудники, информация о которых содержится в Штатно-списочном составе сотрудников, работают в организации с 2011,2013,2017,2016 и 2017 годов.</w:t>
            </w:r>
          </w:p>
          <w:p w:rsidR="00560EC8" w:rsidRDefault="00560EC8">
            <w:pPr>
              <w:jc w:val="both"/>
            </w:pPr>
          </w:p>
          <w:p w:rsidR="00560EC8" w:rsidRPr="00B17286" w:rsidRDefault="00560EC8">
            <w:pPr>
              <w:jc w:val="both"/>
            </w:pPr>
            <w:r w:rsidRPr="00B17286">
              <w:t xml:space="preserve">Также копий документов, подтверждающих прием </w:t>
            </w:r>
            <w:r w:rsidRPr="00B17286">
              <w:lastRenderedPageBreak/>
              <w:t>уполномоченным органом такого расчета в форме электронного документа, в составе заявки не представлены.</w:t>
            </w:r>
            <w:r w:rsidR="0025237A">
              <w:t xml:space="preserve"> </w:t>
            </w:r>
            <w:r w:rsidRPr="00B17286">
              <w:t xml:space="preserve">В файле «квитанция_о_приеме_страховых_взносов_2_кв_ 2020.pdf» содержится извещение о вводе сведений, указанных в налоговой декларации (расчете) в электронной форме. </w:t>
            </w:r>
            <w:proofErr w:type="gramStart"/>
            <w:r w:rsidRPr="00B17286">
              <w:t>Однако в соответствии с пунктом 167 Административного регламента ФНС (утвержден Приказом ФНС России от 08.07.2019 N ММВ-7-19/343@) налоговая декларация (расчет) в электронной форме считается принятой налоговым органом, если заявителю поступила квитанция о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w:t>
            </w:r>
            <w:proofErr w:type="gramEnd"/>
          </w:p>
          <w:p w:rsidR="00560EC8" w:rsidRDefault="00560EC8">
            <w:pPr>
              <w:jc w:val="both"/>
            </w:pPr>
            <w:r w:rsidRPr="00B17286">
              <w:t>Такая квитанция в составе заявки отсутствует.</w:t>
            </w:r>
          </w:p>
          <w:p w:rsidR="00560EC8" w:rsidRDefault="00560EC8">
            <w:pPr>
              <w:jc w:val="both"/>
            </w:pPr>
          </w:p>
          <w:p w:rsidR="00560EC8" w:rsidRDefault="00560EC8">
            <w:pPr>
              <w:jc w:val="both"/>
            </w:pPr>
            <w:r>
              <w:t>Таким образом, не представлена копия расчета по страховым взносам в соответствии с требованиями Положения № 615 и Документации.</w:t>
            </w:r>
          </w:p>
          <w:p w:rsidR="00560EC8" w:rsidRDefault="00560EC8">
            <w:pPr>
              <w:jc w:val="both"/>
            </w:pPr>
          </w:p>
          <w:p w:rsidR="00560EC8" w:rsidRDefault="00560EC8">
            <w:pPr>
              <w:jc w:val="both"/>
            </w:pPr>
            <w:r>
              <w:t xml:space="preserve">В составе заявки представлен файл «штатное_расписание.xls» в формате </w:t>
            </w:r>
            <w:r>
              <w:rPr>
                <w:lang w:val="en-US"/>
              </w:rPr>
              <w:t>excel</w:t>
            </w:r>
            <w:r>
              <w:t xml:space="preserve">, в котором отсутствуют реквизиты, а именно: должность и подпись подписавшего лица с расшифровкой, печать (в случае ее наличия). </w:t>
            </w:r>
          </w:p>
          <w:p w:rsidR="00560EC8" w:rsidRDefault="00560EC8">
            <w:pPr>
              <w:jc w:val="both"/>
            </w:pPr>
          </w:p>
          <w:p w:rsidR="00560EC8" w:rsidRDefault="00560EC8">
            <w:pPr>
              <w:jc w:val="both"/>
            </w:pPr>
            <w:r>
              <w:t>Также в представленном штатном расписании указан период Январь 2020 г. Таким образом, действующего на дату подачи заявки штатного расписания в составе заявки не предоставлено (дата подачи заявки - 07.08.2020). Каких-либо иных документов, подтверждающих действие штатного расписания на дату подачи заявки, в составе заявки не представлено.</w:t>
            </w:r>
          </w:p>
          <w:p w:rsidR="00560EC8" w:rsidRDefault="00560EC8">
            <w:pPr>
              <w:jc w:val="both"/>
            </w:pPr>
          </w:p>
          <w:p w:rsidR="00560EC8" w:rsidRDefault="00560EC8">
            <w:pPr>
              <w:jc w:val="both"/>
            </w:pPr>
            <w:r>
              <w:t>Предоставленная в составе заявки ООО «Реставрационно-строительная компания «ОРДЕН» форма «Штатно-списочный состав сотрудников» содержит информацию о 6 сотрудниках.</w:t>
            </w:r>
          </w:p>
          <w:p w:rsidR="00560EC8" w:rsidRDefault="00560EC8">
            <w:pPr>
              <w:jc w:val="both"/>
              <w:rPr>
                <w:highlight w:val="yellow"/>
              </w:rPr>
            </w:pPr>
          </w:p>
          <w:p w:rsidR="00560EC8" w:rsidRDefault="00560EC8">
            <w:pPr>
              <w:jc w:val="both"/>
            </w:pPr>
            <w:r>
              <w:t>Из них:</w:t>
            </w:r>
          </w:p>
          <w:p w:rsidR="00560EC8" w:rsidRDefault="00560EC8">
            <w:pPr>
              <w:jc w:val="both"/>
            </w:pPr>
            <w:r>
              <w:t>- у сотрудника (поз. 1) стаж работы по специальности в соответствии с данными трудовой книжки после получения диплома о высшем образовании составляет менее 5-ти лет (дата выдачи диплома о высшем образовании 24.06.2016);</w:t>
            </w:r>
          </w:p>
          <w:p w:rsidR="00560EC8" w:rsidRDefault="00560EC8">
            <w:pPr>
              <w:jc w:val="both"/>
            </w:pPr>
          </w:p>
          <w:p w:rsidR="00560EC8" w:rsidRDefault="00560EC8">
            <w:pPr>
              <w:jc w:val="both"/>
            </w:pPr>
            <w:r>
              <w:t>- у сотрудника (поз.3) в соответствии с последней записью в трудовой книжке указано место основной работы в ООО «ПСО «ТИМРУС» в должности ведущего инженера-конструктора. Дополнительно представлен договор возмездного оказания услуг со сроками: начало оказания услуг «03» апреля 2017г, окончание оказания услуг «01» ноября 2018г.  Однако в соответствии требованиями сотрудник должен состоять в штате по месту основной работы.</w:t>
            </w:r>
          </w:p>
          <w:p w:rsidR="00560EC8" w:rsidRDefault="00560EC8">
            <w:pPr>
              <w:jc w:val="both"/>
            </w:pPr>
          </w:p>
          <w:p w:rsidR="00560EC8" w:rsidRDefault="00560EC8">
            <w:pPr>
              <w:jc w:val="both"/>
            </w:pPr>
            <w:r>
              <w:t xml:space="preserve">- по сотруднику (поз.4) в составе заявки не предоставлена трудовая книжка (представлен трудовой договор с руководителем проекта, однако в </w:t>
            </w:r>
            <w:r>
              <w:lastRenderedPageBreak/>
              <w:t>соответствии с требованиями в составе заявки должны быть предоставлены копии трудовых книжек).</w:t>
            </w:r>
          </w:p>
          <w:p w:rsidR="00560EC8" w:rsidRDefault="00560EC8">
            <w:pPr>
              <w:jc w:val="both"/>
            </w:pPr>
          </w:p>
          <w:p w:rsidR="00560EC8" w:rsidRDefault="00560EC8">
            <w:pPr>
              <w:jc w:val="both"/>
            </w:pPr>
            <w:r>
              <w:t>- у сотрудника (поз.6) в соответствии с последней записью в трудовой книжке указано место основной работы в ООО «СТРОЙКОМПЛЕКТ» в отделе капитального строительства на должности менеджера проекта. Дополнительно представлен договор возмездного оказания услуг со сроками: начало оказания услуг «03» апреля 2017г, окончание оказания услуг «01» ноября 2018г.  Однако в соответствии требованиями сотрудник должен состоять в штате по месту основной работы.</w:t>
            </w:r>
          </w:p>
          <w:p w:rsidR="00560EC8" w:rsidRDefault="00560EC8">
            <w:pPr>
              <w:jc w:val="both"/>
            </w:pPr>
          </w:p>
          <w:p w:rsidR="00560EC8" w:rsidRDefault="00560EC8">
            <w:pPr>
              <w:jc w:val="both"/>
            </w:pPr>
          </w:p>
          <w:p w:rsidR="00560EC8" w:rsidRDefault="00560EC8">
            <w:pPr>
              <w:jc w:val="both"/>
            </w:pPr>
          </w:p>
          <w:p w:rsidR="00560EC8" w:rsidRDefault="00560EC8">
            <w:pPr>
              <w:jc w:val="both"/>
            </w:pPr>
            <w:r>
              <w:t>Таким образом, не представлены документы, подтверждающие наличие в штате минимального количества квалифицированного персонала в соответствии с требованиями Положения № 615 и документации.</w:t>
            </w:r>
          </w:p>
          <w:p w:rsidR="00560EC8" w:rsidRDefault="00560EC8">
            <w:pPr>
              <w:jc w:val="both"/>
            </w:pPr>
            <w:proofErr w:type="gramStart"/>
            <w: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12) раздела V «Требования к участникам предварительного отбора».</w:t>
            </w:r>
            <w:proofErr w:type="gramEnd"/>
          </w:p>
          <w:p w:rsidR="00560EC8" w:rsidRDefault="00560EC8">
            <w:pPr>
              <w:jc w:val="both"/>
              <w:rPr>
                <w:sz w:val="22"/>
                <w:szCs w:val="22"/>
                <w:lang w:eastAsia="en-US"/>
              </w:rPr>
            </w:pPr>
          </w:p>
        </w:tc>
        <w:tc>
          <w:tcPr>
            <w:tcW w:w="2163" w:type="dxa"/>
            <w:tcBorders>
              <w:top w:val="single" w:sz="4" w:space="0" w:color="000000"/>
              <w:left w:val="single" w:sz="4" w:space="0" w:color="000000"/>
              <w:bottom w:val="single" w:sz="4" w:space="0" w:color="000000"/>
              <w:right w:val="single" w:sz="4" w:space="0" w:color="000000"/>
            </w:tcBorders>
          </w:tcPr>
          <w:p w:rsidR="00560EC8" w:rsidRDefault="00560EC8">
            <w:pPr>
              <w:ind w:left="111"/>
              <w:jc w:val="both"/>
              <w:rPr>
                <w:sz w:val="22"/>
              </w:rPr>
            </w:pPr>
            <w:r>
              <w:lastRenderedPageBreak/>
              <w:t xml:space="preserve">подпункт б) пункта 53 </w:t>
            </w:r>
          </w:p>
          <w:p w:rsidR="00560EC8" w:rsidRDefault="00560EC8">
            <w:pPr>
              <w:ind w:left="111"/>
              <w:jc w:val="both"/>
            </w:pPr>
            <w:r>
              <w:t>Положения 615 - заявка на участие в предварительном отборе не соответствует требованиям, установленным пунктом 38 Положения 615</w:t>
            </w:r>
          </w:p>
          <w:p w:rsidR="00560EC8" w:rsidRDefault="00560EC8">
            <w:pPr>
              <w:ind w:left="111"/>
              <w:jc w:val="both"/>
            </w:pPr>
          </w:p>
          <w:p w:rsidR="00560EC8" w:rsidRDefault="00560EC8">
            <w:pPr>
              <w:ind w:left="111"/>
              <w:jc w:val="both"/>
              <w:rPr>
                <w:sz w:val="22"/>
                <w:szCs w:val="22"/>
                <w:lang w:eastAsia="en-US"/>
              </w:rPr>
            </w:pPr>
            <w:r>
              <w:t>подпункт а) пункта 53 Положения 615-  несоответствие участника требованиям, установленным пунктом 23  Положения 615</w:t>
            </w:r>
          </w:p>
        </w:tc>
      </w:tr>
      <w:tr w:rsidR="00560EC8" w:rsidTr="00AC10A9">
        <w:trPr>
          <w:trHeight w:val="240"/>
        </w:trPr>
        <w:tc>
          <w:tcPr>
            <w:tcW w:w="3402" w:type="dxa"/>
            <w:tcBorders>
              <w:top w:val="nil"/>
              <w:left w:val="single" w:sz="4" w:space="0" w:color="000000"/>
              <w:bottom w:val="single" w:sz="4" w:space="0" w:color="000000"/>
              <w:right w:val="single" w:sz="4" w:space="0" w:color="000000"/>
            </w:tcBorders>
            <w:hideMark/>
          </w:tcPr>
          <w:p w:rsidR="00906956" w:rsidRPr="00906956" w:rsidRDefault="00906956" w:rsidP="00906956">
            <w:pPr>
              <w:ind w:right="91"/>
              <w:jc w:val="both"/>
              <w:rPr>
                <w:sz w:val="22"/>
                <w:szCs w:val="22"/>
                <w:lang w:eastAsia="en-US"/>
              </w:rPr>
            </w:pPr>
            <w:proofErr w:type="gramStart"/>
            <w:r w:rsidRPr="00906956">
              <w:rPr>
                <w:sz w:val="22"/>
                <w:szCs w:val="22"/>
                <w:lang w:eastAsia="en-US"/>
              </w:rPr>
              <w:lastRenderedPageBreak/>
              <w:t>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w:t>
            </w:r>
            <w:proofErr w:type="gramEnd"/>
            <w:r w:rsidRPr="00906956">
              <w:rPr>
                <w:sz w:val="22"/>
                <w:szCs w:val="22"/>
                <w:lang w:eastAsia="en-US"/>
              </w:rPr>
              <w:t xml:space="preserve">, </w:t>
            </w:r>
            <w:proofErr w:type="gramStart"/>
            <w:r w:rsidRPr="00906956">
              <w:rPr>
                <w:sz w:val="22"/>
                <w:szCs w:val="22"/>
                <w:lang w:eastAsia="en-US"/>
              </w:rPr>
              <w:t>предметом</w:t>
            </w:r>
            <w:proofErr w:type="gramEnd"/>
            <w:r w:rsidRPr="00906956">
              <w:rPr>
                <w:sz w:val="22"/>
                <w:szCs w:val="22"/>
                <w:lang w:eastAsia="en-US"/>
              </w:rPr>
              <w:t xml:space="preserve"> которых являлись строительство, реконструкция, капитальный ремонт зданий, являющихся объектами капитального строительства.</w:t>
            </w:r>
          </w:p>
          <w:p w:rsidR="00906956" w:rsidRPr="00906956" w:rsidRDefault="00906956" w:rsidP="00906956">
            <w:pPr>
              <w:ind w:right="91"/>
              <w:jc w:val="both"/>
              <w:rPr>
                <w:sz w:val="22"/>
                <w:szCs w:val="22"/>
                <w:lang w:eastAsia="en-US"/>
              </w:rPr>
            </w:pPr>
            <w:r w:rsidRPr="00906956">
              <w:rPr>
                <w:sz w:val="22"/>
                <w:szCs w:val="22"/>
                <w:lang w:eastAsia="en-US"/>
              </w:rPr>
              <w:t xml:space="preserve">Опыт оказания услуг и (или) </w:t>
            </w:r>
            <w:r w:rsidRPr="00906956">
              <w:rPr>
                <w:sz w:val="22"/>
                <w:szCs w:val="22"/>
                <w:lang w:eastAsia="en-US"/>
              </w:rPr>
              <w:lastRenderedPageBreak/>
              <w:t>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строительство, реконструкция,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w:t>
            </w:r>
          </w:p>
          <w:p w:rsidR="00560EC8" w:rsidRDefault="00906956" w:rsidP="00906956">
            <w:pPr>
              <w:ind w:right="91"/>
              <w:jc w:val="both"/>
              <w:rPr>
                <w:sz w:val="22"/>
                <w:szCs w:val="22"/>
                <w:lang w:eastAsia="en-US"/>
              </w:rPr>
            </w:pPr>
            <w:proofErr w:type="gramStart"/>
            <w:r w:rsidRPr="00906956">
              <w:rPr>
                <w:sz w:val="22"/>
                <w:szCs w:val="22"/>
                <w:lang w:eastAsia="en-US"/>
              </w:rPr>
              <w:t>В соответствии с пунктом 13.12 раздела VI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w:t>
            </w:r>
            <w:proofErr w:type="gramEnd"/>
            <w:r w:rsidRPr="00906956">
              <w:rPr>
                <w:sz w:val="22"/>
                <w:szCs w:val="22"/>
                <w:lang w:eastAsia="en-US"/>
              </w:rPr>
              <w:t xml:space="preserve"> </w:t>
            </w:r>
            <w:proofErr w:type="gramStart"/>
            <w:r w:rsidRPr="00906956">
              <w:rPr>
                <w:sz w:val="22"/>
                <w:szCs w:val="22"/>
                <w:lang w:eastAsia="en-US"/>
              </w:rPr>
              <w:t>работ по строительству, реконструкции, капитальному ремонту зданий, являющихся объектами капитального строительства и являющихся объектами культурного наследия, выявленными объектами культурного наследия,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w:t>
            </w:r>
            <w:proofErr w:type="gramEnd"/>
            <w:r w:rsidRPr="00906956">
              <w:rPr>
                <w:sz w:val="22"/>
                <w:szCs w:val="22"/>
                <w:lang w:eastAsia="en-US"/>
              </w:rPr>
              <w:t xml:space="preserve">) </w:t>
            </w:r>
            <w:proofErr w:type="gramStart"/>
            <w:r w:rsidRPr="00906956">
              <w:rPr>
                <w:sz w:val="22"/>
                <w:szCs w:val="22"/>
                <w:lang w:eastAsia="en-US"/>
              </w:rPr>
              <w:t>выполненных</w:t>
            </w:r>
            <w:proofErr w:type="gramEnd"/>
            <w:r w:rsidRPr="00906956">
              <w:rPr>
                <w:sz w:val="22"/>
                <w:szCs w:val="22"/>
                <w:lang w:eastAsia="en-US"/>
              </w:rPr>
              <w:t xml:space="preserve"> в полном объеме.</w:t>
            </w:r>
          </w:p>
        </w:tc>
        <w:tc>
          <w:tcPr>
            <w:tcW w:w="4641" w:type="dxa"/>
            <w:tcBorders>
              <w:top w:val="nil"/>
              <w:left w:val="single" w:sz="4" w:space="0" w:color="000000"/>
              <w:bottom w:val="single" w:sz="4" w:space="0" w:color="000000"/>
              <w:right w:val="single" w:sz="4" w:space="0" w:color="000000"/>
            </w:tcBorders>
          </w:tcPr>
          <w:p w:rsidR="00560EC8" w:rsidRDefault="00560EC8">
            <w:pPr>
              <w:jc w:val="both"/>
            </w:pPr>
            <w:r>
              <w:lastRenderedPageBreak/>
              <w:t xml:space="preserve">В составе заявки ООО «Реставрационно-строительная компания «ОРДЕН» в качестве подтверждения опыта выполнения работ представлены документы по </w:t>
            </w:r>
            <w:r w:rsidR="006364E4">
              <w:t>2</w:t>
            </w:r>
            <w:r>
              <w:t xml:space="preserve"> договорам</w:t>
            </w:r>
            <w:r w:rsidR="00DC7129">
              <w:t xml:space="preserve"> и 1 контракту</w:t>
            </w:r>
            <w:r>
              <w:t xml:space="preserve">: </w:t>
            </w:r>
          </w:p>
          <w:p w:rsidR="00560EC8" w:rsidRDefault="00560EC8">
            <w:pPr>
              <w:jc w:val="both"/>
            </w:pPr>
            <w:r>
              <w:t>Из них:</w:t>
            </w:r>
          </w:p>
          <w:p w:rsidR="00255404" w:rsidRDefault="006364E4">
            <w:pPr>
              <w:jc w:val="both"/>
            </w:pPr>
            <w:r>
              <w:t xml:space="preserve">- по договору № 557/15-ЛП/СМ/2 от 02.07.2015 (представлен дважды в двух разных </w:t>
            </w:r>
            <w:proofErr w:type="gramStart"/>
            <w:r>
              <w:t xml:space="preserve">файлах) </w:t>
            </w:r>
            <w:proofErr w:type="gramEnd"/>
            <w:r>
              <w:t>работы выполнялись в 2015-2016 годах, что ранее 3-х лет</w:t>
            </w:r>
            <w:r w:rsidR="00DC7129">
              <w:t xml:space="preserve"> до</w:t>
            </w:r>
            <w:r w:rsidR="00DC7129" w:rsidRPr="00DC7129">
              <w:t xml:space="preserve"> дат</w:t>
            </w:r>
            <w:r w:rsidR="00DC7129">
              <w:t>ы</w:t>
            </w:r>
            <w:r w:rsidR="00DC7129" w:rsidRPr="00DC7129">
              <w:t xml:space="preserve"> окончания срока подачи заявок на участие в предварительном отборе</w:t>
            </w:r>
            <w:r>
              <w:t>.</w:t>
            </w:r>
          </w:p>
          <w:p w:rsidR="00255404" w:rsidRDefault="00255404">
            <w:pPr>
              <w:jc w:val="both"/>
            </w:pPr>
          </w:p>
          <w:p w:rsidR="00560EC8" w:rsidRDefault="00255404">
            <w:pPr>
              <w:jc w:val="both"/>
            </w:pPr>
            <w:r>
              <w:t>Также в составе заявки представлены копии актов, форм кс-2 и кс-3 к государственному контракту № 4-ГК/18 от 19.01.2018. Копия самого контракта не представлена.</w:t>
            </w:r>
          </w:p>
          <w:p w:rsidR="00255404" w:rsidRDefault="00255404">
            <w:pPr>
              <w:jc w:val="both"/>
            </w:pPr>
          </w:p>
          <w:p w:rsidR="00560EC8" w:rsidRDefault="00560EC8">
            <w:pPr>
              <w:jc w:val="both"/>
              <w:rPr>
                <w:sz w:val="22"/>
                <w:szCs w:val="22"/>
                <w:lang w:eastAsia="en-US"/>
              </w:rPr>
            </w:pPr>
            <w: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2163" w:type="dxa"/>
            <w:tcBorders>
              <w:top w:val="nil"/>
              <w:left w:val="single" w:sz="4" w:space="0" w:color="000000"/>
              <w:bottom w:val="single" w:sz="4" w:space="0" w:color="000000"/>
              <w:right w:val="single" w:sz="4" w:space="0" w:color="000000"/>
            </w:tcBorders>
          </w:tcPr>
          <w:p w:rsidR="00560EC8" w:rsidRDefault="00560EC8">
            <w:pPr>
              <w:ind w:left="111"/>
              <w:jc w:val="both"/>
              <w:rPr>
                <w:sz w:val="22"/>
              </w:rPr>
            </w:pPr>
            <w:r>
              <w:t xml:space="preserve">подпункт б) пункта 53 </w:t>
            </w:r>
          </w:p>
          <w:p w:rsidR="00560EC8" w:rsidRDefault="00560EC8">
            <w:pPr>
              <w:ind w:left="111"/>
              <w:jc w:val="both"/>
            </w:pPr>
            <w:r>
              <w:t>Положения 615 - заявка на участие в предварительном отборе не соответствует требованиям, установленным пунктом 38 Положения 615</w:t>
            </w:r>
          </w:p>
          <w:p w:rsidR="00560EC8" w:rsidRDefault="00560EC8">
            <w:pPr>
              <w:ind w:left="111"/>
              <w:jc w:val="both"/>
            </w:pPr>
          </w:p>
          <w:p w:rsidR="00560EC8" w:rsidRDefault="00560EC8">
            <w:pPr>
              <w:ind w:left="111"/>
              <w:jc w:val="both"/>
              <w:rPr>
                <w:sz w:val="22"/>
                <w:szCs w:val="22"/>
                <w:lang w:eastAsia="en-US"/>
              </w:rPr>
            </w:pPr>
            <w:r>
              <w:t>подпункт а) пункта 53 Положения 615-  несоответствие участника требованиям, установленным пунктом 23  Положения 615</w:t>
            </w:r>
          </w:p>
        </w:tc>
      </w:tr>
    </w:tbl>
    <w:p w:rsidR="00560EC8" w:rsidRDefault="00560EC8" w:rsidP="00560EC8">
      <w:pPr>
        <w:rPr>
          <w:rFonts w:eastAsia="Calibri"/>
          <w:sz w:val="22"/>
          <w:szCs w:val="22"/>
          <w:lang w:eastAsia="en-US"/>
        </w:rPr>
      </w:pPr>
    </w:p>
    <w:p w:rsidR="00560EC8" w:rsidRDefault="00560EC8" w:rsidP="00AD150D">
      <w:pPr>
        <w:ind w:right="108"/>
        <w:jc w:val="both"/>
        <w:rPr>
          <w:sz w:val="22"/>
          <w:szCs w:val="22"/>
        </w:rPr>
      </w:pPr>
      <w:r w:rsidRPr="00560EC8">
        <w:rPr>
          <w:sz w:val="22"/>
          <w:szCs w:val="22"/>
        </w:rPr>
        <w:t>Голосование: «ЗА» - единогласно</w:t>
      </w:r>
    </w:p>
    <w:p w:rsidR="00AB55DC" w:rsidRDefault="00AB55DC" w:rsidP="00AD150D">
      <w:pPr>
        <w:ind w:right="108"/>
        <w:jc w:val="both"/>
        <w:rPr>
          <w:sz w:val="22"/>
          <w:szCs w:val="22"/>
        </w:rPr>
      </w:pPr>
    </w:p>
    <w:p w:rsidR="00AB55DC" w:rsidRPr="00E356D9" w:rsidRDefault="00AB55DC" w:rsidP="00AB55DC">
      <w:pPr>
        <w:ind w:right="108"/>
        <w:jc w:val="both"/>
      </w:pPr>
      <w:r w:rsidRPr="00E356D9">
        <w:rPr>
          <w:color w:val="000000"/>
        </w:rPr>
        <w:t>Заявка № 12 Наименование участника: Общество с ограни</w:t>
      </w:r>
      <w:r w:rsidR="006C0A06">
        <w:rPr>
          <w:color w:val="000000"/>
        </w:rPr>
        <w:t>ченной ответственностью «ПЕТЕРБУ</w:t>
      </w:r>
      <w:r w:rsidRPr="00E356D9">
        <w:rPr>
          <w:color w:val="000000"/>
        </w:rPr>
        <w:t xml:space="preserve">РГПРОЕКТСТРОЙ» </w:t>
      </w:r>
    </w:p>
    <w:p w:rsidR="00AB55DC" w:rsidRDefault="00AB55DC" w:rsidP="00AB55DC">
      <w:pPr>
        <w:jc w:val="both"/>
        <w:rPr>
          <w:color w:val="000000"/>
        </w:rPr>
      </w:pPr>
      <w:proofErr w:type="gramStart"/>
      <w:r w:rsidRPr="00E356D9">
        <w:rPr>
          <w:color w:val="000000"/>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w:t>
      </w:r>
      <w:r w:rsidRPr="00E356D9">
        <w:rPr>
          <w:color w:val="000000"/>
        </w:rPr>
        <w:lastRenderedPageBreak/>
        <w:t>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3.3. выписки из реестра</w:t>
      </w:r>
      <w:proofErr w:type="gramEnd"/>
      <w:r w:rsidRPr="00E356D9">
        <w:rPr>
          <w:color w:val="000000"/>
        </w:rPr>
        <w:t xml:space="preserve"> членов саморегулируемой организации).</w:t>
      </w:r>
    </w:p>
    <w:p w:rsidR="00AB55DC" w:rsidRPr="00560EC8" w:rsidRDefault="00AB55DC" w:rsidP="00AD150D">
      <w:pPr>
        <w:ind w:right="108"/>
        <w:jc w:val="both"/>
        <w:rPr>
          <w:sz w:val="22"/>
          <w:szCs w:val="22"/>
        </w:rPr>
      </w:pPr>
    </w:p>
    <w:tbl>
      <w:tblPr>
        <w:tblW w:w="10206" w:type="dxa"/>
        <w:tblInd w:w="40" w:type="dxa"/>
        <w:tblLayout w:type="fixed"/>
        <w:tblCellMar>
          <w:top w:w="75" w:type="dxa"/>
          <w:left w:w="40" w:type="dxa"/>
          <w:bottom w:w="75" w:type="dxa"/>
          <w:right w:w="40" w:type="dxa"/>
        </w:tblCellMar>
        <w:tblLook w:val="04A0" w:firstRow="1" w:lastRow="0" w:firstColumn="1" w:lastColumn="0" w:noHBand="0" w:noVBand="1"/>
      </w:tblPr>
      <w:tblGrid>
        <w:gridCol w:w="3969"/>
        <w:gridCol w:w="4536"/>
        <w:gridCol w:w="1701"/>
      </w:tblGrid>
      <w:tr w:rsidR="00AB55DC" w:rsidTr="005C2019">
        <w:trPr>
          <w:trHeight w:val="240"/>
        </w:trPr>
        <w:tc>
          <w:tcPr>
            <w:tcW w:w="3969" w:type="dxa"/>
            <w:tcBorders>
              <w:top w:val="single" w:sz="8" w:space="0" w:color="auto"/>
              <w:left w:val="single" w:sz="8" w:space="0" w:color="auto"/>
              <w:bottom w:val="single" w:sz="8" w:space="0" w:color="auto"/>
              <w:right w:val="single" w:sz="8" w:space="0" w:color="auto"/>
            </w:tcBorders>
            <w:hideMark/>
          </w:tcPr>
          <w:p w:rsidR="00AB55DC" w:rsidRDefault="00AB55DC" w:rsidP="005C2019">
            <w:pPr>
              <w:autoSpaceDE w:val="0"/>
              <w:autoSpaceDN w:val="0"/>
              <w:adjustRightInd w:val="0"/>
              <w:ind w:right="108"/>
              <w:jc w:val="both"/>
              <w:rPr>
                <w:sz w:val="22"/>
                <w:szCs w:val="22"/>
              </w:rPr>
            </w:pPr>
            <w:r>
              <w:t xml:space="preserve">Не соответствует требованиям   </w:t>
            </w:r>
          </w:p>
        </w:tc>
        <w:tc>
          <w:tcPr>
            <w:tcW w:w="4536" w:type="dxa"/>
            <w:tcBorders>
              <w:top w:val="single" w:sz="8" w:space="0" w:color="auto"/>
              <w:left w:val="single" w:sz="8" w:space="0" w:color="auto"/>
              <w:bottom w:val="single" w:sz="8" w:space="0" w:color="auto"/>
              <w:right w:val="single" w:sz="8" w:space="0" w:color="auto"/>
            </w:tcBorders>
            <w:hideMark/>
          </w:tcPr>
          <w:p w:rsidR="00AB55DC" w:rsidRDefault="00AB55DC" w:rsidP="005C2019">
            <w:pPr>
              <w:autoSpaceDE w:val="0"/>
              <w:autoSpaceDN w:val="0"/>
              <w:adjustRightInd w:val="0"/>
              <w:ind w:right="108"/>
              <w:jc w:val="both"/>
              <w:rPr>
                <w:sz w:val="22"/>
                <w:szCs w:val="22"/>
              </w:rPr>
            </w:pPr>
            <w:r>
              <w:t>Обоснование (описание несоответствия)</w:t>
            </w:r>
          </w:p>
        </w:tc>
        <w:tc>
          <w:tcPr>
            <w:tcW w:w="1701" w:type="dxa"/>
            <w:tcBorders>
              <w:top w:val="single" w:sz="8" w:space="0" w:color="auto"/>
              <w:left w:val="single" w:sz="8" w:space="0" w:color="auto"/>
              <w:bottom w:val="single" w:sz="8" w:space="0" w:color="auto"/>
              <w:right w:val="single" w:sz="8" w:space="0" w:color="auto"/>
            </w:tcBorders>
            <w:hideMark/>
          </w:tcPr>
          <w:p w:rsidR="00AB55DC" w:rsidRDefault="00AB55DC" w:rsidP="005C2019">
            <w:pPr>
              <w:autoSpaceDE w:val="0"/>
              <w:autoSpaceDN w:val="0"/>
              <w:adjustRightInd w:val="0"/>
              <w:ind w:right="108"/>
              <w:jc w:val="both"/>
              <w:rPr>
                <w:sz w:val="22"/>
                <w:szCs w:val="22"/>
              </w:rPr>
            </w:pPr>
            <w:r>
              <w:t>Основание</w:t>
            </w:r>
          </w:p>
        </w:tc>
      </w:tr>
      <w:tr w:rsidR="00AB55DC" w:rsidRPr="00AD150D" w:rsidTr="005C2019">
        <w:trPr>
          <w:trHeight w:val="240"/>
        </w:trPr>
        <w:tc>
          <w:tcPr>
            <w:tcW w:w="3969" w:type="dxa"/>
            <w:tcBorders>
              <w:top w:val="single" w:sz="8" w:space="0" w:color="auto"/>
              <w:left w:val="single" w:sz="8" w:space="0" w:color="auto"/>
              <w:bottom w:val="single" w:sz="8" w:space="0" w:color="auto"/>
              <w:right w:val="single" w:sz="8" w:space="0" w:color="auto"/>
            </w:tcBorders>
          </w:tcPr>
          <w:p w:rsidR="00E356D9" w:rsidRDefault="00E356D9" w:rsidP="00E356D9">
            <w:pPr>
              <w:autoSpaceDE w:val="0"/>
              <w:autoSpaceDN w:val="0"/>
              <w:adjustRightInd w:val="0"/>
              <w:ind w:right="108"/>
              <w:jc w:val="both"/>
            </w:pPr>
            <w:proofErr w:type="gramStart"/>
            <w:r>
              <w:t>В соответствии с пунктом 12)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w:t>
            </w:r>
            <w:proofErr w:type="gramEnd"/>
            <w:r>
              <w:t>,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w:t>
            </w:r>
            <w:proofErr w:type="spellStart"/>
            <w:proofErr w:type="gramStart"/>
            <w:r>
              <w:t>пр</w:t>
            </w:r>
            <w:proofErr w:type="spellEnd"/>
            <w:proofErr w:type="gramEnd"/>
            <w:r>
              <w:t>;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AB55DC" w:rsidRDefault="00E356D9" w:rsidP="00E356D9">
            <w:pPr>
              <w:autoSpaceDE w:val="0"/>
              <w:autoSpaceDN w:val="0"/>
              <w:adjustRightInd w:val="0"/>
              <w:ind w:right="108"/>
              <w:jc w:val="both"/>
            </w:pPr>
            <w:proofErr w:type="gramStart"/>
            <w:r>
              <w:t>Документы, установленные пунктами 13.8-13.11 документации, подтверждают наличие у участника в штате минимального количества квалифицированного персонала, установленного пунктом 12) раздела V документации.</w:t>
            </w:r>
            <w:proofErr w:type="gramEnd"/>
          </w:p>
        </w:tc>
        <w:tc>
          <w:tcPr>
            <w:tcW w:w="4536" w:type="dxa"/>
            <w:tcBorders>
              <w:top w:val="single" w:sz="8" w:space="0" w:color="auto"/>
              <w:left w:val="single" w:sz="8" w:space="0" w:color="auto"/>
              <w:bottom w:val="single" w:sz="8" w:space="0" w:color="auto"/>
              <w:right w:val="single" w:sz="8" w:space="0" w:color="auto"/>
            </w:tcBorders>
          </w:tcPr>
          <w:p w:rsidR="00AB55DC" w:rsidRPr="00E356D9" w:rsidRDefault="00AB55DC" w:rsidP="005C2019">
            <w:pPr>
              <w:autoSpaceDE w:val="0"/>
              <w:autoSpaceDN w:val="0"/>
              <w:adjustRightInd w:val="0"/>
              <w:ind w:right="108"/>
              <w:jc w:val="both"/>
            </w:pPr>
            <w:r w:rsidRPr="00E356D9">
              <w:t>В Штатно-списочном составе сотрудников содержится информация о 3 сотрудниках.</w:t>
            </w:r>
          </w:p>
          <w:p w:rsidR="00AB55DC" w:rsidRPr="00E356D9" w:rsidRDefault="00AB55DC" w:rsidP="005C2019">
            <w:pPr>
              <w:autoSpaceDE w:val="0"/>
              <w:autoSpaceDN w:val="0"/>
              <w:adjustRightInd w:val="0"/>
              <w:ind w:right="108"/>
              <w:jc w:val="both"/>
            </w:pPr>
            <w:r w:rsidRPr="00E356D9">
              <w:t xml:space="preserve">Из них: сотрудник </w:t>
            </w:r>
            <w:proofErr w:type="gramStart"/>
            <w:r w:rsidRPr="00E356D9">
              <w:t>по</w:t>
            </w:r>
            <w:proofErr w:type="gramEnd"/>
            <w:r w:rsidRPr="00E356D9">
              <w:t xml:space="preserve"> </w:t>
            </w:r>
            <w:proofErr w:type="gramStart"/>
            <w:r w:rsidRPr="00E356D9">
              <w:t>поз</w:t>
            </w:r>
            <w:proofErr w:type="gramEnd"/>
            <w:r w:rsidRPr="00E356D9">
              <w:t xml:space="preserve">. 1 согласно записи </w:t>
            </w:r>
            <w:r w:rsidR="00D22970" w:rsidRPr="00E356D9">
              <w:t xml:space="preserve">в трудовой книжке </w:t>
            </w:r>
            <w:r w:rsidRPr="00E356D9">
              <w:t>работает в организации на должности «главный инженер проекта» с 01.03.2019</w:t>
            </w:r>
            <w:r w:rsidR="00D22970" w:rsidRPr="00E356D9">
              <w:t xml:space="preserve"> (запись № 9)</w:t>
            </w:r>
            <w:r w:rsidRPr="00E356D9">
              <w:t>. В представленном Штатном расписании от 20.01.2020 данная должность отсутствует</w:t>
            </w:r>
            <w:proofErr w:type="gramStart"/>
            <w:r w:rsidRPr="00E356D9">
              <w:t>.</w:t>
            </w:r>
            <w:proofErr w:type="gramEnd"/>
            <w:r w:rsidRPr="00E356D9">
              <w:t xml:space="preserve"> (</w:t>
            </w:r>
            <w:proofErr w:type="gramStart"/>
            <w:r w:rsidRPr="00E356D9">
              <w:t>е</w:t>
            </w:r>
            <w:proofErr w:type="gramEnd"/>
            <w:r w:rsidRPr="00E356D9">
              <w:t>сть должность «Главный инженер».)</w:t>
            </w:r>
          </w:p>
          <w:p w:rsidR="00D22970" w:rsidRPr="00E356D9" w:rsidRDefault="00D22970" w:rsidP="005C2019">
            <w:pPr>
              <w:autoSpaceDE w:val="0"/>
              <w:autoSpaceDN w:val="0"/>
              <w:adjustRightInd w:val="0"/>
              <w:ind w:right="108"/>
              <w:jc w:val="both"/>
            </w:pPr>
            <w:proofErr w:type="gramStart"/>
            <w:r w:rsidRPr="00E356D9">
              <w:t>Таким образом, установленным требованиям соответствуют</w:t>
            </w:r>
            <w:proofErr w:type="gramEnd"/>
            <w:r w:rsidRPr="00E356D9">
              <w:t xml:space="preserve"> только 2 сотрудника. </w:t>
            </w:r>
          </w:p>
          <w:p w:rsidR="00D22970" w:rsidRPr="00AD150D" w:rsidRDefault="00D22970" w:rsidP="005C2019">
            <w:pPr>
              <w:autoSpaceDE w:val="0"/>
              <w:autoSpaceDN w:val="0"/>
              <w:adjustRightInd w:val="0"/>
              <w:ind w:right="108"/>
              <w:jc w:val="both"/>
              <w:rPr>
                <w:highlight w:val="yellow"/>
              </w:rPr>
            </w:pPr>
            <w:proofErr w:type="gramStart"/>
            <w:r w:rsidRPr="00E356D9">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12) раздела V «Требования к участникам предварительного отбора».</w:t>
            </w:r>
            <w:proofErr w:type="gramEnd"/>
          </w:p>
        </w:tc>
        <w:tc>
          <w:tcPr>
            <w:tcW w:w="1701" w:type="dxa"/>
            <w:tcBorders>
              <w:top w:val="single" w:sz="8" w:space="0" w:color="auto"/>
              <w:left w:val="single" w:sz="8" w:space="0" w:color="auto"/>
              <w:bottom w:val="single" w:sz="8" w:space="0" w:color="auto"/>
              <w:right w:val="single" w:sz="8" w:space="0" w:color="auto"/>
            </w:tcBorders>
          </w:tcPr>
          <w:p w:rsidR="00E356D9" w:rsidRDefault="00E356D9" w:rsidP="00E356D9">
            <w:pPr>
              <w:autoSpaceDE w:val="0"/>
              <w:autoSpaceDN w:val="0"/>
              <w:adjustRightInd w:val="0"/>
              <w:ind w:right="108"/>
              <w:jc w:val="both"/>
            </w:pPr>
            <w:r>
              <w:t>Подпункт а) пункта 53 Положения 615 - несоответствие участника требованиям, установленным пунктом 23 Положения 615</w:t>
            </w:r>
          </w:p>
          <w:p w:rsidR="00AB55DC" w:rsidRPr="00AD150D" w:rsidRDefault="00AB55DC" w:rsidP="005C2019">
            <w:pPr>
              <w:autoSpaceDE w:val="0"/>
              <w:autoSpaceDN w:val="0"/>
              <w:adjustRightInd w:val="0"/>
              <w:ind w:right="108"/>
              <w:jc w:val="both"/>
              <w:rPr>
                <w:highlight w:val="yellow"/>
              </w:rPr>
            </w:pPr>
          </w:p>
        </w:tc>
      </w:tr>
      <w:tr w:rsidR="00AB55DC" w:rsidTr="005C2019">
        <w:trPr>
          <w:trHeight w:val="240"/>
        </w:trPr>
        <w:tc>
          <w:tcPr>
            <w:tcW w:w="3969" w:type="dxa"/>
            <w:tcBorders>
              <w:top w:val="single" w:sz="8" w:space="0" w:color="auto"/>
              <w:left w:val="single" w:sz="8" w:space="0" w:color="auto"/>
              <w:bottom w:val="single" w:sz="8" w:space="0" w:color="auto"/>
              <w:right w:val="single" w:sz="8" w:space="0" w:color="auto"/>
            </w:tcBorders>
          </w:tcPr>
          <w:p w:rsidR="00AB55DC" w:rsidRDefault="00AB55DC" w:rsidP="005C2019">
            <w:pPr>
              <w:autoSpaceDE w:val="0"/>
              <w:autoSpaceDN w:val="0"/>
              <w:adjustRightInd w:val="0"/>
              <w:ind w:right="108"/>
              <w:jc w:val="both"/>
            </w:pPr>
            <w:proofErr w:type="gramStart"/>
            <w:r>
              <w:t>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w:t>
            </w:r>
            <w:proofErr w:type="gramEnd"/>
            <w:r>
              <w:t xml:space="preserve">, </w:t>
            </w:r>
            <w:proofErr w:type="gramStart"/>
            <w:r>
              <w:t>предметом</w:t>
            </w:r>
            <w:proofErr w:type="gramEnd"/>
            <w:r>
              <w:t xml:space="preserve">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 Положением 615.</w:t>
            </w:r>
          </w:p>
          <w:p w:rsidR="00AB55DC" w:rsidRDefault="00AB55DC" w:rsidP="005C2019">
            <w:pPr>
              <w:autoSpaceDE w:val="0"/>
              <w:autoSpaceDN w:val="0"/>
              <w:adjustRightInd w:val="0"/>
              <w:ind w:right="108"/>
              <w:jc w:val="both"/>
            </w:pPr>
            <w:proofErr w:type="gramStart"/>
            <w:r>
              <w:t xml:space="preserve">В соответствии с пунктом 13.12 раздела VI </w:t>
            </w:r>
            <w:r>
              <w:lastRenderedPageBreak/>
              <w:t>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w:t>
            </w:r>
            <w:proofErr w:type="gramEnd"/>
            <w:r>
              <w:t xml:space="preserve"> </w:t>
            </w:r>
            <w:proofErr w:type="gramStart"/>
            <w:r>
              <w:t>работ по строительству, реконструкции, капитальному ремонту зданий, являющихся объектами капитального строительства и являющихся объектами культурного наследия, выявленными объектами культурного наследия,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w:t>
            </w:r>
            <w:proofErr w:type="gramEnd"/>
            <w:r>
              <w:t xml:space="preserve">) </w:t>
            </w:r>
            <w:proofErr w:type="gramStart"/>
            <w:r>
              <w:t>выполненных</w:t>
            </w:r>
            <w:proofErr w:type="gramEnd"/>
            <w:r>
              <w:t xml:space="preserve"> в полном объеме.</w:t>
            </w:r>
          </w:p>
          <w:p w:rsidR="00AB55DC" w:rsidRDefault="00AB55DC" w:rsidP="005C2019">
            <w:pPr>
              <w:autoSpaceDE w:val="0"/>
              <w:autoSpaceDN w:val="0"/>
              <w:adjustRightInd w:val="0"/>
              <w:ind w:right="108"/>
              <w:jc w:val="both"/>
            </w:pPr>
          </w:p>
          <w:p w:rsidR="00AB55DC" w:rsidRDefault="00AB55DC" w:rsidP="005C2019">
            <w:pPr>
              <w:autoSpaceDE w:val="0"/>
              <w:autoSpaceDN w:val="0"/>
              <w:adjustRightInd w:val="0"/>
              <w:ind w:right="108"/>
              <w:jc w:val="both"/>
            </w:pPr>
            <w:r>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AB55DC" w:rsidRDefault="00AB55DC" w:rsidP="005C2019">
            <w:pPr>
              <w:autoSpaceDE w:val="0"/>
              <w:autoSpaceDN w:val="0"/>
              <w:adjustRightInd w:val="0"/>
              <w:ind w:right="108"/>
              <w:jc w:val="both"/>
              <w:rPr>
                <w:sz w:val="22"/>
                <w:szCs w:val="22"/>
              </w:rPr>
            </w:pPr>
            <w:r>
              <w:t xml:space="preserve">Под копией документа согласно подпункту 23 пункта 3.1 Национального стандарта Российской Федерации ГОСТ </w:t>
            </w:r>
            <w:proofErr w:type="gramStart"/>
            <w:r>
              <w:t>Р</w:t>
            </w:r>
            <w:proofErr w:type="gramEnd"/>
            <w:r>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536" w:type="dxa"/>
            <w:tcBorders>
              <w:top w:val="single" w:sz="8" w:space="0" w:color="auto"/>
              <w:left w:val="single" w:sz="8" w:space="0" w:color="auto"/>
              <w:bottom w:val="single" w:sz="8" w:space="0" w:color="auto"/>
              <w:right w:val="single" w:sz="8" w:space="0" w:color="auto"/>
            </w:tcBorders>
          </w:tcPr>
          <w:p w:rsidR="00AB55DC" w:rsidRDefault="00AB55DC" w:rsidP="005C2019">
            <w:pPr>
              <w:autoSpaceDE w:val="0"/>
              <w:autoSpaceDN w:val="0"/>
              <w:adjustRightInd w:val="0"/>
              <w:ind w:right="108"/>
              <w:jc w:val="both"/>
            </w:pPr>
            <w:r>
              <w:lastRenderedPageBreak/>
              <w:t>В составе заявки ООО «</w:t>
            </w:r>
            <w:r w:rsidR="006C0A06">
              <w:t>ПЕТЕРБУ</w:t>
            </w:r>
            <w:r w:rsidRPr="00AB55DC">
              <w:t>РГПРОЕКТСТРОЙ</w:t>
            </w:r>
            <w:r>
              <w:t>» в качестве подтверждения опыта оказания услуг и (или) выполнения работ представлены документы по 3 договорам.</w:t>
            </w:r>
          </w:p>
          <w:p w:rsidR="00AB55DC" w:rsidRDefault="00AB55DC" w:rsidP="005C2019">
            <w:pPr>
              <w:autoSpaceDE w:val="0"/>
              <w:autoSpaceDN w:val="0"/>
              <w:adjustRightInd w:val="0"/>
              <w:ind w:right="108"/>
              <w:jc w:val="both"/>
            </w:pPr>
            <w:r>
              <w:t>Из них:</w:t>
            </w:r>
          </w:p>
          <w:p w:rsidR="00E950D2" w:rsidRDefault="00AB55DC" w:rsidP="00E950D2">
            <w:pPr>
              <w:autoSpaceDE w:val="0"/>
              <w:autoSpaceDN w:val="0"/>
              <w:adjustRightInd w:val="0"/>
              <w:ind w:right="108"/>
              <w:jc w:val="both"/>
            </w:pPr>
            <w:r>
              <w:t>-</w:t>
            </w:r>
            <w:r w:rsidR="00E950D2">
              <w:tab/>
              <w:t>Договор № 18/30-18/2 от 12.09.2018 на выполнение работ по реставрации      и ремонту Московского вокзала (договором учтены только работы по реставрации интерьеров) не может быть учтён в качестве подтверждения опыта работ по предмету предварительного отбора, поскольку реставрация интерьеров</w:t>
            </w:r>
            <w:r w:rsidR="00AF369C">
              <w:t xml:space="preserve"> </w:t>
            </w:r>
            <w:r w:rsidR="00AF369C" w:rsidRPr="00AF369C">
              <w:t>не относятся к видам работ, предусмотренным пунктом 2 таблицы раздела III документации</w:t>
            </w:r>
            <w:r w:rsidR="00E950D2">
              <w:t xml:space="preserve">. </w:t>
            </w:r>
          </w:p>
          <w:p w:rsidR="00AB55DC" w:rsidRDefault="00E950D2" w:rsidP="00E950D2">
            <w:pPr>
              <w:autoSpaceDE w:val="0"/>
              <w:autoSpaceDN w:val="0"/>
              <w:adjustRightInd w:val="0"/>
              <w:ind w:right="108"/>
              <w:jc w:val="both"/>
            </w:pPr>
            <w:proofErr w:type="gramStart"/>
            <w:r>
              <w:t>-</w:t>
            </w:r>
            <w:r>
              <w:tab/>
              <w:t xml:space="preserve">Договор № 38/СОД-13.06 от 06.08.2018 на выполнение работ по реставрации интерьеров и ремонту инженерных сетей вестибюля второго подъезда Михайловского (Инженерного) замка </w:t>
            </w:r>
            <w:r>
              <w:lastRenderedPageBreak/>
              <w:t>(договором учтены только работы по реставрации интерьеров)        не может быть учтён в качестве подтверждения опыта работ по предмету предварительного отбора, поскольку реставрация интерьеров</w:t>
            </w:r>
            <w:r w:rsidR="00AF369C">
              <w:t xml:space="preserve"> </w:t>
            </w:r>
            <w:r w:rsidR="00AF369C" w:rsidRPr="00AF369C">
              <w:t>не относятся к видам работ, предусмотренным пунктом 2 таблицы раздела III документации</w:t>
            </w:r>
            <w:r>
              <w:t xml:space="preserve">. </w:t>
            </w:r>
            <w:proofErr w:type="gramEnd"/>
          </w:p>
          <w:p w:rsidR="00AF369C" w:rsidRDefault="00AF369C" w:rsidP="00E950D2">
            <w:pPr>
              <w:autoSpaceDE w:val="0"/>
              <w:autoSpaceDN w:val="0"/>
              <w:adjustRightInd w:val="0"/>
              <w:ind w:right="108"/>
              <w:jc w:val="both"/>
            </w:pPr>
          </w:p>
          <w:p w:rsidR="00AB55DC" w:rsidRDefault="00AB55DC" w:rsidP="005C2019">
            <w:pPr>
              <w:autoSpaceDE w:val="0"/>
              <w:autoSpaceDN w:val="0"/>
              <w:adjustRightInd w:val="0"/>
              <w:ind w:right="108"/>
              <w:jc w:val="both"/>
            </w:pPr>
            <w:r>
              <w:t xml:space="preserve">Работы, выполняемые по договорам, не аналогичны предмету предварительного отбора, а именно: строительство, реконструкция,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 </w:t>
            </w:r>
          </w:p>
          <w:p w:rsidR="00AB55DC" w:rsidRDefault="00AB55DC" w:rsidP="00AB55DC">
            <w:pPr>
              <w:autoSpaceDE w:val="0"/>
              <w:autoSpaceDN w:val="0"/>
              <w:adjustRightInd w:val="0"/>
              <w:ind w:right="108"/>
              <w:jc w:val="both"/>
              <w:rPr>
                <w:sz w:val="22"/>
                <w:szCs w:val="22"/>
              </w:rPr>
            </w:pPr>
            <w:r>
              <w:t xml:space="preserve"> </w:t>
            </w:r>
          </w:p>
          <w:p w:rsidR="00AB55DC" w:rsidRDefault="00E950D2" w:rsidP="005C2019">
            <w:pPr>
              <w:autoSpaceDE w:val="0"/>
              <w:autoSpaceDN w:val="0"/>
              <w:adjustRightInd w:val="0"/>
              <w:ind w:right="108"/>
              <w:jc w:val="both"/>
            </w:pPr>
            <w:r>
              <w:t xml:space="preserve">Таким образом, </w:t>
            </w:r>
            <w:r w:rsidRPr="00E950D2">
              <w:t>в качестве подтверждения опыта работ по предмету предварительного отбора</w:t>
            </w:r>
            <w:r w:rsidR="00987E68">
              <w:t>,</w:t>
            </w:r>
            <w:r>
              <w:t xml:space="preserve"> </w:t>
            </w:r>
            <w:proofErr w:type="gramStart"/>
            <w:r>
              <w:t>возможно</w:t>
            </w:r>
            <w:proofErr w:type="gramEnd"/>
            <w:r>
              <w:t xml:space="preserve"> учесть только д</w:t>
            </w:r>
            <w:r w:rsidRPr="00E950D2">
              <w:t>оговор № 18/30-18/1 от 31.08.2018 на выполнение работ по реставрации интерьеров и ремонту инженерных сетей вестибюля второго подъезда Михайловского (Инженерного) замка на сумму 5 610 655,59 руб.</w:t>
            </w:r>
          </w:p>
          <w:p w:rsidR="00E950D2" w:rsidRDefault="00E950D2" w:rsidP="005C2019">
            <w:pPr>
              <w:autoSpaceDE w:val="0"/>
              <w:autoSpaceDN w:val="0"/>
              <w:adjustRightInd w:val="0"/>
              <w:ind w:right="108"/>
              <w:jc w:val="both"/>
            </w:pPr>
          </w:p>
          <w:p w:rsidR="00AB55DC" w:rsidRDefault="00AB55DC" w:rsidP="005C2019">
            <w:pPr>
              <w:autoSpaceDE w:val="0"/>
              <w:autoSpaceDN w:val="0"/>
              <w:adjustRightInd w:val="0"/>
              <w:ind w:right="108"/>
              <w:jc w:val="both"/>
              <w:rPr>
                <w:sz w:val="22"/>
                <w:szCs w:val="22"/>
              </w:rPr>
            </w:pPr>
            <w: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701" w:type="dxa"/>
            <w:tcBorders>
              <w:top w:val="single" w:sz="8" w:space="0" w:color="auto"/>
              <w:left w:val="single" w:sz="8" w:space="0" w:color="auto"/>
              <w:bottom w:val="single" w:sz="8" w:space="0" w:color="auto"/>
              <w:right w:val="single" w:sz="8" w:space="0" w:color="auto"/>
            </w:tcBorders>
          </w:tcPr>
          <w:p w:rsidR="00AB55DC" w:rsidRDefault="00AB55DC" w:rsidP="005C2019">
            <w:pPr>
              <w:autoSpaceDE w:val="0"/>
              <w:autoSpaceDN w:val="0"/>
              <w:adjustRightInd w:val="0"/>
              <w:ind w:right="108"/>
              <w:jc w:val="both"/>
            </w:pPr>
            <w:r>
              <w:lastRenderedPageBreak/>
              <w:t>Подпункт а) пункта 53 Положения 615 - несоответствие участника требованиям, установленным пунктом 23 Положения 615</w:t>
            </w:r>
          </w:p>
          <w:p w:rsidR="00AB55DC" w:rsidRDefault="00AB55DC" w:rsidP="005C2019">
            <w:pPr>
              <w:autoSpaceDE w:val="0"/>
              <w:autoSpaceDN w:val="0"/>
              <w:adjustRightInd w:val="0"/>
              <w:ind w:right="108"/>
              <w:jc w:val="both"/>
            </w:pPr>
          </w:p>
          <w:p w:rsidR="00AB55DC" w:rsidRDefault="00AB55DC" w:rsidP="005C2019">
            <w:pPr>
              <w:autoSpaceDE w:val="0"/>
              <w:autoSpaceDN w:val="0"/>
              <w:adjustRightInd w:val="0"/>
              <w:ind w:right="108"/>
              <w:jc w:val="both"/>
              <w:rPr>
                <w:sz w:val="22"/>
                <w:szCs w:val="22"/>
              </w:rPr>
            </w:pPr>
            <w:r>
              <w:t xml:space="preserve">Подпункт б) пункта 53 Положения 615 - заявка на участие в предварительном отборе не соответствует требованиям, </w:t>
            </w:r>
            <w:r>
              <w:lastRenderedPageBreak/>
              <w:t>установленным пунктом 38 Положения 615</w:t>
            </w:r>
          </w:p>
        </w:tc>
      </w:tr>
    </w:tbl>
    <w:p w:rsidR="00814BDA" w:rsidRPr="003B29D1" w:rsidRDefault="00814BDA" w:rsidP="00814BDA">
      <w:pPr>
        <w:pStyle w:val="ConsPlusNormal"/>
        <w:jc w:val="both"/>
        <w:rPr>
          <w:rFonts w:ascii="Times New Roman" w:hAnsi="Times New Roman" w:cs="Times New Roman"/>
          <w:sz w:val="22"/>
          <w:szCs w:val="22"/>
        </w:rPr>
      </w:pPr>
    </w:p>
    <w:p w:rsidR="00C84284" w:rsidRDefault="00C84284" w:rsidP="00C84284">
      <w:pPr>
        <w:ind w:right="108"/>
        <w:jc w:val="both"/>
        <w:rPr>
          <w:sz w:val="22"/>
          <w:szCs w:val="22"/>
        </w:rPr>
      </w:pPr>
      <w:r w:rsidRPr="00560EC8">
        <w:rPr>
          <w:sz w:val="22"/>
          <w:szCs w:val="22"/>
        </w:rPr>
        <w:t>Голосование: «ЗА» - единогласно</w:t>
      </w:r>
    </w:p>
    <w:p w:rsidR="00C84284" w:rsidRDefault="00C84284" w:rsidP="006F63D9">
      <w:pPr>
        <w:ind w:right="108"/>
        <w:jc w:val="both"/>
        <w:rPr>
          <w:color w:val="000000"/>
        </w:rPr>
      </w:pPr>
    </w:p>
    <w:p w:rsidR="006F63D9" w:rsidRDefault="006F63D9" w:rsidP="006F63D9">
      <w:pPr>
        <w:ind w:right="108"/>
        <w:jc w:val="both"/>
      </w:pPr>
      <w:r>
        <w:rPr>
          <w:color w:val="000000"/>
        </w:rPr>
        <w:t>Заявка № 13 Наименование участника: Общество с ограниченной ответственностью «К-Ресурс Северо-Запад» (ООО «К-Ресурс Северо-Запад»)</w:t>
      </w:r>
    </w:p>
    <w:p w:rsidR="006F63D9" w:rsidRDefault="006F63D9" w:rsidP="006F63D9">
      <w:pPr>
        <w:jc w:val="both"/>
        <w:rPr>
          <w:color w:val="000000"/>
        </w:rPr>
      </w:pPr>
      <w:proofErr w:type="gramStart"/>
      <w:r w:rsidRPr="00560EC8">
        <w:rPr>
          <w:color w:val="000000"/>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w:t>
      </w:r>
      <w:r>
        <w:rPr>
          <w:color w:val="000000"/>
        </w:rPr>
        <w:t>ссийской Федерации, составляет 50</w:t>
      </w:r>
      <w:r w:rsidRPr="00560EC8">
        <w:rPr>
          <w:color w:val="000000"/>
        </w:rPr>
        <w:t>0,0 млн. руб. (пункт 3.3. выписки из реестра</w:t>
      </w:r>
      <w:proofErr w:type="gramEnd"/>
      <w:r w:rsidRPr="00560EC8">
        <w:rPr>
          <w:color w:val="000000"/>
        </w:rPr>
        <w:t xml:space="preserve"> членов саморегулируемой организации).</w:t>
      </w:r>
    </w:p>
    <w:p w:rsidR="006F63D9" w:rsidRDefault="006F63D9" w:rsidP="006F63D9">
      <w:pPr>
        <w:jc w:val="both"/>
      </w:pPr>
    </w:p>
    <w:tbl>
      <w:tblPr>
        <w:tblW w:w="10206" w:type="dxa"/>
        <w:tblInd w:w="40" w:type="dxa"/>
        <w:tblCellMar>
          <w:top w:w="75" w:type="dxa"/>
          <w:left w:w="40" w:type="dxa"/>
          <w:bottom w:w="75" w:type="dxa"/>
          <w:right w:w="40" w:type="dxa"/>
        </w:tblCellMar>
        <w:tblLook w:val="04A0" w:firstRow="1" w:lastRow="0" w:firstColumn="1" w:lastColumn="0" w:noHBand="0" w:noVBand="1"/>
      </w:tblPr>
      <w:tblGrid>
        <w:gridCol w:w="3828"/>
        <w:gridCol w:w="4215"/>
        <w:gridCol w:w="2163"/>
      </w:tblGrid>
      <w:tr w:rsidR="006F63D9" w:rsidTr="00B509D3">
        <w:trPr>
          <w:trHeight w:val="240"/>
        </w:trPr>
        <w:tc>
          <w:tcPr>
            <w:tcW w:w="3828" w:type="dxa"/>
            <w:tcBorders>
              <w:top w:val="single" w:sz="4" w:space="0" w:color="000000"/>
              <w:left w:val="single" w:sz="4" w:space="0" w:color="000000"/>
              <w:bottom w:val="single" w:sz="4" w:space="0" w:color="000000"/>
              <w:right w:val="single" w:sz="4" w:space="0" w:color="000000"/>
            </w:tcBorders>
            <w:hideMark/>
          </w:tcPr>
          <w:p w:rsidR="006F63D9" w:rsidRDefault="006F63D9" w:rsidP="009B530A">
            <w:pPr>
              <w:ind w:right="91"/>
              <w:jc w:val="both"/>
              <w:rPr>
                <w:sz w:val="22"/>
                <w:szCs w:val="22"/>
                <w:lang w:eastAsia="en-US"/>
              </w:rPr>
            </w:pPr>
            <w:r>
              <w:t>Не соответствует требованиям</w:t>
            </w:r>
          </w:p>
        </w:tc>
        <w:tc>
          <w:tcPr>
            <w:tcW w:w="4215" w:type="dxa"/>
            <w:tcBorders>
              <w:top w:val="single" w:sz="4" w:space="0" w:color="000000"/>
              <w:left w:val="single" w:sz="4" w:space="0" w:color="000000"/>
              <w:bottom w:val="single" w:sz="4" w:space="0" w:color="000000"/>
              <w:right w:val="single" w:sz="4" w:space="0" w:color="000000"/>
            </w:tcBorders>
            <w:hideMark/>
          </w:tcPr>
          <w:p w:rsidR="006F63D9" w:rsidRDefault="006F63D9" w:rsidP="009B530A">
            <w:pPr>
              <w:jc w:val="both"/>
              <w:rPr>
                <w:sz w:val="22"/>
                <w:szCs w:val="22"/>
                <w:lang w:eastAsia="en-US"/>
              </w:rPr>
            </w:pPr>
            <w:r>
              <w:t>Обоснование (описание несоответствия)</w:t>
            </w:r>
          </w:p>
        </w:tc>
        <w:tc>
          <w:tcPr>
            <w:tcW w:w="2163" w:type="dxa"/>
            <w:tcBorders>
              <w:top w:val="single" w:sz="4" w:space="0" w:color="000000"/>
              <w:left w:val="single" w:sz="4" w:space="0" w:color="000000"/>
              <w:bottom w:val="single" w:sz="4" w:space="0" w:color="000000"/>
              <w:right w:val="single" w:sz="4" w:space="0" w:color="000000"/>
            </w:tcBorders>
            <w:hideMark/>
          </w:tcPr>
          <w:p w:rsidR="006F63D9" w:rsidRDefault="006F63D9" w:rsidP="009B530A">
            <w:pPr>
              <w:ind w:left="111"/>
              <w:jc w:val="both"/>
              <w:rPr>
                <w:sz w:val="22"/>
                <w:szCs w:val="22"/>
                <w:lang w:eastAsia="en-US"/>
              </w:rPr>
            </w:pPr>
            <w:r>
              <w:t>Основание</w:t>
            </w:r>
          </w:p>
        </w:tc>
      </w:tr>
      <w:tr w:rsidR="006F63D9" w:rsidTr="00B509D3">
        <w:trPr>
          <w:trHeight w:val="240"/>
        </w:trPr>
        <w:tc>
          <w:tcPr>
            <w:tcW w:w="3828" w:type="dxa"/>
            <w:tcBorders>
              <w:top w:val="single" w:sz="4" w:space="0" w:color="000000"/>
              <w:left w:val="single" w:sz="4" w:space="0" w:color="000000"/>
              <w:bottom w:val="single" w:sz="4" w:space="0" w:color="000000"/>
              <w:right w:val="single" w:sz="4" w:space="0" w:color="000000"/>
            </w:tcBorders>
          </w:tcPr>
          <w:p w:rsidR="006F63D9" w:rsidRDefault="006F63D9" w:rsidP="009B530A">
            <w:pPr>
              <w:ind w:right="91"/>
              <w:jc w:val="both"/>
            </w:pPr>
            <w:proofErr w:type="gramStart"/>
            <w:r w:rsidRPr="00B17286">
              <w:t xml:space="preserve">В соответствии с пунктом 12) раздела V документации участнику на момент подачи заявки необходимо иметь в своем </w:t>
            </w:r>
            <w:r w:rsidRPr="00B17286">
              <w:lastRenderedPageBreak/>
              <w:t>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w:t>
            </w:r>
            <w:proofErr w:type="gramEnd"/>
            <w:r w:rsidRPr="00B17286">
              <w:t>,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w:t>
            </w:r>
            <w:proofErr w:type="spellStart"/>
            <w:proofErr w:type="gramStart"/>
            <w:r w:rsidRPr="00B17286">
              <w:t>пр</w:t>
            </w:r>
            <w:proofErr w:type="spellEnd"/>
            <w:proofErr w:type="gramEnd"/>
            <w:r w:rsidRPr="00B17286">
              <w:t>;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6F63D9" w:rsidRDefault="006F63D9" w:rsidP="009B530A">
            <w:pPr>
              <w:ind w:right="91"/>
              <w:jc w:val="both"/>
            </w:pPr>
            <w:proofErr w:type="gramStart"/>
            <w:r>
              <w:t>Согласно пункту 13.8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18.09.2019 N ММВ-7-11</w:t>
            </w:r>
            <w:proofErr w:type="gramEnd"/>
            <w:r>
              <w:t>/</w:t>
            </w:r>
            <w:proofErr w:type="gramStart"/>
            <w:r>
              <w:t>470@ "Об утверждении формы расчета по страховым взносам, порядка ее 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10.10.2016 N ММВ-7-11/551@",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w:t>
            </w:r>
            <w:proofErr w:type="gramEnd"/>
            <w:r>
              <w:t xml:space="preserve"> в электронном виде (представленный расчет должен содержать все разделы формы).</w:t>
            </w:r>
          </w:p>
          <w:p w:rsidR="006F63D9" w:rsidRDefault="006F63D9" w:rsidP="009B530A">
            <w:pPr>
              <w:ind w:right="91"/>
              <w:jc w:val="both"/>
            </w:pPr>
            <w:r>
              <w:t xml:space="preserve">В соответствии с подпунктом б) пункта 38 Положения 615, а также в соответствии с требованиями пункта 13.9. раздела VI </w:t>
            </w:r>
            <w:r>
              <w:lastRenderedPageBreak/>
              <w:t>документации, заявка должна содержать копию действующего на дату подачи заявки штатного расписания.</w:t>
            </w:r>
          </w:p>
          <w:p w:rsidR="006F63D9" w:rsidRDefault="006F63D9" w:rsidP="009B530A">
            <w:pPr>
              <w:ind w:right="91"/>
              <w:jc w:val="both"/>
            </w:pPr>
            <w:r>
              <w:t>В соответствии с пунктом 13.11 раздела VI документации в составе заявки должны быть предоставлены копии трудовых книжек, дипломов, сертификатов, аттестатов и удостоверений.</w:t>
            </w:r>
          </w:p>
          <w:p w:rsidR="006F63D9" w:rsidRDefault="006F63D9" w:rsidP="009B530A">
            <w:pPr>
              <w:ind w:right="91"/>
              <w:jc w:val="both"/>
            </w:pPr>
            <w:proofErr w:type="gramStart"/>
            <w:r>
              <w:t>Документы, установленные пунктами 13.8-13.11 документации, подтверждают наличие у участника в штате минимального количества квалифицированного персонала, установленного пунктом 12) раздела V документации.</w:t>
            </w:r>
            <w:proofErr w:type="gramEnd"/>
          </w:p>
          <w:p w:rsidR="006F63D9" w:rsidRDefault="006F63D9" w:rsidP="009B530A">
            <w:pPr>
              <w:ind w:right="91"/>
              <w:jc w:val="both"/>
            </w:pPr>
          </w:p>
          <w:p w:rsidR="006F63D9" w:rsidRDefault="006F63D9" w:rsidP="009B530A">
            <w:pPr>
              <w:ind w:right="91"/>
              <w:jc w:val="both"/>
            </w:pPr>
            <w:r>
              <w:t xml:space="preserve">В соответствии с требованием пункта 7 раздела VI документации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копии документов должны содержать всю информацию и все страницы оригинала в полном объеме, имеющиеся в оригинале документа в соответствии с ГОСТ </w:t>
            </w:r>
            <w:proofErr w:type="gramStart"/>
            <w:r>
              <w:t>Р</w:t>
            </w:r>
            <w:proofErr w:type="gramEnd"/>
            <w:r>
              <w:t xml:space="preserve"> 7.0.8-2013.</w:t>
            </w:r>
          </w:p>
          <w:p w:rsidR="006F63D9" w:rsidRDefault="006F63D9" w:rsidP="009B530A">
            <w:pPr>
              <w:ind w:right="91"/>
              <w:jc w:val="both"/>
              <w:rPr>
                <w:i/>
              </w:rPr>
            </w:pPr>
            <w:r>
              <w:rPr>
                <w:i/>
              </w:rPr>
              <w:t xml:space="preserve">Под копией документа согласно подпункту 23 пункта 3.1 Национального стандарта Российской Федерации ГОСТ </w:t>
            </w:r>
            <w:proofErr w:type="gramStart"/>
            <w:r>
              <w:rPr>
                <w:i/>
              </w:rPr>
              <w:t>Р</w:t>
            </w:r>
            <w:proofErr w:type="gramEnd"/>
            <w:r>
              <w:rPr>
                <w:i/>
              </w:rPr>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p w:rsidR="006F63D9" w:rsidRDefault="006F63D9" w:rsidP="009B530A">
            <w:pPr>
              <w:ind w:right="91"/>
              <w:jc w:val="both"/>
              <w:rPr>
                <w:i/>
              </w:rPr>
            </w:pPr>
          </w:p>
          <w:p w:rsidR="006F63D9" w:rsidRDefault="006F63D9" w:rsidP="009B530A">
            <w:pPr>
              <w:ind w:right="91"/>
              <w:jc w:val="both"/>
              <w:rPr>
                <w:sz w:val="22"/>
                <w:szCs w:val="22"/>
                <w:lang w:eastAsia="en-US"/>
              </w:rPr>
            </w:pPr>
            <w:r>
              <w:t>В соответствии с требованием пункта 11 раздела VI документации все документы, входящие в заявку на участие в предварительном отборе, должны иметь необходимые для их идентификации реквизиты (дату выдачи (дату создания документа), номер (исходящий номер), должность и подпись подписавшего лица с расшифровкой, печать - в случае ее наличия).</w:t>
            </w:r>
          </w:p>
        </w:tc>
        <w:tc>
          <w:tcPr>
            <w:tcW w:w="4215" w:type="dxa"/>
            <w:tcBorders>
              <w:top w:val="single" w:sz="4" w:space="0" w:color="000000"/>
              <w:left w:val="single" w:sz="4" w:space="0" w:color="000000"/>
              <w:bottom w:val="single" w:sz="4" w:space="0" w:color="000000"/>
              <w:right w:val="single" w:sz="4" w:space="0" w:color="000000"/>
            </w:tcBorders>
          </w:tcPr>
          <w:p w:rsidR="006F63D9" w:rsidRDefault="006F63D9" w:rsidP="009B530A">
            <w:pPr>
              <w:jc w:val="both"/>
              <w:rPr>
                <w:sz w:val="22"/>
              </w:rPr>
            </w:pPr>
            <w:proofErr w:type="gramStart"/>
            <w:r>
              <w:lastRenderedPageBreak/>
              <w:t>В составе заявки ООО «</w:t>
            </w:r>
            <w:r w:rsidRPr="006F63D9">
              <w:t>К-Ресурс Северо-Запад</w:t>
            </w:r>
            <w:r>
              <w:t xml:space="preserve">» представлены документы по расчету по начисленным и уплаченным страховым взносам </w:t>
            </w:r>
            <w:r>
              <w:lastRenderedPageBreak/>
              <w:t>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за полугодие 2020 года (далее – расчет), в котором отсутствует раздел 3, содержащий информацию о</w:t>
            </w:r>
            <w:proofErr w:type="gramEnd"/>
            <w:r>
              <w:t xml:space="preserve"> </w:t>
            </w:r>
            <w:proofErr w:type="gramStart"/>
            <w:r>
              <w:t>сотрудниках</w:t>
            </w:r>
            <w:proofErr w:type="gramEnd"/>
            <w:r>
              <w:t xml:space="preserve"> организации, что не соответствует форме, утвержденной приказом ФНС России от 18.09.2019 N ММВ-7-11/470@. Представлено 11 из 32 страниц расчета.</w:t>
            </w:r>
          </w:p>
          <w:p w:rsidR="006F63D9" w:rsidRDefault="006F63D9" w:rsidP="009B530A">
            <w:pPr>
              <w:jc w:val="both"/>
            </w:pPr>
          </w:p>
          <w:p w:rsidR="006F63D9" w:rsidRDefault="006F63D9" w:rsidP="009B530A">
            <w:pPr>
              <w:jc w:val="both"/>
            </w:pPr>
            <w:r>
              <w:t>Таким образом, представленные документы не являются копией расчета.</w:t>
            </w:r>
          </w:p>
          <w:p w:rsidR="006F63D9" w:rsidRDefault="006F63D9" w:rsidP="009B530A">
            <w:pPr>
              <w:jc w:val="both"/>
            </w:pPr>
          </w:p>
          <w:p w:rsidR="006F63D9" w:rsidRDefault="006F63D9" w:rsidP="009B530A">
            <w:pPr>
              <w:jc w:val="both"/>
            </w:pPr>
            <w:r>
              <w:t>Отсутствие раздела 3 в расчете 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w:t>
            </w:r>
          </w:p>
          <w:p w:rsidR="006F63D9" w:rsidRDefault="006F63D9" w:rsidP="009B530A">
            <w:pPr>
              <w:jc w:val="both"/>
            </w:pPr>
          </w:p>
          <w:p w:rsidR="006F63D9" w:rsidRDefault="006F63D9" w:rsidP="009B530A">
            <w:pPr>
              <w:jc w:val="both"/>
            </w:pPr>
            <w:r>
              <w:t>Таким образом, не представлена копия расчета по страховым взносам в соответствии с требованиями Положения № 615 и Документации.</w:t>
            </w:r>
          </w:p>
          <w:p w:rsidR="006F63D9" w:rsidRDefault="006F63D9" w:rsidP="009B530A">
            <w:pPr>
              <w:jc w:val="both"/>
            </w:pPr>
          </w:p>
          <w:p w:rsidR="006F63D9" w:rsidRDefault="006F63D9" w:rsidP="009B530A">
            <w:pPr>
              <w:jc w:val="both"/>
            </w:pPr>
          </w:p>
          <w:p w:rsidR="006F63D9" w:rsidRDefault="006F63D9" w:rsidP="009B530A">
            <w:pPr>
              <w:jc w:val="both"/>
            </w:pPr>
            <w:r>
              <w:t>Предоставленная в составе заявки ООО «</w:t>
            </w:r>
            <w:r>
              <w:rPr>
                <w:color w:val="000000"/>
              </w:rPr>
              <w:t>К-Ресурс Северо-Запад</w:t>
            </w:r>
            <w:r>
              <w:t>» форма «Штатно-списочный состав сотрудников» содержит информацию о 4 сотрудниках.</w:t>
            </w:r>
          </w:p>
          <w:p w:rsidR="006F63D9" w:rsidRDefault="006F63D9" w:rsidP="009B530A">
            <w:pPr>
              <w:jc w:val="both"/>
              <w:rPr>
                <w:highlight w:val="yellow"/>
              </w:rPr>
            </w:pPr>
          </w:p>
          <w:p w:rsidR="006F63D9" w:rsidRDefault="006F63D9" w:rsidP="009B530A">
            <w:pPr>
              <w:jc w:val="both"/>
            </w:pPr>
            <w:r>
              <w:t>Из них:</w:t>
            </w:r>
          </w:p>
          <w:p w:rsidR="006F63D9" w:rsidRDefault="006F63D9" w:rsidP="006F63D9">
            <w:pPr>
              <w:jc w:val="both"/>
            </w:pPr>
            <w:r w:rsidRPr="00C870BC">
              <w:t xml:space="preserve">- сотрудники </w:t>
            </w:r>
            <w:proofErr w:type="gramStart"/>
            <w:r w:rsidRPr="00C870BC">
              <w:t>по</w:t>
            </w:r>
            <w:proofErr w:type="gramEnd"/>
            <w:r w:rsidRPr="00C870BC">
              <w:t xml:space="preserve"> </w:t>
            </w:r>
            <w:proofErr w:type="gramStart"/>
            <w:r w:rsidRPr="00C870BC">
              <w:t>поз</w:t>
            </w:r>
            <w:proofErr w:type="gramEnd"/>
            <w:r w:rsidRPr="00C870BC">
              <w:t>. 3 и 4 работают в организации на должности «инженер-строитель» согласно записям в трудовых книжках и Штатно-списочному составу сотрудников.</w:t>
            </w:r>
            <w:r w:rsidR="007F0683" w:rsidRPr="00C870BC">
              <w:t xml:space="preserve"> Однако, в представленном в составе заявки Штатном расписании ШР-2 от 27.12.2019 на 2020 год отсутствует должность «инженер-строитель</w:t>
            </w:r>
            <w:proofErr w:type="gramStart"/>
            <w:r w:rsidR="007F0683" w:rsidRPr="00C870BC">
              <w:t>»(</w:t>
            </w:r>
            <w:proofErr w:type="gramEnd"/>
            <w:r w:rsidR="007F0683" w:rsidRPr="00C870BC">
              <w:t xml:space="preserve"> есть должность «инженер»).</w:t>
            </w:r>
          </w:p>
          <w:p w:rsidR="006F63D9" w:rsidRDefault="006F63D9" w:rsidP="009B530A">
            <w:pPr>
              <w:jc w:val="both"/>
            </w:pPr>
          </w:p>
          <w:p w:rsidR="006F63D9" w:rsidRDefault="007F0683" w:rsidP="009B530A">
            <w:pPr>
              <w:jc w:val="both"/>
            </w:pPr>
            <w:r>
              <w:t>Отсутствие раздела 3 расчета РСВ не позволяет сделать окончательный вывод о соответствии представленных сотрудников установленным требованиям, так как все сотрудники работают в организации с 2013, 2015 и 2016 года.</w:t>
            </w:r>
          </w:p>
          <w:p w:rsidR="00C057A5" w:rsidRDefault="00C057A5" w:rsidP="009B530A">
            <w:pPr>
              <w:jc w:val="both"/>
            </w:pPr>
          </w:p>
          <w:p w:rsidR="006F63D9" w:rsidRDefault="006F63D9" w:rsidP="009B530A">
            <w:pPr>
              <w:jc w:val="both"/>
            </w:pPr>
            <w:r>
              <w:t>Таким образом, не представлены документы, подтверждающие наличие в штате минимального количества квалифицированного персонала в соответствии с требованиями Положения № 615 и документации.</w:t>
            </w:r>
          </w:p>
          <w:p w:rsidR="006F63D9" w:rsidRDefault="006F63D9" w:rsidP="009B530A">
            <w:pPr>
              <w:jc w:val="both"/>
            </w:pPr>
            <w:proofErr w:type="gramStart"/>
            <w:r>
              <w:t xml:space="preserve">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12) раздела V «Требования к участникам предварительного </w:t>
            </w:r>
            <w:r>
              <w:lastRenderedPageBreak/>
              <w:t>отбора».</w:t>
            </w:r>
            <w:proofErr w:type="gramEnd"/>
          </w:p>
          <w:p w:rsidR="006F63D9" w:rsidRDefault="006F63D9" w:rsidP="009B530A">
            <w:pPr>
              <w:jc w:val="both"/>
              <w:rPr>
                <w:sz w:val="22"/>
                <w:szCs w:val="22"/>
                <w:lang w:eastAsia="en-US"/>
              </w:rPr>
            </w:pPr>
          </w:p>
        </w:tc>
        <w:tc>
          <w:tcPr>
            <w:tcW w:w="2163" w:type="dxa"/>
            <w:tcBorders>
              <w:top w:val="single" w:sz="4" w:space="0" w:color="000000"/>
              <w:left w:val="single" w:sz="4" w:space="0" w:color="000000"/>
              <w:bottom w:val="single" w:sz="4" w:space="0" w:color="000000"/>
              <w:right w:val="single" w:sz="4" w:space="0" w:color="000000"/>
            </w:tcBorders>
          </w:tcPr>
          <w:p w:rsidR="006F63D9" w:rsidRDefault="006F63D9" w:rsidP="009B530A">
            <w:pPr>
              <w:ind w:left="111"/>
              <w:jc w:val="both"/>
              <w:rPr>
                <w:sz w:val="22"/>
              </w:rPr>
            </w:pPr>
            <w:r>
              <w:lastRenderedPageBreak/>
              <w:t xml:space="preserve">подпункт б) пункта 53 </w:t>
            </w:r>
          </w:p>
          <w:p w:rsidR="006F63D9" w:rsidRDefault="006F63D9" w:rsidP="009B530A">
            <w:pPr>
              <w:ind w:left="111"/>
              <w:jc w:val="both"/>
            </w:pPr>
            <w:r>
              <w:t xml:space="preserve">Положения 615 - заявка на участие в </w:t>
            </w:r>
            <w:r>
              <w:lastRenderedPageBreak/>
              <w:t>предварительном отборе не соответствует требованиям, установленным пунктом 38 Положения 615</w:t>
            </w:r>
          </w:p>
          <w:p w:rsidR="006F63D9" w:rsidRDefault="006F63D9" w:rsidP="009B530A">
            <w:pPr>
              <w:ind w:left="111"/>
              <w:jc w:val="both"/>
            </w:pPr>
          </w:p>
          <w:p w:rsidR="006F63D9" w:rsidRDefault="006F63D9" w:rsidP="009B530A">
            <w:pPr>
              <w:ind w:left="111"/>
              <w:jc w:val="both"/>
              <w:rPr>
                <w:sz w:val="22"/>
                <w:szCs w:val="22"/>
                <w:lang w:eastAsia="en-US"/>
              </w:rPr>
            </w:pPr>
            <w:r>
              <w:t>подпункт а) пункта 53 Положения 615-  несоответствие участника требованиям, установленным пунктом 23  Положения 615</w:t>
            </w:r>
          </w:p>
        </w:tc>
      </w:tr>
    </w:tbl>
    <w:p w:rsidR="000B4446" w:rsidRPr="003B29D1" w:rsidRDefault="000B4446" w:rsidP="006F63D9">
      <w:pPr>
        <w:pStyle w:val="ConsPlusNormal"/>
        <w:jc w:val="both"/>
        <w:rPr>
          <w:rFonts w:ascii="Times New Roman" w:hAnsi="Times New Roman" w:cs="Times New Roman"/>
          <w:sz w:val="22"/>
          <w:szCs w:val="22"/>
        </w:rPr>
      </w:pPr>
    </w:p>
    <w:p w:rsidR="0094051D" w:rsidRPr="00560EC8" w:rsidRDefault="0094051D" w:rsidP="00F62754">
      <w:pPr>
        <w:ind w:right="108"/>
        <w:jc w:val="both"/>
        <w:rPr>
          <w:sz w:val="22"/>
          <w:szCs w:val="22"/>
        </w:rPr>
      </w:pPr>
      <w:bookmarkStart w:id="3" w:name="_Hlk513819678"/>
      <w:r w:rsidRPr="00560EC8">
        <w:rPr>
          <w:sz w:val="22"/>
          <w:szCs w:val="22"/>
        </w:rPr>
        <w:t>Голосование: «ЗА» - единогласно</w:t>
      </w:r>
    </w:p>
    <w:p w:rsidR="0094051D" w:rsidRDefault="0094051D" w:rsidP="0094051D">
      <w:pPr>
        <w:spacing w:line="254" w:lineRule="auto"/>
      </w:pPr>
    </w:p>
    <w:p w:rsidR="0094051D" w:rsidRDefault="0094051D" w:rsidP="0094051D">
      <w:pPr>
        <w:ind w:right="108"/>
        <w:jc w:val="both"/>
      </w:pPr>
      <w:r>
        <w:t xml:space="preserve">Заявка №14 Наименование участника: </w:t>
      </w:r>
      <w:r>
        <w:rPr>
          <w:u w:val="single"/>
        </w:rPr>
        <w:t>Общество с ограниченной ответственностью «Концерн «</w:t>
      </w:r>
      <w:proofErr w:type="spellStart"/>
      <w:r>
        <w:rPr>
          <w:u w:val="single"/>
        </w:rPr>
        <w:t>Ленпромстрой</w:t>
      </w:r>
      <w:proofErr w:type="spellEnd"/>
      <w:r>
        <w:rPr>
          <w:u w:val="single"/>
        </w:rPr>
        <w:t>»</w:t>
      </w:r>
    </w:p>
    <w:p w:rsidR="0094051D" w:rsidRDefault="0094051D" w:rsidP="0094051D">
      <w:pPr>
        <w:jc w:val="both"/>
      </w:pPr>
    </w:p>
    <w:p w:rsidR="0094051D" w:rsidRDefault="0094051D" w:rsidP="0094051D">
      <w:pPr>
        <w:jc w:val="both"/>
      </w:pPr>
      <w:proofErr w:type="gramStart"/>
      <w: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w:t>
      </w:r>
      <w:r w:rsidR="00C870BC">
        <w:t>3</w:t>
      </w:r>
      <w:r>
        <w:t>,0 млрд. руб. (пункт 3.3. выписки из реестра</w:t>
      </w:r>
      <w:proofErr w:type="gramEnd"/>
      <w:r>
        <w:t xml:space="preserve"> членов саморегулируемой организации).</w:t>
      </w:r>
    </w:p>
    <w:p w:rsidR="0094051D" w:rsidRDefault="0094051D" w:rsidP="0094051D">
      <w:pPr>
        <w:ind w:right="-426"/>
        <w:jc w:val="both"/>
      </w:pPr>
    </w:p>
    <w:tbl>
      <w:tblPr>
        <w:tblW w:w="10206" w:type="dxa"/>
        <w:tblInd w:w="40" w:type="dxa"/>
        <w:tblLayout w:type="fixed"/>
        <w:tblCellMar>
          <w:top w:w="75" w:type="dxa"/>
          <w:left w:w="40" w:type="dxa"/>
          <w:bottom w:w="75" w:type="dxa"/>
          <w:right w:w="40" w:type="dxa"/>
        </w:tblCellMar>
        <w:tblLook w:val="04A0" w:firstRow="1" w:lastRow="0" w:firstColumn="1" w:lastColumn="0" w:noHBand="0" w:noVBand="1"/>
      </w:tblPr>
      <w:tblGrid>
        <w:gridCol w:w="3969"/>
        <w:gridCol w:w="4536"/>
        <w:gridCol w:w="1701"/>
      </w:tblGrid>
      <w:tr w:rsidR="0094051D" w:rsidTr="009B530A">
        <w:trPr>
          <w:trHeight w:val="240"/>
        </w:trPr>
        <w:tc>
          <w:tcPr>
            <w:tcW w:w="3969" w:type="dxa"/>
            <w:tcBorders>
              <w:top w:val="single" w:sz="8" w:space="0" w:color="auto"/>
              <w:left w:val="single" w:sz="8" w:space="0" w:color="auto"/>
              <w:bottom w:val="single" w:sz="8" w:space="0" w:color="auto"/>
              <w:right w:val="single" w:sz="8" w:space="0" w:color="auto"/>
            </w:tcBorders>
            <w:hideMark/>
          </w:tcPr>
          <w:p w:rsidR="0094051D" w:rsidRDefault="0094051D" w:rsidP="009B530A">
            <w:pPr>
              <w:autoSpaceDE w:val="0"/>
              <w:autoSpaceDN w:val="0"/>
              <w:adjustRightInd w:val="0"/>
              <w:ind w:right="108"/>
              <w:jc w:val="both"/>
              <w:rPr>
                <w:sz w:val="22"/>
                <w:szCs w:val="22"/>
              </w:rPr>
            </w:pPr>
            <w:r>
              <w:t xml:space="preserve">Не соответствует требованиям   </w:t>
            </w:r>
          </w:p>
        </w:tc>
        <w:tc>
          <w:tcPr>
            <w:tcW w:w="4536" w:type="dxa"/>
            <w:tcBorders>
              <w:top w:val="single" w:sz="8" w:space="0" w:color="auto"/>
              <w:left w:val="single" w:sz="8" w:space="0" w:color="auto"/>
              <w:bottom w:val="single" w:sz="8" w:space="0" w:color="auto"/>
              <w:right w:val="single" w:sz="8" w:space="0" w:color="auto"/>
            </w:tcBorders>
            <w:hideMark/>
          </w:tcPr>
          <w:p w:rsidR="0094051D" w:rsidRDefault="0094051D" w:rsidP="009B530A">
            <w:pPr>
              <w:autoSpaceDE w:val="0"/>
              <w:autoSpaceDN w:val="0"/>
              <w:adjustRightInd w:val="0"/>
              <w:ind w:right="108"/>
              <w:jc w:val="both"/>
              <w:rPr>
                <w:sz w:val="22"/>
                <w:szCs w:val="22"/>
              </w:rPr>
            </w:pPr>
            <w:r>
              <w:t>Обоснование (описание несоответствия)</w:t>
            </w:r>
          </w:p>
        </w:tc>
        <w:tc>
          <w:tcPr>
            <w:tcW w:w="1701" w:type="dxa"/>
            <w:tcBorders>
              <w:top w:val="single" w:sz="8" w:space="0" w:color="auto"/>
              <w:left w:val="single" w:sz="8" w:space="0" w:color="auto"/>
              <w:bottom w:val="single" w:sz="8" w:space="0" w:color="auto"/>
              <w:right w:val="single" w:sz="8" w:space="0" w:color="auto"/>
            </w:tcBorders>
            <w:hideMark/>
          </w:tcPr>
          <w:p w:rsidR="0094051D" w:rsidRDefault="0094051D" w:rsidP="009B530A">
            <w:pPr>
              <w:autoSpaceDE w:val="0"/>
              <w:autoSpaceDN w:val="0"/>
              <w:adjustRightInd w:val="0"/>
              <w:ind w:right="108"/>
              <w:jc w:val="both"/>
              <w:rPr>
                <w:sz w:val="22"/>
                <w:szCs w:val="22"/>
              </w:rPr>
            </w:pPr>
            <w:r>
              <w:t>Основание</w:t>
            </w:r>
          </w:p>
        </w:tc>
      </w:tr>
      <w:tr w:rsidR="0094051D" w:rsidTr="009B530A">
        <w:trPr>
          <w:trHeight w:val="240"/>
        </w:trPr>
        <w:tc>
          <w:tcPr>
            <w:tcW w:w="3969" w:type="dxa"/>
            <w:tcBorders>
              <w:top w:val="single" w:sz="8" w:space="0" w:color="auto"/>
              <w:left w:val="single" w:sz="8" w:space="0" w:color="auto"/>
              <w:bottom w:val="single" w:sz="8" w:space="0" w:color="auto"/>
              <w:right w:val="single" w:sz="8" w:space="0" w:color="auto"/>
            </w:tcBorders>
          </w:tcPr>
          <w:p w:rsidR="0094051D" w:rsidRDefault="0094051D" w:rsidP="009B530A">
            <w:pPr>
              <w:autoSpaceDE w:val="0"/>
              <w:autoSpaceDN w:val="0"/>
              <w:adjustRightInd w:val="0"/>
              <w:ind w:right="108"/>
              <w:jc w:val="both"/>
            </w:pPr>
            <w:proofErr w:type="gramStart"/>
            <w:r>
              <w:lastRenderedPageBreak/>
              <w:t>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w:t>
            </w:r>
            <w:proofErr w:type="gramEnd"/>
            <w:r>
              <w:t xml:space="preserve">, </w:t>
            </w:r>
            <w:proofErr w:type="gramStart"/>
            <w:r>
              <w:t>предметом</w:t>
            </w:r>
            <w:proofErr w:type="gramEnd"/>
            <w:r>
              <w:t xml:space="preserve">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 Положением 615.</w:t>
            </w:r>
          </w:p>
          <w:p w:rsidR="0094051D" w:rsidRDefault="0094051D" w:rsidP="009B530A">
            <w:pPr>
              <w:autoSpaceDE w:val="0"/>
              <w:autoSpaceDN w:val="0"/>
              <w:adjustRightInd w:val="0"/>
              <w:ind w:right="108"/>
              <w:jc w:val="both"/>
            </w:pPr>
            <w:r>
              <w:t>При этом совокупная стоимость ранее оказанных услуг и (или) выполненных работ по контрактам и (или) договорам должна составлять не менее 299 999 999,99 руб. при уровне ответственности 2, не превышающим 3,0 млрд. руб.</w:t>
            </w:r>
          </w:p>
          <w:p w:rsidR="0094051D" w:rsidRDefault="0094051D" w:rsidP="009B530A">
            <w:pPr>
              <w:autoSpaceDE w:val="0"/>
              <w:autoSpaceDN w:val="0"/>
              <w:adjustRightInd w:val="0"/>
              <w:ind w:right="108"/>
              <w:jc w:val="both"/>
            </w:pPr>
            <w:proofErr w:type="gramStart"/>
            <w:r>
              <w:t>В соответствии с пунктом 13.12 раздела VI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w:t>
            </w:r>
            <w:proofErr w:type="gramEnd"/>
            <w:r>
              <w:t xml:space="preserve"> </w:t>
            </w:r>
            <w:proofErr w:type="gramStart"/>
            <w:r>
              <w:t>работ по строительству, реконструкции, капитальному ремонту зданий, являющихся объектами капитального строительства и являющихся объектами культурного наследия, выявленными объектами культурного наследия,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w:t>
            </w:r>
            <w:proofErr w:type="gramEnd"/>
            <w:r>
              <w:t xml:space="preserve">) </w:t>
            </w:r>
            <w:proofErr w:type="gramStart"/>
            <w:r>
              <w:t>выполненных</w:t>
            </w:r>
            <w:proofErr w:type="gramEnd"/>
            <w:r>
              <w:t xml:space="preserve"> в полном объеме.</w:t>
            </w:r>
          </w:p>
          <w:p w:rsidR="0094051D" w:rsidRDefault="0094051D" w:rsidP="009B530A">
            <w:pPr>
              <w:autoSpaceDE w:val="0"/>
              <w:autoSpaceDN w:val="0"/>
              <w:adjustRightInd w:val="0"/>
              <w:ind w:right="108"/>
              <w:jc w:val="both"/>
            </w:pPr>
          </w:p>
          <w:p w:rsidR="0094051D" w:rsidRDefault="0094051D" w:rsidP="009B530A">
            <w:pPr>
              <w:autoSpaceDE w:val="0"/>
              <w:autoSpaceDN w:val="0"/>
              <w:adjustRightInd w:val="0"/>
              <w:ind w:right="108"/>
              <w:jc w:val="both"/>
            </w:pPr>
            <w:r>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94051D" w:rsidRDefault="0094051D" w:rsidP="009B530A">
            <w:pPr>
              <w:autoSpaceDE w:val="0"/>
              <w:autoSpaceDN w:val="0"/>
              <w:adjustRightInd w:val="0"/>
              <w:ind w:right="108"/>
              <w:jc w:val="both"/>
              <w:rPr>
                <w:sz w:val="22"/>
                <w:szCs w:val="22"/>
              </w:rPr>
            </w:pPr>
            <w:r>
              <w:t xml:space="preserve">Под копией документа согласно подпункту 23 пункта 3.1 Национального стандарта Российской Федерации ГОСТ </w:t>
            </w:r>
            <w:proofErr w:type="gramStart"/>
            <w:r>
              <w:t>Р</w:t>
            </w:r>
            <w:proofErr w:type="gramEnd"/>
            <w:r>
              <w:t xml:space="preserve"> 7.0.8-2013 </w:t>
            </w:r>
            <w:r>
              <w:lastRenderedPageBreak/>
              <w:t>«Система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536" w:type="dxa"/>
            <w:tcBorders>
              <w:top w:val="single" w:sz="8" w:space="0" w:color="auto"/>
              <w:left w:val="single" w:sz="8" w:space="0" w:color="auto"/>
              <w:bottom w:val="single" w:sz="8" w:space="0" w:color="auto"/>
              <w:right w:val="single" w:sz="8" w:space="0" w:color="auto"/>
            </w:tcBorders>
          </w:tcPr>
          <w:p w:rsidR="0094051D" w:rsidRDefault="0094051D" w:rsidP="009B530A">
            <w:pPr>
              <w:autoSpaceDE w:val="0"/>
              <w:autoSpaceDN w:val="0"/>
              <w:adjustRightInd w:val="0"/>
              <w:ind w:right="108"/>
              <w:jc w:val="both"/>
            </w:pPr>
            <w:r>
              <w:lastRenderedPageBreak/>
              <w:t>В составе заявки ООО «</w:t>
            </w:r>
            <w:r w:rsidRPr="0094051D">
              <w:t>Концерн «</w:t>
            </w:r>
            <w:proofErr w:type="spellStart"/>
            <w:r w:rsidRPr="0094051D">
              <w:t>Ленпромстрой</w:t>
            </w:r>
            <w:proofErr w:type="spellEnd"/>
            <w:r>
              <w:t>» в качестве подтверждения опыта оказания услуг и (или) выполнения работ представлены документы по 9 контрактам/договорам.</w:t>
            </w:r>
          </w:p>
          <w:p w:rsidR="0094051D" w:rsidRDefault="0094051D" w:rsidP="009B530A">
            <w:pPr>
              <w:autoSpaceDE w:val="0"/>
              <w:autoSpaceDN w:val="0"/>
              <w:adjustRightInd w:val="0"/>
              <w:ind w:right="108"/>
              <w:jc w:val="both"/>
            </w:pPr>
          </w:p>
          <w:p w:rsidR="0094051D" w:rsidRDefault="0094051D" w:rsidP="009B530A">
            <w:pPr>
              <w:autoSpaceDE w:val="0"/>
              <w:autoSpaceDN w:val="0"/>
              <w:adjustRightInd w:val="0"/>
              <w:ind w:right="108"/>
              <w:jc w:val="both"/>
            </w:pPr>
            <w:r>
              <w:t>Из них:</w:t>
            </w:r>
          </w:p>
          <w:p w:rsidR="00A74464" w:rsidRDefault="00A74464" w:rsidP="00A74464">
            <w:pPr>
              <w:autoSpaceDE w:val="0"/>
              <w:autoSpaceDN w:val="0"/>
              <w:adjustRightInd w:val="0"/>
              <w:ind w:right="108"/>
              <w:jc w:val="both"/>
            </w:pPr>
            <w:r>
              <w:t xml:space="preserve">- 2 договора генерального подряда № МО-2016/КС-7234 и № 752/1-16-Н на строительство новых жилых домов и договор подряда № 744/17 на проектные и ремонтно-строительные работы в помещениях, монтаж электроснабжения, вентиляции и кондиционирования, отопления, водопровода и канализации  в помещениях по адресу:  Москва, пр. Академика Сахарова, д. 10, 3-12 этажи. </w:t>
            </w:r>
          </w:p>
          <w:p w:rsidR="00A74464" w:rsidRDefault="00A74464" w:rsidP="00A74464">
            <w:pPr>
              <w:autoSpaceDE w:val="0"/>
              <w:autoSpaceDN w:val="0"/>
              <w:adjustRightInd w:val="0"/>
              <w:ind w:right="108"/>
              <w:jc w:val="both"/>
            </w:pPr>
          </w:p>
          <w:p w:rsidR="00A74464" w:rsidRDefault="00A74464" w:rsidP="00A74464">
            <w:pPr>
              <w:autoSpaceDE w:val="0"/>
              <w:autoSpaceDN w:val="0"/>
              <w:adjustRightInd w:val="0"/>
              <w:ind w:right="108"/>
              <w:jc w:val="both"/>
            </w:pPr>
            <w:r>
              <w:t>Работы, выполняемые по договорам, не аналогичны предмету предварительного отбора, а именно: строительство, реконструкция,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 Работы выполнялись на объектах, не являющихся объектами культурного наследия.</w:t>
            </w:r>
          </w:p>
          <w:p w:rsidR="009B530A" w:rsidRDefault="009B530A" w:rsidP="00A74464">
            <w:pPr>
              <w:autoSpaceDE w:val="0"/>
              <w:autoSpaceDN w:val="0"/>
              <w:adjustRightInd w:val="0"/>
              <w:ind w:right="108"/>
              <w:jc w:val="both"/>
            </w:pPr>
          </w:p>
          <w:p w:rsidR="00A74464" w:rsidRDefault="00A74464" w:rsidP="00A74464">
            <w:pPr>
              <w:autoSpaceDE w:val="0"/>
              <w:autoSpaceDN w:val="0"/>
              <w:adjustRightInd w:val="0"/>
              <w:ind w:right="108"/>
              <w:jc w:val="both"/>
            </w:pPr>
            <w:r>
              <w:t xml:space="preserve"> - по договору субподряда № 23/Ш-10 от 07.06.2018 не представлены приложения №№ 1-3(смета, техническое задание, копия лицензии) согласно п. 13.6 договора, являющиеся неотъемлемой его частью. Представленные документы не являются копией договора. Копия договора в соответствии с требованиями не представлена.</w:t>
            </w:r>
          </w:p>
          <w:p w:rsidR="0094051D" w:rsidRDefault="0094051D" w:rsidP="009B530A">
            <w:pPr>
              <w:autoSpaceDE w:val="0"/>
              <w:autoSpaceDN w:val="0"/>
              <w:adjustRightInd w:val="0"/>
              <w:ind w:right="108"/>
              <w:jc w:val="both"/>
            </w:pPr>
          </w:p>
          <w:p w:rsidR="0094051D" w:rsidRDefault="00B72677" w:rsidP="009B530A">
            <w:pPr>
              <w:autoSpaceDE w:val="0"/>
              <w:autoSpaceDN w:val="0"/>
              <w:adjustRightInd w:val="0"/>
              <w:ind w:right="96"/>
              <w:jc w:val="both"/>
              <w:rPr>
                <w:sz w:val="21"/>
                <w:szCs w:val="21"/>
              </w:rPr>
            </w:pPr>
            <w:r>
              <w:rPr>
                <w:sz w:val="21"/>
                <w:szCs w:val="21"/>
              </w:rPr>
              <w:t xml:space="preserve">- по договору № 3472-16 от 14.07.2016 сроки выполнения работ по договору не попадают в 3-хлетний период </w:t>
            </w:r>
            <w:r w:rsidRPr="00B72677">
              <w:rPr>
                <w:sz w:val="21"/>
                <w:szCs w:val="21"/>
              </w:rPr>
              <w:t>предшествующи</w:t>
            </w:r>
            <w:r>
              <w:rPr>
                <w:sz w:val="21"/>
                <w:szCs w:val="21"/>
              </w:rPr>
              <w:t>й</w:t>
            </w:r>
            <w:r w:rsidRPr="00B72677">
              <w:rPr>
                <w:sz w:val="21"/>
                <w:szCs w:val="21"/>
              </w:rPr>
              <w:t xml:space="preserve"> дате окончания срока подачи заявок на участие в предварительном отборе</w:t>
            </w:r>
            <w:r>
              <w:rPr>
                <w:sz w:val="21"/>
                <w:szCs w:val="21"/>
              </w:rPr>
              <w:t>. Акт сдачи-приемки выполненных работ по договору от 05.12.2016.</w:t>
            </w:r>
          </w:p>
          <w:p w:rsidR="00B72677" w:rsidRDefault="00B72677" w:rsidP="009B530A">
            <w:pPr>
              <w:autoSpaceDE w:val="0"/>
              <w:autoSpaceDN w:val="0"/>
              <w:adjustRightInd w:val="0"/>
              <w:ind w:right="96"/>
              <w:jc w:val="both"/>
              <w:rPr>
                <w:sz w:val="21"/>
                <w:szCs w:val="21"/>
              </w:rPr>
            </w:pPr>
          </w:p>
          <w:p w:rsidR="0094051D" w:rsidRDefault="0094051D" w:rsidP="009B530A">
            <w:pPr>
              <w:autoSpaceDE w:val="0"/>
              <w:autoSpaceDN w:val="0"/>
              <w:adjustRightInd w:val="0"/>
              <w:ind w:right="108"/>
              <w:jc w:val="both"/>
              <w:rPr>
                <w:sz w:val="22"/>
                <w:szCs w:val="22"/>
              </w:rPr>
            </w:pPr>
            <w:proofErr w:type="gramStart"/>
            <w:r>
              <w:t xml:space="preserve">Таким образом, в части работ, соответствующих видам работ, предусмотренным пунктом 2 таблицы раздела III документации) в качестве подтверждения опыта выполнения работ по предмету предварительного отбора могут быть учтены </w:t>
            </w:r>
            <w:r w:rsidR="00B72677">
              <w:t>4</w:t>
            </w:r>
            <w:r>
              <w:t xml:space="preserve"> </w:t>
            </w:r>
            <w:r w:rsidR="00B72677">
              <w:t xml:space="preserve">договора </w:t>
            </w:r>
            <w:r>
              <w:t xml:space="preserve"> на общую сумму </w:t>
            </w:r>
            <w:r w:rsidR="00B72677">
              <w:t>179 166 459</w:t>
            </w:r>
            <w:r>
              <w:t>,</w:t>
            </w:r>
            <w:r w:rsidR="00B72677">
              <w:t>33</w:t>
            </w:r>
            <w:r>
              <w:t xml:space="preserve"> руб., что менее </w:t>
            </w:r>
            <w:r w:rsidR="00B72677">
              <w:t>29</w:t>
            </w:r>
            <w:r>
              <w:t xml:space="preserve">9 999 999,99 руб. при уровне ответственности </w:t>
            </w:r>
            <w:r w:rsidR="00B72677">
              <w:t>3</w:t>
            </w:r>
            <w:r>
              <w:t xml:space="preserve">, не превышающим </w:t>
            </w:r>
            <w:r w:rsidR="00B72677">
              <w:t>3</w:t>
            </w:r>
            <w:r>
              <w:t>,0 мл</w:t>
            </w:r>
            <w:r w:rsidR="00B72677">
              <w:t>рд</w:t>
            </w:r>
            <w:r>
              <w:t>. руб.</w:t>
            </w:r>
            <w:proofErr w:type="gramEnd"/>
          </w:p>
          <w:p w:rsidR="0094051D" w:rsidRDefault="0094051D" w:rsidP="009B530A">
            <w:pPr>
              <w:autoSpaceDE w:val="0"/>
              <w:autoSpaceDN w:val="0"/>
              <w:adjustRightInd w:val="0"/>
              <w:ind w:right="108"/>
              <w:jc w:val="both"/>
            </w:pPr>
          </w:p>
          <w:p w:rsidR="0094051D" w:rsidRDefault="0094051D" w:rsidP="009B530A">
            <w:pPr>
              <w:autoSpaceDE w:val="0"/>
              <w:autoSpaceDN w:val="0"/>
              <w:adjustRightInd w:val="0"/>
              <w:ind w:right="108"/>
              <w:jc w:val="both"/>
              <w:rPr>
                <w:sz w:val="22"/>
                <w:szCs w:val="22"/>
              </w:rPr>
            </w:pPr>
            <w: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701" w:type="dxa"/>
            <w:tcBorders>
              <w:top w:val="single" w:sz="8" w:space="0" w:color="auto"/>
              <w:left w:val="single" w:sz="8" w:space="0" w:color="auto"/>
              <w:bottom w:val="single" w:sz="8" w:space="0" w:color="auto"/>
              <w:right w:val="single" w:sz="8" w:space="0" w:color="auto"/>
            </w:tcBorders>
          </w:tcPr>
          <w:p w:rsidR="0094051D" w:rsidRDefault="0094051D" w:rsidP="009B530A">
            <w:pPr>
              <w:autoSpaceDE w:val="0"/>
              <w:autoSpaceDN w:val="0"/>
              <w:adjustRightInd w:val="0"/>
              <w:ind w:right="108"/>
              <w:jc w:val="both"/>
            </w:pPr>
            <w:r>
              <w:t>Подпункт а) пункта 53 Положения 615 - несоответствие участника требованиям, установленным пунктом 23 Положения 615</w:t>
            </w:r>
          </w:p>
          <w:p w:rsidR="0094051D" w:rsidRDefault="0094051D" w:rsidP="009B530A">
            <w:pPr>
              <w:autoSpaceDE w:val="0"/>
              <w:autoSpaceDN w:val="0"/>
              <w:adjustRightInd w:val="0"/>
              <w:ind w:right="108"/>
              <w:jc w:val="both"/>
            </w:pPr>
          </w:p>
          <w:p w:rsidR="0094051D" w:rsidRDefault="0094051D" w:rsidP="009B530A">
            <w:pPr>
              <w:autoSpaceDE w:val="0"/>
              <w:autoSpaceDN w:val="0"/>
              <w:adjustRightInd w:val="0"/>
              <w:ind w:right="108"/>
              <w:jc w:val="both"/>
              <w:rPr>
                <w:sz w:val="22"/>
                <w:szCs w:val="22"/>
              </w:rPr>
            </w:pPr>
            <w: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94051D" w:rsidRDefault="0094051D" w:rsidP="0094051D">
      <w:pPr>
        <w:rPr>
          <w:rFonts w:eastAsiaTheme="minorHAnsi"/>
          <w:sz w:val="22"/>
          <w:szCs w:val="22"/>
          <w:lang w:eastAsia="en-US"/>
        </w:rPr>
      </w:pPr>
    </w:p>
    <w:p w:rsidR="0094051D" w:rsidRPr="00560EC8" w:rsidRDefault="0094051D" w:rsidP="00402838">
      <w:pPr>
        <w:ind w:right="108"/>
        <w:jc w:val="both"/>
        <w:rPr>
          <w:sz w:val="22"/>
          <w:szCs w:val="22"/>
        </w:rPr>
      </w:pPr>
      <w:r w:rsidRPr="00560EC8">
        <w:rPr>
          <w:sz w:val="22"/>
          <w:szCs w:val="22"/>
        </w:rPr>
        <w:t>Голосование: «ЗА» - единогласно</w:t>
      </w:r>
    </w:p>
    <w:p w:rsidR="0094051D" w:rsidRDefault="0094051D" w:rsidP="0094051D">
      <w:pPr>
        <w:spacing w:line="254" w:lineRule="auto"/>
      </w:pPr>
    </w:p>
    <w:bookmarkEnd w:id="3"/>
    <w:p w:rsidR="00B27114" w:rsidRPr="003B29D1" w:rsidRDefault="00434C31" w:rsidP="003C78B6">
      <w:pPr>
        <w:jc w:val="both"/>
        <w:rPr>
          <w:b/>
          <w:sz w:val="22"/>
          <w:szCs w:val="22"/>
        </w:rPr>
      </w:pPr>
      <w:r w:rsidRPr="003B29D1">
        <w:rPr>
          <w:sz w:val="22"/>
          <w:szCs w:val="22"/>
        </w:rPr>
        <w:t xml:space="preserve">      </w:t>
      </w:r>
      <w:bookmarkStart w:id="4" w:name="P194"/>
      <w:bookmarkStart w:id="5" w:name="P196"/>
      <w:bookmarkEnd w:id="4"/>
      <w:bookmarkEnd w:id="5"/>
      <w:r w:rsidR="00B9233A" w:rsidRPr="003B29D1">
        <w:rPr>
          <w:sz w:val="22"/>
          <w:szCs w:val="22"/>
        </w:rPr>
        <w:t>2.</w:t>
      </w:r>
      <w:r w:rsidR="00DB72F9" w:rsidRPr="003B29D1">
        <w:rPr>
          <w:b/>
          <w:sz w:val="22"/>
          <w:szCs w:val="22"/>
        </w:rPr>
        <w:t xml:space="preserve">Принятие решения о включении (об отказе во включении) участника предварительного отбора </w:t>
      </w:r>
      <w:r w:rsidR="00B27114" w:rsidRPr="003B29D1">
        <w:rPr>
          <w:b/>
          <w:sz w:val="22"/>
          <w:szCs w:val="22"/>
        </w:rPr>
        <w:t>в реестр квалифицированных подрядных организаций</w:t>
      </w:r>
      <w:r w:rsidR="00DB72F9" w:rsidRPr="003B29D1">
        <w:rPr>
          <w:b/>
          <w:sz w:val="22"/>
          <w:szCs w:val="22"/>
        </w:rPr>
        <w:t>.</w:t>
      </w:r>
    </w:p>
    <w:p w:rsidR="00B27114" w:rsidRPr="003B29D1" w:rsidRDefault="00B27114" w:rsidP="003C78B6">
      <w:pPr>
        <w:pStyle w:val="ConsPlusNormal"/>
        <w:jc w:val="both"/>
        <w:rPr>
          <w:rFonts w:ascii="Times New Roman" w:hAnsi="Times New Roman" w:cs="Times New Roman"/>
          <w:sz w:val="22"/>
          <w:szCs w:val="22"/>
        </w:rPr>
      </w:pPr>
    </w:p>
    <w:p w:rsidR="00484731" w:rsidRPr="003B29D1" w:rsidRDefault="00484731" w:rsidP="003C78B6">
      <w:pPr>
        <w:pStyle w:val="ConsPlusNormal"/>
        <w:tabs>
          <w:tab w:val="left" w:pos="993"/>
        </w:tabs>
        <w:jc w:val="both"/>
        <w:rPr>
          <w:rFonts w:ascii="Times New Roman" w:hAnsi="Times New Roman" w:cs="Times New Roman"/>
          <w:sz w:val="22"/>
          <w:szCs w:val="22"/>
        </w:rPr>
      </w:pPr>
      <w:r w:rsidRPr="003B29D1">
        <w:rPr>
          <w:rFonts w:ascii="Times New Roman" w:hAnsi="Times New Roman" w:cs="Times New Roman"/>
          <w:sz w:val="22"/>
          <w:szCs w:val="22"/>
        </w:rPr>
        <w:t>На основании результатов рассмотрения заявок на участие в</w:t>
      </w:r>
      <w:r w:rsidR="00B27114" w:rsidRPr="003B29D1">
        <w:rPr>
          <w:rFonts w:ascii="Times New Roman" w:hAnsi="Times New Roman" w:cs="Times New Roman"/>
          <w:sz w:val="22"/>
          <w:szCs w:val="22"/>
        </w:rPr>
        <w:t xml:space="preserve"> предварительном отборе комиссией</w:t>
      </w:r>
      <w:r w:rsidRPr="003B29D1">
        <w:rPr>
          <w:rFonts w:ascii="Times New Roman" w:hAnsi="Times New Roman" w:cs="Times New Roman"/>
          <w:sz w:val="22"/>
          <w:szCs w:val="22"/>
        </w:rPr>
        <w:t xml:space="preserve"> прин</w:t>
      </w:r>
      <w:r w:rsidR="00B27114" w:rsidRPr="003B29D1">
        <w:rPr>
          <w:rFonts w:ascii="Times New Roman" w:hAnsi="Times New Roman" w:cs="Times New Roman"/>
          <w:sz w:val="22"/>
          <w:szCs w:val="22"/>
        </w:rPr>
        <w:t>яты</w:t>
      </w:r>
      <w:r w:rsidRPr="003B29D1">
        <w:rPr>
          <w:rFonts w:ascii="Times New Roman" w:hAnsi="Times New Roman" w:cs="Times New Roman"/>
          <w:sz w:val="22"/>
          <w:szCs w:val="22"/>
        </w:rPr>
        <w:t xml:space="preserve"> решени</w:t>
      </w:r>
      <w:r w:rsidR="00B27114" w:rsidRPr="003B29D1">
        <w:rPr>
          <w:rFonts w:ascii="Times New Roman" w:hAnsi="Times New Roman" w:cs="Times New Roman"/>
          <w:sz w:val="22"/>
          <w:szCs w:val="22"/>
        </w:rPr>
        <w:t>я</w:t>
      </w:r>
      <w:r w:rsidRPr="003B29D1">
        <w:rPr>
          <w:rFonts w:ascii="Times New Roman" w:hAnsi="Times New Roman" w:cs="Times New Roman"/>
          <w:sz w:val="22"/>
          <w:szCs w:val="22"/>
        </w:rPr>
        <w:t>:</w:t>
      </w:r>
    </w:p>
    <w:p w:rsidR="00E87DA8" w:rsidRPr="003B29D1" w:rsidRDefault="00E87DA8" w:rsidP="003C78B6">
      <w:pPr>
        <w:pStyle w:val="ConsPlusNormal"/>
        <w:tabs>
          <w:tab w:val="left" w:pos="993"/>
        </w:tabs>
        <w:jc w:val="both"/>
        <w:rPr>
          <w:rFonts w:ascii="Times New Roman" w:hAnsi="Times New Roman" w:cs="Times New Roman"/>
          <w:sz w:val="22"/>
          <w:szCs w:val="22"/>
        </w:rPr>
      </w:pPr>
    </w:p>
    <w:p w:rsidR="001F01E9" w:rsidRPr="003B29D1" w:rsidRDefault="001F01E9" w:rsidP="00B9233A">
      <w:pPr>
        <w:pStyle w:val="ConsPlusNormal"/>
        <w:numPr>
          <w:ilvl w:val="1"/>
          <w:numId w:val="13"/>
        </w:numPr>
        <w:tabs>
          <w:tab w:val="left" w:pos="993"/>
        </w:tabs>
        <w:jc w:val="both"/>
        <w:rPr>
          <w:rFonts w:ascii="Times New Roman" w:hAnsi="Times New Roman" w:cs="Times New Roman"/>
          <w:sz w:val="22"/>
          <w:szCs w:val="22"/>
        </w:rPr>
      </w:pPr>
      <w:r w:rsidRPr="003B29D1">
        <w:rPr>
          <w:rFonts w:ascii="Times New Roman" w:hAnsi="Times New Roman" w:cs="Times New Roman"/>
          <w:sz w:val="22"/>
          <w:szCs w:val="22"/>
        </w:rPr>
        <w:t xml:space="preserve">Включить следующих </w:t>
      </w:r>
      <w:r w:rsidR="00484731" w:rsidRPr="003B29D1">
        <w:rPr>
          <w:rFonts w:ascii="Times New Roman" w:hAnsi="Times New Roman" w:cs="Times New Roman"/>
          <w:sz w:val="22"/>
          <w:szCs w:val="22"/>
        </w:rPr>
        <w:t>участник</w:t>
      </w:r>
      <w:r w:rsidRPr="003B29D1">
        <w:rPr>
          <w:rFonts w:ascii="Times New Roman" w:hAnsi="Times New Roman" w:cs="Times New Roman"/>
          <w:sz w:val="22"/>
          <w:szCs w:val="22"/>
        </w:rPr>
        <w:t>ов</w:t>
      </w:r>
      <w:r w:rsidR="00484731" w:rsidRPr="003B29D1">
        <w:rPr>
          <w:rFonts w:ascii="Times New Roman" w:hAnsi="Times New Roman" w:cs="Times New Roman"/>
          <w:sz w:val="22"/>
          <w:szCs w:val="22"/>
        </w:rPr>
        <w:t xml:space="preserve"> предварительного отбора в реестр квалифиц</w:t>
      </w:r>
      <w:r w:rsidRPr="003B29D1">
        <w:rPr>
          <w:rFonts w:ascii="Times New Roman" w:hAnsi="Times New Roman" w:cs="Times New Roman"/>
          <w:sz w:val="22"/>
          <w:szCs w:val="22"/>
        </w:rPr>
        <w:t>ированных подрядных организаций:</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77"/>
        <w:gridCol w:w="2126"/>
        <w:gridCol w:w="1276"/>
        <w:gridCol w:w="851"/>
        <w:gridCol w:w="1984"/>
      </w:tblGrid>
      <w:tr w:rsidR="005F2573" w:rsidRPr="003B29D1" w:rsidTr="00F71A47">
        <w:tc>
          <w:tcPr>
            <w:tcW w:w="534" w:type="dxa"/>
          </w:tcPr>
          <w:p w:rsidR="005F2573" w:rsidRPr="003B29D1" w:rsidRDefault="005F2573" w:rsidP="00B86834">
            <w:pPr>
              <w:pStyle w:val="ConsPlusNormal"/>
              <w:jc w:val="both"/>
              <w:rPr>
                <w:rFonts w:ascii="Times New Roman" w:hAnsi="Times New Roman" w:cs="Times New Roman"/>
                <w:sz w:val="22"/>
                <w:szCs w:val="22"/>
              </w:rPr>
            </w:pPr>
            <w:r w:rsidRPr="003B29D1">
              <w:rPr>
                <w:rFonts w:ascii="Times New Roman" w:hAnsi="Times New Roman" w:cs="Times New Roman"/>
                <w:sz w:val="22"/>
                <w:szCs w:val="22"/>
              </w:rPr>
              <w:t>№ заявки</w:t>
            </w:r>
          </w:p>
        </w:tc>
        <w:tc>
          <w:tcPr>
            <w:tcW w:w="3577" w:type="dxa"/>
          </w:tcPr>
          <w:p w:rsidR="005F2573" w:rsidRPr="003B29D1" w:rsidRDefault="005F2573" w:rsidP="00B86834">
            <w:pPr>
              <w:pStyle w:val="ConsPlusNormal"/>
              <w:jc w:val="both"/>
              <w:rPr>
                <w:rFonts w:ascii="Times New Roman" w:hAnsi="Times New Roman" w:cs="Times New Roman"/>
                <w:sz w:val="22"/>
                <w:szCs w:val="22"/>
              </w:rPr>
            </w:pPr>
            <w:r w:rsidRPr="003B29D1">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005F2573" w:rsidRPr="003B29D1" w:rsidRDefault="005F2573" w:rsidP="00B86834">
            <w:pPr>
              <w:pStyle w:val="ConsPlusNormal"/>
              <w:jc w:val="both"/>
              <w:rPr>
                <w:rFonts w:ascii="Times New Roman" w:hAnsi="Times New Roman" w:cs="Times New Roman"/>
                <w:sz w:val="22"/>
                <w:szCs w:val="22"/>
              </w:rPr>
            </w:pPr>
            <w:r w:rsidRPr="003B29D1">
              <w:rPr>
                <w:rFonts w:ascii="Times New Roman" w:hAnsi="Times New Roman" w:cs="Times New Roman"/>
                <w:sz w:val="22"/>
                <w:szCs w:val="22"/>
              </w:rPr>
              <w:t>адрес юридического лица</w:t>
            </w:r>
          </w:p>
        </w:tc>
        <w:tc>
          <w:tcPr>
            <w:tcW w:w="1276" w:type="dxa"/>
          </w:tcPr>
          <w:p w:rsidR="005F2573" w:rsidRPr="003B29D1" w:rsidRDefault="005F2573" w:rsidP="00B86834">
            <w:pPr>
              <w:pStyle w:val="ConsPlusNormal"/>
              <w:jc w:val="both"/>
              <w:rPr>
                <w:rFonts w:ascii="Times New Roman" w:hAnsi="Times New Roman" w:cs="Times New Roman"/>
                <w:sz w:val="22"/>
                <w:szCs w:val="22"/>
              </w:rPr>
            </w:pPr>
            <w:r w:rsidRPr="003B29D1">
              <w:rPr>
                <w:rFonts w:ascii="Times New Roman" w:hAnsi="Times New Roman" w:cs="Times New Roman"/>
                <w:sz w:val="22"/>
                <w:szCs w:val="22"/>
              </w:rPr>
              <w:t>электронный адрес</w:t>
            </w:r>
          </w:p>
        </w:tc>
        <w:tc>
          <w:tcPr>
            <w:tcW w:w="851" w:type="dxa"/>
          </w:tcPr>
          <w:p w:rsidR="005F2573" w:rsidRPr="003B29D1" w:rsidRDefault="005F2573" w:rsidP="00B86834">
            <w:pPr>
              <w:pStyle w:val="ConsPlusNormal"/>
              <w:jc w:val="both"/>
              <w:rPr>
                <w:rFonts w:ascii="Times New Roman" w:hAnsi="Times New Roman" w:cs="Times New Roman"/>
                <w:sz w:val="22"/>
                <w:szCs w:val="22"/>
              </w:rPr>
            </w:pPr>
            <w:r w:rsidRPr="003B29D1">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984" w:type="dxa"/>
          </w:tcPr>
          <w:p w:rsidR="005F2573" w:rsidRPr="003B29D1" w:rsidRDefault="005F2573" w:rsidP="0034107A">
            <w:pPr>
              <w:pStyle w:val="ConsPlusNormal"/>
              <w:jc w:val="both"/>
              <w:rPr>
                <w:rFonts w:ascii="Times New Roman" w:hAnsi="Times New Roman" w:cs="Times New Roman"/>
                <w:sz w:val="22"/>
                <w:szCs w:val="22"/>
              </w:rPr>
            </w:pPr>
            <w:r w:rsidRPr="003B29D1">
              <w:rPr>
                <w:rFonts w:ascii="Times New Roman" w:hAnsi="Times New Roman" w:cs="Times New Roman"/>
                <w:sz w:val="22"/>
                <w:szCs w:val="22"/>
              </w:rPr>
              <w:t>Предельный размер обязательств</w:t>
            </w:r>
            <w:r w:rsidR="0034107A" w:rsidRPr="003B29D1">
              <w:rPr>
                <w:rFonts w:ascii="Times New Roman" w:hAnsi="Times New Roman" w:cs="Times New Roman"/>
                <w:sz w:val="22"/>
                <w:szCs w:val="22"/>
              </w:rPr>
              <w:t xml:space="preserve">            </w:t>
            </w:r>
            <w:r w:rsidRPr="003B29D1">
              <w:rPr>
                <w:rFonts w:ascii="Times New Roman" w:hAnsi="Times New Roman" w:cs="Times New Roman"/>
                <w:sz w:val="22"/>
                <w:szCs w:val="22"/>
              </w:rPr>
              <w:t xml:space="preserve"> по договорам строительного подряда, заключаемым</w:t>
            </w:r>
            <w:r w:rsidR="0034107A" w:rsidRPr="003B29D1">
              <w:rPr>
                <w:rFonts w:ascii="Times New Roman" w:hAnsi="Times New Roman" w:cs="Times New Roman"/>
                <w:sz w:val="22"/>
                <w:szCs w:val="22"/>
              </w:rPr>
              <w:t xml:space="preserve">            </w:t>
            </w:r>
            <w:r w:rsidRPr="003B29D1">
              <w:rPr>
                <w:rFonts w:ascii="Times New Roman" w:hAnsi="Times New Roman" w:cs="Times New Roman"/>
                <w:sz w:val="22"/>
                <w:szCs w:val="22"/>
              </w:rPr>
              <w:t xml:space="preserve"> с использованием конкурентных способов заключения договоров, </w:t>
            </w:r>
            <w:r w:rsidR="0034107A" w:rsidRPr="003B29D1">
              <w:rPr>
                <w:rFonts w:ascii="Times New Roman" w:hAnsi="Times New Roman" w:cs="Times New Roman"/>
                <w:sz w:val="22"/>
                <w:szCs w:val="22"/>
              </w:rPr>
              <w:t xml:space="preserve">                </w:t>
            </w:r>
            <w:r w:rsidRPr="003B29D1">
              <w:rPr>
                <w:rFonts w:ascii="Times New Roman" w:hAnsi="Times New Roman" w:cs="Times New Roman"/>
                <w:sz w:val="22"/>
                <w:szCs w:val="22"/>
              </w:rPr>
              <w:t xml:space="preserve">в соответствии </w:t>
            </w:r>
            <w:r w:rsidR="0034107A" w:rsidRPr="003B29D1">
              <w:rPr>
                <w:rFonts w:ascii="Times New Roman" w:hAnsi="Times New Roman" w:cs="Times New Roman"/>
                <w:sz w:val="22"/>
                <w:szCs w:val="22"/>
              </w:rPr>
              <w:t xml:space="preserve">          </w:t>
            </w:r>
            <w:r w:rsidRPr="003B29D1">
              <w:rPr>
                <w:rFonts w:ascii="Times New Roman" w:hAnsi="Times New Roman" w:cs="Times New Roman"/>
                <w:sz w:val="22"/>
                <w:szCs w:val="22"/>
              </w:rPr>
              <w:t xml:space="preserve">с которым участником </w:t>
            </w:r>
            <w:proofErr w:type="gramStart"/>
            <w:r w:rsidRPr="003B29D1">
              <w:rPr>
                <w:rFonts w:ascii="Times New Roman" w:hAnsi="Times New Roman" w:cs="Times New Roman"/>
                <w:sz w:val="22"/>
                <w:szCs w:val="22"/>
              </w:rPr>
              <w:t>предвари-тельного</w:t>
            </w:r>
            <w:proofErr w:type="gramEnd"/>
            <w:r w:rsidRPr="003B29D1">
              <w:rPr>
                <w:rFonts w:ascii="Times New Roman" w:hAnsi="Times New Roman" w:cs="Times New Roman"/>
                <w:sz w:val="22"/>
                <w:szCs w:val="22"/>
              </w:rPr>
              <w:t xml:space="preserve"> отбора как членом саморегулиру</w:t>
            </w:r>
            <w:r w:rsidR="0034107A" w:rsidRPr="003B29D1">
              <w:rPr>
                <w:rFonts w:ascii="Times New Roman" w:hAnsi="Times New Roman" w:cs="Times New Roman"/>
                <w:sz w:val="22"/>
                <w:szCs w:val="22"/>
              </w:rPr>
              <w:t>ем</w:t>
            </w:r>
            <w:r w:rsidRPr="003B29D1">
              <w:rPr>
                <w:rFonts w:ascii="Times New Roman" w:hAnsi="Times New Roman" w:cs="Times New Roman"/>
                <w:sz w:val="22"/>
                <w:szCs w:val="22"/>
              </w:rPr>
              <w:t xml:space="preserve">ой организации, основанной </w:t>
            </w:r>
            <w:r w:rsidR="0034107A" w:rsidRPr="003B29D1">
              <w:rPr>
                <w:rFonts w:ascii="Times New Roman" w:hAnsi="Times New Roman" w:cs="Times New Roman"/>
                <w:sz w:val="22"/>
                <w:szCs w:val="22"/>
              </w:rPr>
              <w:t xml:space="preserve">             </w:t>
            </w:r>
            <w:r w:rsidRPr="003B29D1">
              <w:rPr>
                <w:rFonts w:ascii="Times New Roman" w:hAnsi="Times New Roman" w:cs="Times New Roman"/>
                <w:sz w:val="22"/>
                <w:szCs w:val="22"/>
              </w:rPr>
              <w:t xml:space="preserve">на членстве лиц, осуществляющих строительство, внесен взнос </w:t>
            </w:r>
            <w:r w:rsidR="0034107A" w:rsidRPr="003B29D1">
              <w:rPr>
                <w:rFonts w:ascii="Times New Roman" w:hAnsi="Times New Roman" w:cs="Times New Roman"/>
                <w:sz w:val="22"/>
                <w:szCs w:val="22"/>
              </w:rPr>
              <w:t xml:space="preserve">             </w:t>
            </w:r>
            <w:r w:rsidRPr="003B29D1">
              <w:rPr>
                <w:rFonts w:ascii="Times New Roman" w:hAnsi="Times New Roman" w:cs="Times New Roman"/>
                <w:sz w:val="22"/>
                <w:szCs w:val="22"/>
              </w:rPr>
              <w:t xml:space="preserve"> в компенсационный фонд обеспечения договорных обязательств, сформированный </w:t>
            </w:r>
            <w:r w:rsidR="0034107A" w:rsidRPr="003B29D1">
              <w:rPr>
                <w:rFonts w:ascii="Times New Roman" w:hAnsi="Times New Roman" w:cs="Times New Roman"/>
                <w:sz w:val="22"/>
                <w:szCs w:val="22"/>
              </w:rPr>
              <w:t xml:space="preserve">       </w:t>
            </w:r>
            <w:r w:rsidRPr="003B29D1">
              <w:rPr>
                <w:rFonts w:ascii="Times New Roman" w:hAnsi="Times New Roman" w:cs="Times New Roman"/>
                <w:sz w:val="22"/>
                <w:szCs w:val="22"/>
              </w:rPr>
              <w:t xml:space="preserve">в соответствии </w:t>
            </w:r>
            <w:r w:rsidR="0034107A" w:rsidRPr="003B29D1">
              <w:rPr>
                <w:rFonts w:ascii="Times New Roman" w:hAnsi="Times New Roman" w:cs="Times New Roman"/>
                <w:sz w:val="22"/>
                <w:szCs w:val="22"/>
              </w:rPr>
              <w:t xml:space="preserve">           </w:t>
            </w:r>
            <w:r w:rsidRPr="003B29D1">
              <w:rPr>
                <w:rFonts w:ascii="Times New Roman" w:hAnsi="Times New Roman" w:cs="Times New Roman"/>
                <w:sz w:val="22"/>
                <w:szCs w:val="22"/>
              </w:rPr>
              <w:t xml:space="preserve">с </w:t>
            </w:r>
            <w:hyperlink r:id="rId9" w:history="1">
              <w:r w:rsidRPr="003B29D1">
                <w:rPr>
                  <w:rFonts w:ascii="Times New Roman" w:hAnsi="Times New Roman" w:cs="Times New Roman"/>
                  <w:sz w:val="22"/>
                  <w:szCs w:val="22"/>
                </w:rPr>
                <w:t xml:space="preserve">частью 2 </w:t>
              </w:r>
              <w:r w:rsidR="0034107A" w:rsidRPr="003B29D1">
                <w:rPr>
                  <w:rFonts w:ascii="Times New Roman" w:hAnsi="Times New Roman" w:cs="Times New Roman"/>
                  <w:sz w:val="22"/>
                  <w:szCs w:val="22"/>
                </w:rPr>
                <w:t xml:space="preserve">         </w:t>
              </w:r>
              <w:r w:rsidRPr="003B29D1">
                <w:rPr>
                  <w:rFonts w:ascii="Times New Roman" w:hAnsi="Times New Roman" w:cs="Times New Roman"/>
                  <w:sz w:val="22"/>
                  <w:szCs w:val="22"/>
                </w:rPr>
                <w:t>статьи 55.16</w:t>
              </w:r>
            </w:hyperlink>
            <w:r w:rsidRPr="003B29D1">
              <w:rPr>
                <w:rFonts w:ascii="Times New Roman" w:hAnsi="Times New Roman" w:cs="Times New Roman"/>
                <w:sz w:val="22"/>
                <w:szCs w:val="22"/>
              </w:rPr>
              <w:t xml:space="preserve"> </w:t>
            </w:r>
            <w:proofErr w:type="spellStart"/>
            <w:r w:rsidRPr="003B29D1">
              <w:rPr>
                <w:rFonts w:ascii="Times New Roman" w:hAnsi="Times New Roman" w:cs="Times New Roman"/>
                <w:sz w:val="22"/>
                <w:szCs w:val="22"/>
              </w:rPr>
              <w:t>ГрК</w:t>
            </w:r>
            <w:proofErr w:type="spellEnd"/>
            <w:r w:rsidRPr="003B29D1">
              <w:rPr>
                <w:rFonts w:ascii="Times New Roman" w:hAnsi="Times New Roman" w:cs="Times New Roman"/>
                <w:sz w:val="22"/>
                <w:szCs w:val="22"/>
              </w:rPr>
              <w:t xml:space="preserve"> РФ,  руб.</w:t>
            </w:r>
          </w:p>
        </w:tc>
      </w:tr>
      <w:tr w:rsidR="0041502D" w:rsidRPr="003B29D1" w:rsidTr="005C2019">
        <w:tc>
          <w:tcPr>
            <w:tcW w:w="534" w:type="dxa"/>
          </w:tcPr>
          <w:p w:rsidR="0041502D" w:rsidRPr="00DF26CF" w:rsidRDefault="0041502D" w:rsidP="005C2019">
            <w:r w:rsidRPr="00DF26CF">
              <w:t>3</w:t>
            </w:r>
          </w:p>
        </w:tc>
        <w:tc>
          <w:tcPr>
            <w:tcW w:w="3577" w:type="dxa"/>
          </w:tcPr>
          <w:p w:rsidR="0041502D" w:rsidRPr="00DF26CF" w:rsidRDefault="0041502D" w:rsidP="005C2019">
            <w:r w:rsidRPr="00DF26CF">
              <w:t>ОБЩЕСТВО С ОГРАНИЧЕННОЙ ОТВЕТСТВЕННОСТЬЮ "ФАСАДСТРОЙ"</w:t>
            </w:r>
          </w:p>
        </w:tc>
        <w:tc>
          <w:tcPr>
            <w:tcW w:w="2126" w:type="dxa"/>
          </w:tcPr>
          <w:p w:rsidR="0041502D" w:rsidRPr="00DF26CF" w:rsidRDefault="0041502D" w:rsidP="005C2019">
            <w:r w:rsidRPr="00DF26CF">
              <w:t>198205, Г САНКТ-ПЕТЕРБУРГ, УЛ РАБОЧАЯ (СТАРО-ПАНОВО), 3, ЛИТ</w:t>
            </w:r>
            <w:proofErr w:type="gramStart"/>
            <w:r w:rsidRPr="00DF26CF">
              <w:t>.Д</w:t>
            </w:r>
            <w:proofErr w:type="gramEnd"/>
            <w:r w:rsidRPr="00DF26CF">
              <w:t>,</w:t>
            </w:r>
          </w:p>
        </w:tc>
        <w:tc>
          <w:tcPr>
            <w:tcW w:w="1276" w:type="dxa"/>
          </w:tcPr>
          <w:p w:rsidR="0041502D" w:rsidRPr="00DF26CF" w:rsidRDefault="0041502D" w:rsidP="005C2019">
            <w:r w:rsidRPr="00DF26CF">
              <w:t>fasadstroy_spb@mail.ru</w:t>
            </w:r>
          </w:p>
        </w:tc>
        <w:tc>
          <w:tcPr>
            <w:tcW w:w="851" w:type="dxa"/>
          </w:tcPr>
          <w:p w:rsidR="0041502D" w:rsidRPr="00DF26CF" w:rsidRDefault="0041502D" w:rsidP="005C2019">
            <w:r w:rsidRPr="00DF26CF">
              <w:t>7805234702</w:t>
            </w:r>
          </w:p>
        </w:tc>
        <w:tc>
          <w:tcPr>
            <w:tcW w:w="1984" w:type="dxa"/>
          </w:tcPr>
          <w:p w:rsidR="0041502D" w:rsidRPr="00205CF7" w:rsidRDefault="0041502D" w:rsidP="005C2019">
            <w:r w:rsidRPr="00205CF7">
              <w:t>500 млн.</w:t>
            </w:r>
          </w:p>
        </w:tc>
      </w:tr>
      <w:tr w:rsidR="0041502D" w:rsidRPr="003B29D1" w:rsidTr="005C2019">
        <w:tc>
          <w:tcPr>
            <w:tcW w:w="534" w:type="dxa"/>
          </w:tcPr>
          <w:p w:rsidR="0041502D" w:rsidRPr="00DF26CF" w:rsidRDefault="0041502D" w:rsidP="005C2019">
            <w:r w:rsidRPr="00DF26CF">
              <w:lastRenderedPageBreak/>
              <w:t>4</w:t>
            </w:r>
          </w:p>
        </w:tc>
        <w:tc>
          <w:tcPr>
            <w:tcW w:w="3577" w:type="dxa"/>
          </w:tcPr>
          <w:p w:rsidR="0041502D" w:rsidRPr="00DF26CF" w:rsidRDefault="0041502D" w:rsidP="005C2019">
            <w:r w:rsidRPr="00DF26CF">
              <w:t>ОБЩЕСТВО С ОГРАНИЧЕННОЙ ОТВЕТСТВЕННОСТЬЮ "ВОЛГА"</w:t>
            </w:r>
          </w:p>
        </w:tc>
        <w:tc>
          <w:tcPr>
            <w:tcW w:w="2126" w:type="dxa"/>
          </w:tcPr>
          <w:p w:rsidR="0041502D" w:rsidRPr="00DF26CF" w:rsidRDefault="0041502D" w:rsidP="005C2019">
            <w:r w:rsidRPr="00DF26CF">
              <w:t xml:space="preserve">127055, Г МОСКВА, </w:t>
            </w:r>
            <w:proofErr w:type="gramStart"/>
            <w:r w:rsidRPr="00DF26CF">
              <w:t>УЛ</w:t>
            </w:r>
            <w:proofErr w:type="gramEnd"/>
            <w:r w:rsidRPr="00DF26CF">
              <w:t xml:space="preserve"> ОБРАЗЦОВА, ДОМ 7, ПОД 1 ЭТ 2 ПОМ 216</w:t>
            </w:r>
          </w:p>
        </w:tc>
        <w:tc>
          <w:tcPr>
            <w:tcW w:w="1276" w:type="dxa"/>
          </w:tcPr>
          <w:p w:rsidR="0041502D" w:rsidRPr="00DF26CF" w:rsidRDefault="0041502D" w:rsidP="005C2019">
            <w:r w:rsidRPr="00DF26CF">
              <w:t>info_volga@bk.ru</w:t>
            </w:r>
          </w:p>
        </w:tc>
        <w:tc>
          <w:tcPr>
            <w:tcW w:w="851" w:type="dxa"/>
          </w:tcPr>
          <w:p w:rsidR="0041502D" w:rsidRDefault="0041502D" w:rsidP="005C2019">
            <w:r w:rsidRPr="00DF26CF">
              <w:t>5035034024</w:t>
            </w:r>
          </w:p>
        </w:tc>
        <w:tc>
          <w:tcPr>
            <w:tcW w:w="1984" w:type="dxa"/>
          </w:tcPr>
          <w:p w:rsidR="0041502D" w:rsidRPr="00205CF7" w:rsidRDefault="0041502D" w:rsidP="005C2019">
            <w:r w:rsidRPr="00205CF7">
              <w:t>3 млрд.</w:t>
            </w:r>
          </w:p>
        </w:tc>
      </w:tr>
      <w:tr w:rsidR="0041502D" w:rsidRPr="003B29D1" w:rsidTr="005C2019">
        <w:tc>
          <w:tcPr>
            <w:tcW w:w="534" w:type="dxa"/>
          </w:tcPr>
          <w:p w:rsidR="0041502D" w:rsidRPr="00411173" w:rsidRDefault="0041502D" w:rsidP="005C2019">
            <w:r w:rsidRPr="00411173">
              <w:t>8</w:t>
            </w:r>
          </w:p>
        </w:tc>
        <w:tc>
          <w:tcPr>
            <w:tcW w:w="3577" w:type="dxa"/>
          </w:tcPr>
          <w:p w:rsidR="0041502D" w:rsidRPr="00411173" w:rsidRDefault="0041502D" w:rsidP="005C2019">
            <w:r w:rsidRPr="00411173">
              <w:t>ОБЩЕСТВО С ОГРАНИЧЕННОЙ ОТВЕТСТВЕННОСТЬЮ "РК ЦЕФЕЙ"</w:t>
            </w:r>
          </w:p>
        </w:tc>
        <w:tc>
          <w:tcPr>
            <w:tcW w:w="2126" w:type="dxa"/>
          </w:tcPr>
          <w:p w:rsidR="0041502D" w:rsidRPr="00411173" w:rsidRDefault="0041502D" w:rsidP="005C2019">
            <w:r w:rsidRPr="00411173">
              <w:t>192012, Г САНКТ-ПЕТЕРБУРГ, ПР-КТ ОБУХОВСКОЙ ОБОРОНЫ, ДОМ 287, КОРПУС 2 ЛИТЕР А, ОФИС 1</w:t>
            </w:r>
          </w:p>
        </w:tc>
        <w:tc>
          <w:tcPr>
            <w:tcW w:w="1276" w:type="dxa"/>
          </w:tcPr>
          <w:p w:rsidR="0041502D" w:rsidRPr="00411173" w:rsidRDefault="0041502D" w:rsidP="005C2019">
            <w:r w:rsidRPr="00411173">
              <w:t>impera03@mail.ru</w:t>
            </w:r>
          </w:p>
        </w:tc>
        <w:tc>
          <w:tcPr>
            <w:tcW w:w="851" w:type="dxa"/>
          </w:tcPr>
          <w:p w:rsidR="0041502D" w:rsidRPr="00411173" w:rsidRDefault="0041502D" w:rsidP="005C2019">
            <w:r w:rsidRPr="00411173">
              <w:t>7811700398</w:t>
            </w:r>
          </w:p>
        </w:tc>
        <w:tc>
          <w:tcPr>
            <w:tcW w:w="1984" w:type="dxa"/>
          </w:tcPr>
          <w:p w:rsidR="0041502D" w:rsidRPr="00205CF7" w:rsidRDefault="0041502D" w:rsidP="005C2019">
            <w:r w:rsidRPr="00205CF7">
              <w:t>500 млн.</w:t>
            </w:r>
          </w:p>
        </w:tc>
      </w:tr>
      <w:tr w:rsidR="0041502D" w:rsidRPr="003B29D1" w:rsidTr="005C2019">
        <w:tc>
          <w:tcPr>
            <w:tcW w:w="534" w:type="dxa"/>
          </w:tcPr>
          <w:p w:rsidR="0041502D" w:rsidRPr="00411173" w:rsidRDefault="0041502D" w:rsidP="005C2019">
            <w:r w:rsidRPr="00411173">
              <w:t>9</w:t>
            </w:r>
          </w:p>
        </w:tc>
        <w:tc>
          <w:tcPr>
            <w:tcW w:w="3577" w:type="dxa"/>
          </w:tcPr>
          <w:p w:rsidR="0041502D" w:rsidRPr="00411173" w:rsidRDefault="0041502D" w:rsidP="005C2019">
            <w:r w:rsidRPr="00411173">
              <w:t>ОБЩЕСТВО С ОГРАНИЧЕННОЙ ОТВЕТСТВЕННОСТЬЮ "КРЕДО-СЕРВИС"</w:t>
            </w:r>
          </w:p>
        </w:tc>
        <w:tc>
          <w:tcPr>
            <w:tcW w:w="2126" w:type="dxa"/>
          </w:tcPr>
          <w:p w:rsidR="0041502D" w:rsidRPr="00411173" w:rsidRDefault="0041502D" w:rsidP="005C2019">
            <w:r w:rsidRPr="00411173">
              <w:t xml:space="preserve">198152, Г САНКТ-ПЕТЕРБУРГ, </w:t>
            </w:r>
            <w:proofErr w:type="gramStart"/>
            <w:r w:rsidRPr="00411173">
              <w:t>УЛ</w:t>
            </w:r>
            <w:proofErr w:type="gramEnd"/>
            <w:r w:rsidRPr="00411173">
              <w:t xml:space="preserve"> НОВОСТРОЕК, 29, </w:t>
            </w:r>
          </w:p>
        </w:tc>
        <w:tc>
          <w:tcPr>
            <w:tcW w:w="1276" w:type="dxa"/>
          </w:tcPr>
          <w:p w:rsidR="0041502D" w:rsidRPr="00411173" w:rsidRDefault="0041502D" w:rsidP="005C2019">
            <w:r w:rsidRPr="00411173">
              <w:t>ilia_83@mail.ru</w:t>
            </w:r>
          </w:p>
        </w:tc>
        <w:tc>
          <w:tcPr>
            <w:tcW w:w="851" w:type="dxa"/>
          </w:tcPr>
          <w:p w:rsidR="0041502D" w:rsidRPr="00411173" w:rsidRDefault="0041502D" w:rsidP="005C2019">
            <w:r w:rsidRPr="00411173">
              <w:t>7807030670</w:t>
            </w:r>
          </w:p>
        </w:tc>
        <w:tc>
          <w:tcPr>
            <w:tcW w:w="1984" w:type="dxa"/>
          </w:tcPr>
          <w:p w:rsidR="0041502D" w:rsidRPr="00205CF7" w:rsidRDefault="0041502D" w:rsidP="005C2019">
            <w:r w:rsidRPr="00205CF7">
              <w:t>500 млн.</w:t>
            </w:r>
          </w:p>
        </w:tc>
      </w:tr>
      <w:tr w:rsidR="0041502D" w:rsidRPr="003B29D1" w:rsidTr="00F71A47">
        <w:tc>
          <w:tcPr>
            <w:tcW w:w="534" w:type="dxa"/>
          </w:tcPr>
          <w:p w:rsidR="0041502D" w:rsidRPr="00411173" w:rsidRDefault="0041502D" w:rsidP="005C2019">
            <w:r w:rsidRPr="00411173">
              <w:t>10</w:t>
            </w:r>
          </w:p>
        </w:tc>
        <w:tc>
          <w:tcPr>
            <w:tcW w:w="3577" w:type="dxa"/>
          </w:tcPr>
          <w:p w:rsidR="0041502D" w:rsidRPr="00411173" w:rsidRDefault="0041502D" w:rsidP="005C2019">
            <w:r w:rsidRPr="00411173">
              <w:t>ОБЩЕСТВО С ОГРАНИЧЕННОЙ ОТВЕТСТВЕННОСТЬЮ "ФИРМА "СТИКС"</w:t>
            </w:r>
          </w:p>
        </w:tc>
        <w:tc>
          <w:tcPr>
            <w:tcW w:w="2126" w:type="dxa"/>
          </w:tcPr>
          <w:p w:rsidR="0041502D" w:rsidRPr="00411173" w:rsidRDefault="0041502D" w:rsidP="005C2019">
            <w:r w:rsidRPr="00411173">
              <w:t>197022, Г САНКТ-ПЕТЕРБУРГ, НАБ РЕКИ КАРПОВКИ, ДОМ 30, ЛИТЕР А, КВАРТИРА 8</w:t>
            </w:r>
          </w:p>
        </w:tc>
        <w:tc>
          <w:tcPr>
            <w:tcW w:w="1276" w:type="dxa"/>
          </w:tcPr>
          <w:p w:rsidR="0041502D" w:rsidRPr="00411173" w:rsidRDefault="0041502D" w:rsidP="005C2019">
            <w:r w:rsidRPr="00411173">
              <w:t>Boronin-s@yandex.ru</w:t>
            </w:r>
          </w:p>
        </w:tc>
        <w:tc>
          <w:tcPr>
            <w:tcW w:w="851" w:type="dxa"/>
          </w:tcPr>
          <w:p w:rsidR="0041502D" w:rsidRDefault="0041502D" w:rsidP="005C2019">
            <w:r w:rsidRPr="00411173">
              <w:t>7841057167</w:t>
            </w:r>
          </w:p>
        </w:tc>
        <w:tc>
          <w:tcPr>
            <w:tcW w:w="1984" w:type="dxa"/>
          </w:tcPr>
          <w:p w:rsidR="0041502D" w:rsidRPr="00205CF7" w:rsidRDefault="0041502D" w:rsidP="005C2019">
            <w:r w:rsidRPr="00205CF7">
              <w:t>500 млн.</w:t>
            </w:r>
          </w:p>
        </w:tc>
      </w:tr>
      <w:tr w:rsidR="0041502D" w:rsidRPr="003B29D1" w:rsidTr="00F71A47">
        <w:tc>
          <w:tcPr>
            <w:tcW w:w="534" w:type="dxa"/>
          </w:tcPr>
          <w:p w:rsidR="0041502D" w:rsidRPr="008637BC" w:rsidRDefault="0041502D" w:rsidP="005C2019">
            <w:r w:rsidRPr="008637BC">
              <w:t>15</w:t>
            </w:r>
          </w:p>
        </w:tc>
        <w:tc>
          <w:tcPr>
            <w:tcW w:w="3577" w:type="dxa"/>
          </w:tcPr>
          <w:p w:rsidR="0041502D" w:rsidRPr="008637BC" w:rsidRDefault="0041502D" w:rsidP="005C2019">
            <w:r w:rsidRPr="008637BC">
              <w:t>ОБЩЕСТВО С ОГРАНИЧЕННОЙ ОТВЕТСТВЕННОСТЬЮ "СТРОЙСИНДИКАТ"</w:t>
            </w:r>
          </w:p>
        </w:tc>
        <w:tc>
          <w:tcPr>
            <w:tcW w:w="2126" w:type="dxa"/>
          </w:tcPr>
          <w:p w:rsidR="0041502D" w:rsidRPr="008637BC" w:rsidRDefault="0041502D" w:rsidP="005C2019">
            <w:r w:rsidRPr="008637BC">
              <w:t>199178, Г САНКТ-ПЕТЕРБУРГ, НАБ РЕКИ СМОЛЕНКИ, ДОМ 5-7, ЛИТЕР А, ПОМЕЩЕНИЕ 1-Н ОФ. 321</w:t>
            </w:r>
          </w:p>
        </w:tc>
        <w:tc>
          <w:tcPr>
            <w:tcW w:w="1276" w:type="dxa"/>
          </w:tcPr>
          <w:p w:rsidR="0041502D" w:rsidRPr="008637BC" w:rsidRDefault="0041502D" w:rsidP="005C2019">
            <w:r w:rsidRPr="008637BC">
              <w:t>stroysindikat@list.ru</w:t>
            </w:r>
          </w:p>
        </w:tc>
        <w:tc>
          <w:tcPr>
            <w:tcW w:w="851" w:type="dxa"/>
          </w:tcPr>
          <w:p w:rsidR="0041502D" w:rsidRDefault="0041502D" w:rsidP="005C2019">
            <w:r w:rsidRPr="008637BC">
              <w:t>7801310166</w:t>
            </w:r>
          </w:p>
        </w:tc>
        <w:tc>
          <w:tcPr>
            <w:tcW w:w="1984" w:type="dxa"/>
          </w:tcPr>
          <w:p w:rsidR="0041502D" w:rsidRDefault="0041502D" w:rsidP="005C2019">
            <w:r w:rsidRPr="00205CF7">
              <w:t>3 млрд.</w:t>
            </w:r>
          </w:p>
        </w:tc>
      </w:tr>
    </w:tbl>
    <w:p w:rsidR="00B6242A" w:rsidRPr="003B29D1" w:rsidRDefault="00B6242A" w:rsidP="003C78B6">
      <w:pPr>
        <w:pStyle w:val="ConsPlusNormal"/>
        <w:jc w:val="both"/>
        <w:rPr>
          <w:rFonts w:ascii="Times New Roman" w:hAnsi="Times New Roman" w:cs="Times New Roman"/>
          <w:sz w:val="22"/>
          <w:szCs w:val="22"/>
        </w:rPr>
      </w:pPr>
    </w:p>
    <w:p w:rsidR="00B65FDD" w:rsidRPr="003B29D1" w:rsidRDefault="00BF54CF" w:rsidP="003C78B6">
      <w:pPr>
        <w:pStyle w:val="ConsPlusNormal"/>
        <w:jc w:val="both"/>
        <w:rPr>
          <w:rFonts w:ascii="Times New Roman" w:hAnsi="Times New Roman" w:cs="Times New Roman"/>
          <w:sz w:val="22"/>
          <w:szCs w:val="22"/>
        </w:rPr>
      </w:pPr>
      <w:r w:rsidRPr="003B29D1">
        <w:rPr>
          <w:rFonts w:ascii="Times New Roman" w:hAnsi="Times New Roman" w:cs="Times New Roman"/>
          <w:sz w:val="22"/>
          <w:szCs w:val="22"/>
        </w:rPr>
        <w:t xml:space="preserve">Голосование: </w:t>
      </w:r>
      <w:r w:rsidR="001958BB" w:rsidRPr="003B29D1">
        <w:rPr>
          <w:rFonts w:ascii="Times New Roman" w:hAnsi="Times New Roman" w:cs="Times New Roman"/>
          <w:sz w:val="22"/>
          <w:szCs w:val="22"/>
        </w:rPr>
        <w:t>«ЗА» единогласно</w:t>
      </w:r>
    </w:p>
    <w:p w:rsidR="0067436A" w:rsidRPr="003B29D1" w:rsidRDefault="0067436A" w:rsidP="003C78B6">
      <w:pPr>
        <w:pStyle w:val="ConsPlusNormal"/>
        <w:jc w:val="both"/>
        <w:rPr>
          <w:rFonts w:ascii="Times New Roman" w:hAnsi="Times New Roman" w:cs="Times New Roman"/>
          <w:sz w:val="22"/>
          <w:szCs w:val="22"/>
        </w:rPr>
      </w:pPr>
    </w:p>
    <w:p w:rsidR="00997911" w:rsidRPr="003B29D1" w:rsidRDefault="001F01E9" w:rsidP="00B9233A">
      <w:pPr>
        <w:pStyle w:val="ConsPlusNormal"/>
        <w:numPr>
          <w:ilvl w:val="1"/>
          <w:numId w:val="13"/>
        </w:numPr>
        <w:tabs>
          <w:tab w:val="left" w:pos="993"/>
        </w:tabs>
        <w:jc w:val="both"/>
        <w:rPr>
          <w:rFonts w:ascii="Times New Roman" w:hAnsi="Times New Roman" w:cs="Times New Roman"/>
          <w:sz w:val="22"/>
          <w:szCs w:val="22"/>
        </w:rPr>
      </w:pPr>
      <w:r w:rsidRPr="003B29D1">
        <w:rPr>
          <w:rFonts w:ascii="Times New Roman" w:hAnsi="Times New Roman" w:cs="Times New Roman"/>
          <w:sz w:val="22"/>
          <w:szCs w:val="22"/>
        </w:rPr>
        <w:t>О</w:t>
      </w:r>
      <w:r w:rsidR="00484731" w:rsidRPr="003B29D1">
        <w:rPr>
          <w:rFonts w:ascii="Times New Roman" w:hAnsi="Times New Roman" w:cs="Times New Roman"/>
          <w:sz w:val="22"/>
          <w:szCs w:val="22"/>
        </w:rPr>
        <w:t>тказ</w:t>
      </w:r>
      <w:r w:rsidRPr="003B29D1">
        <w:rPr>
          <w:rFonts w:ascii="Times New Roman" w:hAnsi="Times New Roman" w:cs="Times New Roman"/>
          <w:sz w:val="22"/>
          <w:szCs w:val="22"/>
        </w:rPr>
        <w:t>ать</w:t>
      </w:r>
      <w:r w:rsidR="00484731" w:rsidRPr="003B29D1">
        <w:rPr>
          <w:rFonts w:ascii="Times New Roman" w:hAnsi="Times New Roman" w:cs="Times New Roman"/>
          <w:sz w:val="22"/>
          <w:szCs w:val="22"/>
        </w:rPr>
        <w:t xml:space="preserve"> во включении </w:t>
      </w:r>
      <w:r w:rsidRPr="003B29D1">
        <w:rPr>
          <w:rFonts w:ascii="Times New Roman" w:hAnsi="Times New Roman" w:cs="Times New Roman"/>
          <w:sz w:val="22"/>
          <w:szCs w:val="22"/>
        </w:rPr>
        <w:t>в реестр квалифицированных подрядных организаций следующим</w:t>
      </w:r>
    </w:p>
    <w:p w:rsidR="001F01E9" w:rsidRPr="003B29D1" w:rsidRDefault="00484731" w:rsidP="003C78B6">
      <w:pPr>
        <w:pStyle w:val="ConsPlusNormal"/>
        <w:tabs>
          <w:tab w:val="left" w:pos="993"/>
        </w:tabs>
        <w:jc w:val="both"/>
        <w:rPr>
          <w:rFonts w:ascii="Times New Roman" w:hAnsi="Times New Roman" w:cs="Times New Roman"/>
          <w:sz w:val="22"/>
          <w:szCs w:val="22"/>
        </w:rPr>
      </w:pPr>
      <w:r w:rsidRPr="003B29D1">
        <w:rPr>
          <w:rFonts w:ascii="Times New Roman" w:hAnsi="Times New Roman" w:cs="Times New Roman"/>
          <w:sz w:val="22"/>
          <w:szCs w:val="22"/>
        </w:rPr>
        <w:t>участник</w:t>
      </w:r>
      <w:r w:rsidR="001F01E9" w:rsidRPr="003B29D1">
        <w:rPr>
          <w:rFonts w:ascii="Times New Roman" w:hAnsi="Times New Roman" w:cs="Times New Roman"/>
          <w:sz w:val="22"/>
          <w:szCs w:val="22"/>
        </w:rPr>
        <w:t>ам</w:t>
      </w:r>
      <w:r w:rsidRPr="003B29D1">
        <w:rPr>
          <w:rFonts w:ascii="Times New Roman" w:hAnsi="Times New Roman" w:cs="Times New Roman"/>
          <w:sz w:val="22"/>
          <w:szCs w:val="22"/>
        </w:rPr>
        <w:t xml:space="preserve"> предварительного отбора</w:t>
      </w:r>
      <w:r w:rsidR="001F01E9" w:rsidRPr="003B29D1">
        <w:rPr>
          <w:rFonts w:ascii="Times New Roman" w:hAnsi="Times New Roman" w:cs="Times New Roman"/>
          <w:sz w:val="22"/>
          <w:szCs w:val="22"/>
        </w:rPr>
        <w:t>:</w:t>
      </w:r>
    </w:p>
    <w:p w:rsidR="008C2F18" w:rsidRPr="003B29D1" w:rsidRDefault="008C2F18" w:rsidP="003C78B6">
      <w:pPr>
        <w:pStyle w:val="ConsPlusNormal"/>
        <w:tabs>
          <w:tab w:val="left" w:pos="993"/>
        </w:tabs>
        <w:jc w:val="both"/>
        <w:rPr>
          <w:rFonts w:ascii="Times New Roman" w:hAnsi="Times New Roman" w:cs="Times New Roman"/>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93"/>
        <w:gridCol w:w="1735"/>
        <w:gridCol w:w="1026"/>
        <w:gridCol w:w="1276"/>
        <w:gridCol w:w="3543"/>
      </w:tblGrid>
      <w:tr w:rsidR="005F2573" w:rsidRPr="003B29D1" w:rsidTr="00F71A47">
        <w:tc>
          <w:tcPr>
            <w:tcW w:w="675" w:type="dxa"/>
          </w:tcPr>
          <w:p w:rsidR="005F2573" w:rsidRPr="003B29D1" w:rsidRDefault="005F2573" w:rsidP="00B86834">
            <w:pPr>
              <w:pStyle w:val="ConsPlusNormal"/>
              <w:jc w:val="both"/>
              <w:rPr>
                <w:rFonts w:ascii="Times New Roman" w:hAnsi="Times New Roman" w:cs="Times New Roman"/>
                <w:sz w:val="22"/>
                <w:szCs w:val="22"/>
              </w:rPr>
            </w:pPr>
            <w:r w:rsidRPr="003B29D1">
              <w:rPr>
                <w:rFonts w:ascii="Times New Roman" w:hAnsi="Times New Roman" w:cs="Times New Roman"/>
                <w:sz w:val="22"/>
                <w:szCs w:val="22"/>
              </w:rPr>
              <w:t>№ заявки</w:t>
            </w:r>
          </w:p>
        </w:tc>
        <w:tc>
          <w:tcPr>
            <w:tcW w:w="2093" w:type="dxa"/>
            <w:vAlign w:val="center"/>
          </w:tcPr>
          <w:p w:rsidR="005F2573" w:rsidRPr="003B29D1" w:rsidRDefault="005F2573" w:rsidP="00B86834">
            <w:pPr>
              <w:pStyle w:val="ConsPlusNormal"/>
              <w:jc w:val="both"/>
              <w:rPr>
                <w:rFonts w:ascii="Times New Roman" w:hAnsi="Times New Roman" w:cs="Times New Roman"/>
                <w:sz w:val="22"/>
                <w:szCs w:val="22"/>
              </w:rPr>
            </w:pPr>
            <w:r w:rsidRPr="003B29D1">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p w:rsidR="0067436A" w:rsidRPr="003B29D1" w:rsidRDefault="0067436A" w:rsidP="00B86834">
            <w:pPr>
              <w:pStyle w:val="ConsPlusNormal"/>
              <w:jc w:val="both"/>
              <w:rPr>
                <w:rFonts w:ascii="Times New Roman" w:hAnsi="Times New Roman" w:cs="Times New Roman"/>
                <w:sz w:val="22"/>
                <w:szCs w:val="22"/>
              </w:rPr>
            </w:pPr>
          </w:p>
        </w:tc>
        <w:tc>
          <w:tcPr>
            <w:tcW w:w="1735" w:type="dxa"/>
            <w:vAlign w:val="center"/>
          </w:tcPr>
          <w:p w:rsidR="005F2573" w:rsidRPr="003B29D1" w:rsidRDefault="005F2573" w:rsidP="00B86834">
            <w:pPr>
              <w:pStyle w:val="ConsPlusNormal"/>
              <w:jc w:val="both"/>
              <w:rPr>
                <w:rFonts w:ascii="Times New Roman" w:hAnsi="Times New Roman" w:cs="Times New Roman"/>
                <w:sz w:val="22"/>
                <w:szCs w:val="22"/>
              </w:rPr>
            </w:pPr>
            <w:r w:rsidRPr="003B29D1">
              <w:rPr>
                <w:rFonts w:ascii="Times New Roman" w:hAnsi="Times New Roman" w:cs="Times New Roman"/>
                <w:sz w:val="22"/>
                <w:szCs w:val="22"/>
              </w:rPr>
              <w:t>адрес юридического лица</w:t>
            </w:r>
          </w:p>
        </w:tc>
        <w:tc>
          <w:tcPr>
            <w:tcW w:w="1026" w:type="dxa"/>
            <w:vAlign w:val="center"/>
          </w:tcPr>
          <w:p w:rsidR="005F2573" w:rsidRPr="003B29D1" w:rsidRDefault="005F2573" w:rsidP="00B86834">
            <w:pPr>
              <w:pStyle w:val="ConsPlusNormal"/>
              <w:jc w:val="both"/>
              <w:rPr>
                <w:rFonts w:ascii="Times New Roman" w:hAnsi="Times New Roman" w:cs="Times New Roman"/>
                <w:sz w:val="22"/>
                <w:szCs w:val="22"/>
              </w:rPr>
            </w:pPr>
            <w:r w:rsidRPr="003B29D1">
              <w:rPr>
                <w:rFonts w:ascii="Times New Roman" w:hAnsi="Times New Roman" w:cs="Times New Roman"/>
                <w:sz w:val="22"/>
                <w:szCs w:val="22"/>
              </w:rPr>
              <w:t>электронный адрес</w:t>
            </w:r>
          </w:p>
        </w:tc>
        <w:tc>
          <w:tcPr>
            <w:tcW w:w="1276" w:type="dxa"/>
            <w:vAlign w:val="center"/>
          </w:tcPr>
          <w:p w:rsidR="005F2573" w:rsidRPr="003B29D1" w:rsidRDefault="005F2573" w:rsidP="00B86834">
            <w:pPr>
              <w:pStyle w:val="ConsPlusNormal"/>
              <w:jc w:val="both"/>
              <w:rPr>
                <w:rFonts w:ascii="Times New Roman" w:hAnsi="Times New Roman" w:cs="Times New Roman"/>
                <w:sz w:val="22"/>
                <w:szCs w:val="22"/>
              </w:rPr>
            </w:pPr>
            <w:r w:rsidRPr="003B29D1">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3543" w:type="dxa"/>
            <w:vAlign w:val="center"/>
          </w:tcPr>
          <w:p w:rsidR="005F2573" w:rsidRPr="003B29D1" w:rsidRDefault="0067436A" w:rsidP="00E76562">
            <w:pPr>
              <w:pStyle w:val="ConsPlusNormal"/>
              <w:jc w:val="both"/>
              <w:rPr>
                <w:rFonts w:ascii="Times New Roman" w:hAnsi="Times New Roman" w:cs="Times New Roman"/>
              </w:rPr>
            </w:pPr>
            <w:r w:rsidRPr="003B29D1">
              <w:rPr>
                <w:rFonts w:ascii="Times New Roman" w:hAnsi="Times New Roman" w:cs="Times New Roman"/>
              </w:rPr>
              <w:t>Основание решения</w:t>
            </w:r>
          </w:p>
        </w:tc>
      </w:tr>
      <w:tr w:rsidR="004F2046" w:rsidRPr="003B29D1" w:rsidTr="00F71A47">
        <w:tc>
          <w:tcPr>
            <w:tcW w:w="675" w:type="dxa"/>
          </w:tcPr>
          <w:p w:rsidR="004F2046" w:rsidRPr="00E94E98" w:rsidRDefault="004F2046" w:rsidP="005C2019">
            <w:r w:rsidRPr="00E94E98">
              <w:t>1</w:t>
            </w:r>
          </w:p>
        </w:tc>
        <w:tc>
          <w:tcPr>
            <w:tcW w:w="2093" w:type="dxa"/>
          </w:tcPr>
          <w:p w:rsidR="004F2046" w:rsidRPr="00E94E98" w:rsidRDefault="004F2046" w:rsidP="005C2019">
            <w:r w:rsidRPr="00E94E98">
              <w:t>ОБЩЕСТВО С ОГРАНИЧЕННОЙ ОТВЕТСТВЕННОСТЬЮ "ОБСЛУЖИВАНИЕ ЖИЛОГО ФОНДА СТРОЙСОЮЗ"</w:t>
            </w:r>
          </w:p>
        </w:tc>
        <w:tc>
          <w:tcPr>
            <w:tcW w:w="1735" w:type="dxa"/>
          </w:tcPr>
          <w:p w:rsidR="004F2046" w:rsidRPr="00E94E98" w:rsidRDefault="004F2046" w:rsidP="005C2019">
            <w:r w:rsidRPr="00E94E98">
              <w:t>198261, Г САНКТ-ПЕТЕРБУРГ, ПР-КТ ВЕТЕРАНОВ, 114, 1,</w:t>
            </w:r>
          </w:p>
        </w:tc>
        <w:tc>
          <w:tcPr>
            <w:tcW w:w="1026" w:type="dxa"/>
          </w:tcPr>
          <w:p w:rsidR="004F2046" w:rsidRPr="00E94E98" w:rsidRDefault="004F2046" w:rsidP="005C2019">
            <w:r w:rsidRPr="00E94E98">
              <w:t>p-c-c@bk.ru</w:t>
            </w:r>
          </w:p>
        </w:tc>
        <w:tc>
          <w:tcPr>
            <w:tcW w:w="1276" w:type="dxa"/>
          </w:tcPr>
          <w:p w:rsidR="004F2046" w:rsidRPr="00E94E98" w:rsidRDefault="004F2046" w:rsidP="005C2019">
            <w:r w:rsidRPr="00E94E98">
              <w:t>7805388477</w:t>
            </w:r>
          </w:p>
        </w:tc>
        <w:tc>
          <w:tcPr>
            <w:tcW w:w="3543" w:type="dxa"/>
            <w:vAlign w:val="center"/>
          </w:tcPr>
          <w:p w:rsidR="004F2046" w:rsidRPr="003B29D1" w:rsidRDefault="004F2046" w:rsidP="00BD6FAE">
            <w:pPr>
              <w:autoSpaceDE w:val="0"/>
              <w:autoSpaceDN w:val="0"/>
              <w:adjustRightInd w:val="0"/>
              <w:rPr>
                <w:color w:val="000000"/>
                <w:sz w:val="22"/>
                <w:szCs w:val="22"/>
              </w:rPr>
            </w:pPr>
            <w:r w:rsidRPr="003B29D1">
              <w:rPr>
                <w:color w:val="000000"/>
                <w:sz w:val="22"/>
                <w:szCs w:val="22"/>
              </w:rPr>
              <w:t>подпункт а) пункта 53 Положения 615 - несоответствие участника требованиям, установленным пунктом 23 Положения 615</w:t>
            </w:r>
          </w:p>
          <w:p w:rsidR="004F2046" w:rsidRPr="003B29D1" w:rsidRDefault="004F2046" w:rsidP="00BD6FAE">
            <w:pPr>
              <w:autoSpaceDE w:val="0"/>
              <w:autoSpaceDN w:val="0"/>
              <w:adjustRightInd w:val="0"/>
              <w:rPr>
                <w:color w:val="000000"/>
                <w:sz w:val="22"/>
                <w:szCs w:val="22"/>
              </w:rPr>
            </w:pPr>
          </w:p>
          <w:p w:rsidR="004F2046" w:rsidRDefault="004F2046" w:rsidP="006D7B4D">
            <w:pPr>
              <w:autoSpaceDE w:val="0"/>
              <w:autoSpaceDN w:val="0"/>
              <w:adjustRightInd w:val="0"/>
              <w:rPr>
                <w:color w:val="000000"/>
                <w:sz w:val="22"/>
                <w:szCs w:val="22"/>
              </w:rPr>
            </w:pPr>
            <w:r w:rsidRPr="003B29D1">
              <w:rPr>
                <w:color w:val="000000"/>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D73AC9" w:rsidRPr="003B29D1" w:rsidRDefault="00D73AC9" w:rsidP="006D7B4D">
            <w:pPr>
              <w:autoSpaceDE w:val="0"/>
              <w:autoSpaceDN w:val="0"/>
              <w:adjustRightInd w:val="0"/>
              <w:rPr>
                <w:color w:val="000000"/>
                <w:sz w:val="22"/>
                <w:szCs w:val="22"/>
              </w:rPr>
            </w:pPr>
          </w:p>
        </w:tc>
      </w:tr>
      <w:tr w:rsidR="004F2046" w:rsidRPr="003B29D1" w:rsidTr="00F71A47">
        <w:tc>
          <w:tcPr>
            <w:tcW w:w="675" w:type="dxa"/>
          </w:tcPr>
          <w:p w:rsidR="004F2046" w:rsidRPr="00E94E98" w:rsidRDefault="004F2046" w:rsidP="005C2019">
            <w:r w:rsidRPr="00E94E98">
              <w:t>2</w:t>
            </w:r>
          </w:p>
        </w:tc>
        <w:tc>
          <w:tcPr>
            <w:tcW w:w="2093" w:type="dxa"/>
          </w:tcPr>
          <w:p w:rsidR="004F2046" w:rsidRPr="00E94E98" w:rsidRDefault="004F2046" w:rsidP="005C2019">
            <w:r w:rsidRPr="00E94E98">
              <w:t>ОБЩЕСТВО С ОГРАНИЧЕННОЙ ОТВЕТСТВЕННОСТЬЮ "СТОИК"</w:t>
            </w:r>
          </w:p>
        </w:tc>
        <w:tc>
          <w:tcPr>
            <w:tcW w:w="1735" w:type="dxa"/>
          </w:tcPr>
          <w:p w:rsidR="004F2046" w:rsidRPr="00E94E98" w:rsidRDefault="004F2046" w:rsidP="005C2019">
            <w:r w:rsidRPr="00E94E98">
              <w:t>195279, Г САНКТ-ПЕТЕРБУРГ, ПР-КТ ИНДУСТРИАЛЬНЫЙ, 45, ЛИТ</w:t>
            </w:r>
            <w:proofErr w:type="gramStart"/>
            <w:r w:rsidRPr="00E94E98">
              <w:t>.А</w:t>
            </w:r>
            <w:proofErr w:type="gramEnd"/>
            <w:r w:rsidRPr="00E94E98">
              <w:t>, ОФИС 309</w:t>
            </w:r>
          </w:p>
        </w:tc>
        <w:tc>
          <w:tcPr>
            <w:tcW w:w="1026" w:type="dxa"/>
          </w:tcPr>
          <w:p w:rsidR="004F2046" w:rsidRPr="00E94E98" w:rsidRDefault="004F2046" w:rsidP="005C2019">
            <w:r w:rsidRPr="00E94E98">
              <w:t>stoik_spb@mail.ru</w:t>
            </w:r>
          </w:p>
        </w:tc>
        <w:tc>
          <w:tcPr>
            <w:tcW w:w="1276" w:type="dxa"/>
          </w:tcPr>
          <w:p w:rsidR="004F2046" w:rsidRDefault="004F2046" w:rsidP="005C2019">
            <w:r w:rsidRPr="00E94E98">
              <w:t>7841330899</w:t>
            </w:r>
          </w:p>
        </w:tc>
        <w:tc>
          <w:tcPr>
            <w:tcW w:w="3543" w:type="dxa"/>
            <w:vAlign w:val="center"/>
          </w:tcPr>
          <w:p w:rsidR="004F2046" w:rsidRPr="003B29D1" w:rsidRDefault="004F2046" w:rsidP="001A0E9A">
            <w:pPr>
              <w:autoSpaceDE w:val="0"/>
              <w:autoSpaceDN w:val="0"/>
              <w:adjustRightInd w:val="0"/>
              <w:rPr>
                <w:color w:val="000000"/>
                <w:sz w:val="22"/>
                <w:szCs w:val="22"/>
              </w:rPr>
            </w:pPr>
            <w:r w:rsidRPr="003B29D1">
              <w:rPr>
                <w:color w:val="000000"/>
                <w:sz w:val="22"/>
                <w:szCs w:val="22"/>
              </w:rPr>
              <w:t>подпункт а) пункта 53 Положения 615 - несоответствие участника требованиям, установленным пунктом 23 Положения 615</w:t>
            </w:r>
          </w:p>
          <w:p w:rsidR="004F2046" w:rsidRPr="003B29D1" w:rsidRDefault="004F2046" w:rsidP="001A0E9A">
            <w:pPr>
              <w:autoSpaceDE w:val="0"/>
              <w:autoSpaceDN w:val="0"/>
              <w:adjustRightInd w:val="0"/>
              <w:rPr>
                <w:color w:val="000000"/>
                <w:sz w:val="22"/>
                <w:szCs w:val="22"/>
              </w:rPr>
            </w:pPr>
          </w:p>
          <w:p w:rsidR="004F2046" w:rsidRDefault="004F2046" w:rsidP="00AE6900">
            <w:pPr>
              <w:autoSpaceDE w:val="0"/>
              <w:autoSpaceDN w:val="0"/>
              <w:adjustRightInd w:val="0"/>
              <w:rPr>
                <w:color w:val="000000"/>
                <w:sz w:val="22"/>
                <w:szCs w:val="22"/>
              </w:rPr>
            </w:pPr>
            <w:r w:rsidRPr="003B29D1">
              <w:rPr>
                <w:color w:val="000000"/>
                <w:sz w:val="22"/>
                <w:szCs w:val="22"/>
              </w:rPr>
              <w:t xml:space="preserve">подпункт б) пункта 53 Положения </w:t>
            </w:r>
            <w:r w:rsidRPr="003B29D1">
              <w:rPr>
                <w:color w:val="000000"/>
                <w:sz w:val="22"/>
                <w:szCs w:val="22"/>
              </w:rPr>
              <w:lastRenderedPageBreak/>
              <w:t>615 - заявка на участие в предварительном отборе не соответствует требованиям, установленным пунктом 38 Положения 615</w:t>
            </w:r>
          </w:p>
          <w:p w:rsidR="00D73AC9" w:rsidRPr="003B29D1" w:rsidRDefault="00D73AC9" w:rsidP="00AE6900">
            <w:pPr>
              <w:autoSpaceDE w:val="0"/>
              <w:autoSpaceDN w:val="0"/>
              <w:adjustRightInd w:val="0"/>
              <w:rPr>
                <w:color w:val="000000"/>
                <w:sz w:val="22"/>
                <w:szCs w:val="22"/>
              </w:rPr>
            </w:pPr>
          </w:p>
        </w:tc>
      </w:tr>
      <w:tr w:rsidR="004F2046" w:rsidRPr="003B29D1" w:rsidTr="00F71A47">
        <w:tc>
          <w:tcPr>
            <w:tcW w:w="675" w:type="dxa"/>
          </w:tcPr>
          <w:p w:rsidR="004F2046" w:rsidRPr="00CF2F94" w:rsidRDefault="004F2046" w:rsidP="005C2019">
            <w:r w:rsidRPr="00CF2F94">
              <w:lastRenderedPageBreak/>
              <w:t>5</w:t>
            </w:r>
          </w:p>
        </w:tc>
        <w:tc>
          <w:tcPr>
            <w:tcW w:w="2093" w:type="dxa"/>
          </w:tcPr>
          <w:p w:rsidR="004F2046" w:rsidRPr="00CF2F94" w:rsidRDefault="004F2046" w:rsidP="005C2019">
            <w:r w:rsidRPr="00CF2F94">
              <w:t>ОБЩЕСТВО С ОГРАНИЧЕННОЙ ОТВЕТСТВЕННОСТЬЮ "РИЗАЛИТ"</w:t>
            </w:r>
          </w:p>
        </w:tc>
        <w:tc>
          <w:tcPr>
            <w:tcW w:w="1735" w:type="dxa"/>
          </w:tcPr>
          <w:p w:rsidR="004F2046" w:rsidRPr="00CF2F94" w:rsidRDefault="004F2046" w:rsidP="005C2019">
            <w:r w:rsidRPr="00CF2F94">
              <w:t xml:space="preserve">191123, Г САНКТ-ПЕТЕРБУРГ, </w:t>
            </w:r>
            <w:proofErr w:type="gramStart"/>
            <w:r w:rsidRPr="00CF2F94">
              <w:t>УЛ</w:t>
            </w:r>
            <w:proofErr w:type="gramEnd"/>
            <w:r w:rsidRPr="00CF2F94">
              <w:t xml:space="preserve"> ШПАЛЕРНАЯ, ДОМ 34, ЛИТЕР Б, ПОМЕЩЕНИЕ 14-Н ОФИС 101</w:t>
            </w:r>
          </w:p>
        </w:tc>
        <w:tc>
          <w:tcPr>
            <w:tcW w:w="1026" w:type="dxa"/>
          </w:tcPr>
          <w:p w:rsidR="004F2046" w:rsidRPr="00CF2F94" w:rsidRDefault="004F2046" w:rsidP="005C2019">
            <w:r w:rsidRPr="00CF2F94">
              <w:t>const@rizalit.com</w:t>
            </w:r>
          </w:p>
        </w:tc>
        <w:tc>
          <w:tcPr>
            <w:tcW w:w="1276" w:type="dxa"/>
          </w:tcPr>
          <w:p w:rsidR="004F2046" w:rsidRPr="00CF2F94" w:rsidRDefault="004F2046" w:rsidP="005C2019">
            <w:r w:rsidRPr="00CF2F94">
              <w:t>7825068250</w:t>
            </w:r>
          </w:p>
        </w:tc>
        <w:tc>
          <w:tcPr>
            <w:tcW w:w="3543" w:type="dxa"/>
            <w:vAlign w:val="center"/>
          </w:tcPr>
          <w:p w:rsidR="004F2046" w:rsidRPr="003B29D1" w:rsidRDefault="004F2046" w:rsidP="001A0E9A">
            <w:pPr>
              <w:autoSpaceDE w:val="0"/>
              <w:autoSpaceDN w:val="0"/>
              <w:adjustRightInd w:val="0"/>
              <w:rPr>
                <w:color w:val="000000"/>
                <w:sz w:val="22"/>
                <w:szCs w:val="22"/>
              </w:rPr>
            </w:pPr>
            <w:r w:rsidRPr="003B29D1">
              <w:rPr>
                <w:color w:val="000000"/>
                <w:sz w:val="22"/>
                <w:szCs w:val="22"/>
              </w:rPr>
              <w:t>подпункт а) пункта 53 Положения 615 - несоответствие участника требованиям, установленным пунктом 23 Положения 615</w:t>
            </w:r>
          </w:p>
          <w:p w:rsidR="004F2046" w:rsidRPr="003B29D1" w:rsidRDefault="004F2046" w:rsidP="001A0E9A">
            <w:pPr>
              <w:autoSpaceDE w:val="0"/>
              <w:autoSpaceDN w:val="0"/>
              <w:adjustRightInd w:val="0"/>
              <w:rPr>
                <w:color w:val="000000"/>
                <w:sz w:val="22"/>
                <w:szCs w:val="22"/>
              </w:rPr>
            </w:pPr>
          </w:p>
          <w:p w:rsidR="004F2046" w:rsidRDefault="004F2046" w:rsidP="00D473DD">
            <w:pPr>
              <w:autoSpaceDE w:val="0"/>
              <w:autoSpaceDN w:val="0"/>
              <w:adjustRightInd w:val="0"/>
              <w:rPr>
                <w:color w:val="000000"/>
                <w:sz w:val="22"/>
                <w:szCs w:val="22"/>
              </w:rPr>
            </w:pPr>
            <w:r w:rsidRPr="003B29D1">
              <w:rPr>
                <w:color w:val="000000"/>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D73AC9" w:rsidRPr="003B29D1" w:rsidRDefault="00D73AC9" w:rsidP="00D473DD">
            <w:pPr>
              <w:autoSpaceDE w:val="0"/>
              <w:autoSpaceDN w:val="0"/>
              <w:adjustRightInd w:val="0"/>
              <w:rPr>
                <w:color w:val="000000"/>
                <w:sz w:val="22"/>
                <w:szCs w:val="22"/>
              </w:rPr>
            </w:pPr>
          </w:p>
        </w:tc>
      </w:tr>
      <w:tr w:rsidR="004F2046" w:rsidRPr="003B29D1" w:rsidTr="00F71A47">
        <w:tc>
          <w:tcPr>
            <w:tcW w:w="675" w:type="dxa"/>
          </w:tcPr>
          <w:p w:rsidR="004F2046" w:rsidRPr="00CF2F94" w:rsidRDefault="004F2046" w:rsidP="005C2019">
            <w:r w:rsidRPr="00CF2F94">
              <w:t>7</w:t>
            </w:r>
          </w:p>
        </w:tc>
        <w:tc>
          <w:tcPr>
            <w:tcW w:w="2093" w:type="dxa"/>
          </w:tcPr>
          <w:p w:rsidR="004F2046" w:rsidRPr="00CF2F94" w:rsidRDefault="004F2046" w:rsidP="005C2019">
            <w:r w:rsidRPr="00CF2F94">
              <w:t>ОБЩЕСТВО С ОГРАНИЧЕННОЙ ОТВЕТСТВЕННОСТЬЮ "БРИГАНТИНА"</w:t>
            </w:r>
          </w:p>
        </w:tc>
        <w:tc>
          <w:tcPr>
            <w:tcW w:w="1735" w:type="dxa"/>
          </w:tcPr>
          <w:p w:rsidR="004F2046" w:rsidRPr="00CF2F94" w:rsidRDefault="004F2046" w:rsidP="005C2019">
            <w:r w:rsidRPr="00CF2F94">
              <w:t xml:space="preserve">187110, </w:t>
            </w:r>
            <w:proofErr w:type="gramStart"/>
            <w:r w:rsidRPr="00CF2F94">
              <w:t>ОБЛ</w:t>
            </w:r>
            <w:proofErr w:type="gramEnd"/>
            <w:r w:rsidRPr="00CF2F94">
              <w:t xml:space="preserve"> ЛЕНИНГРАДСКАЯ, Г КИРИШИ, УЛ ЛЕНИНГРАДСКАЯ, ДОМ 16, ЛИТЕР А,</w:t>
            </w:r>
          </w:p>
        </w:tc>
        <w:tc>
          <w:tcPr>
            <w:tcW w:w="1026" w:type="dxa"/>
          </w:tcPr>
          <w:p w:rsidR="004F2046" w:rsidRPr="00CF2F94" w:rsidRDefault="004F2046" w:rsidP="005C2019">
            <w:r w:rsidRPr="00CF2F94">
              <w:t>deveroli@mail.ru</w:t>
            </w:r>
          </w:p>
        </w:tc>
        <w:tc>
          <w:tcPr>
            <w:tcW w:w="1276" w:type="dxa"/>
          </w:tcPr>
          <w:p w:rsidR="004F2046" w:rsidRDefault="004F2046" w:rsidP="005C2019">
            <w:r w:rsidRPr="00CF2F94">
              <w:t>4727001653</w:t>
            </w:r>
          </w:p>
        </w:tc>
        <w:tc>
          <w:tcPr>
            <w:tcW w:w="3543" w:type="dxa"/>
            <w:vAlign w:val="center"/>
          </w:tcPr>
          <w:p w:rsidR="004F2046" w:rsidRPr="003B29D1" w:rsidRDefault="004F2046" w:rsidP="001A0E9A">
            <w:pPr>
              <w:autoSpaceDE w:val="0"/>
              <w:autoSpaceDN w:val="0"/>
              <w:adjustRightInd w:val="0"/>
              <w:rPr>
                <w:color w:val="000000"/>
                <w:sz w:val="22"/>
                <w:szCs w:val="22"/>
              </w:rPr>
            </w:pPr>
            <w:r w:rsidRPr="003B29D1">
              <w:rPr>
                <w:color w:val="000000"/>
                <w:sz w:val="22"/>
                <w:szCs w:val="22"/>
              </w:rPr>
              <w:t>подпункт а) пункта 53 Положения 615 - несоответствие участника требованиям, установленным пунктом 23 Положения 615</w:t>
            </w:r>
          </w:p>
          <w:p w:rsidR="004F2046" w:rsidRPr="003B29D1" w:rsidRDefault="004F2046" w:rsidP="001A0E9A">
            <w:pPr>
              <w:autoSpaceDE w:val="0"/>
              <w:autoSpaceDN w:val="0"/>
              <w:adjustRightInd w:val="0"/>
              <w:rPr>
                <w:color w:val="000000"/>
                <w:sz w:val="22"/>
                <w:szCs w:val="22"/>
              </w:rPr>
            </w:pPr>
          </w:p>
          <w:p w:rsidR="004F2046" w:rsidRDefault="004F2046" w:rsidP="00D473DD">
            <w:pPr>
              <w:autoSpaceDE w:val="0"/>
              <w:autoSpaceDN w:val="0"/>
              <w:adjustRightInd w:val="0"/>
              <w:rPr>
                <w:color w:val="000000"/>
                <w:sz w:val="22"/>
                <w:szCs w:val="22"/>
              </w:rPr>
            </w:pPr>
            <w:r w:rsidRPr="003B29D1">
              <w:rPr>
                <w:color w:val="000000"/>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D73AC9" w:rsidRPr="003B29D1" w:rsidRDefault="00D73AC9" w:rsidP="00D473DD">
            <w:pPr>
              <w:autoSpaceDE w:val="0"/>
              <w:autoSpaceDN w:val="0"/>
              <w:adjustRightInd w:val="0"/>
              <w:rPr>
                <w:color w:val="000000"/>
                <w:sz w:val="22"/>
                <w:szCs w:val="22"/>
              </w:rPr>
            </w:pPr>
          </w:p>
        </w:tc>
      </w:tr>
      <w:tr w:rsidR="004F2046" w:rsidRPr="003B29D1" w:rsidTr="00F71A47">
        <w:trPr>
          <w:trHeight w:val="393"/>
        </w:trPr>
        <w:tc>
          <w:tcPr>
            <w:tcW w:w="675" w:type="dxa"/>
          </w:tcPr>
          <w:p w:rsidR="004F2046" w:rsidRPr="008527F1" w:rsidRDefault="004F2046" w:rsidP="005C2019">
            <w:r w:rsidRPr="008527F1">
              <w:t>11</w:t>
            </w:r>
          </w:p>
        </w:tc>
        <w:tc>
          <w:tcPr>
            <w:tcW w:w="2093" w:type="dxa"/>
          </w:tcPr>
          <w:p w:rsidR="004F2046" w:rsidRPr="008527F1" w:rsidRDefault="004F2046" w:rsidP="005C2019">
            <w:r w:rsidRPr="008527F1">
              <w:t>ОБЩЕСТВО С ОГРАНИЧЕННОЙ ОТВЕТСТВЕННОСТЬЮ "РЕСТАВРАЦИОННО-СТРОИТЕЛЬНАЯ КОМПАНИЯ "ОРДЕР"</w:t>
            </w:r>
          </w:p>
        </w:tc>
        <w:tc>
          <w:tcPr>
            <w:tcW w:w="1735" w:type="dxa"/>
          </w:tcPr>
          <w:p w:rsidR="004F2046" w:rsidRPr="008527F1" w:rsidRDefault="004F2046" w:rsidP="005C2019">
            <w:r w:rsidRPr="008527F1">
              <w:t>199178, Г САНКТ-ПЕТЕРБУРГ, ЛИНИЯ 12-Я В.О., ДОМ 53, ЛИТЕР А, ОФИС 21-Н</w:t>
            </w:r>
          </w:p>
        </w:tc>
        <w:tc>
          <w:tcPr>
            <w:tcW w:w="1026" w:type="dxa"/>
          </w:tcPr>
          <w:p w:rsidR="004F2046" w:rsidRPr="008527F1" w:rsidRDefault="004F2046" w:rsidP="005C2019">
            <w:r w:rsidRPr="008527F1">
              <w:t>arh_order@mail.ru</w:t>
            </w:r>
          </w:p>
        </w:tc>
        <w:tc>
          <w:tcPr>
            <w:tcW w:w="1276" w:type="dxa"/>
          </w:tcPr>
          <w:p w:rsidR="004F2046" w:rsidRPr="008527F1" w:rsidRDefault="004F2046" w:rsidP="005C2019">
            <w:r w:rsidRPr="008527F1">
              <w:t>7801585837</w:t>
            </w:r>
          </w:p>
        </w:tc>
        <w:tc>
          <w:tcPr>
            <w:tcW w:w="3543" w:type="dxa"/>
            <w:vAlign w:val="center"/>
          </w:tcPr>
          <w:p w:rsidR="004F2046" w:rsidRPr="003B29D1" w:rsidRDefault="004F2046" w:rsidP="00AF6520">
            <w:pPr>
              <w:autoSpaceDE w:val="0"/>
              <w:autoSpaceDN w:val="0"/>
              <w:adjustRightInd w:val="0"/>
              <w:rPr>
                <w:color w:val="000000"/>
                <w:sz w:val="22"/>
                <w:szCs w:val="22"/>
              </w:rPr>
            </w:pPr>
            <w:r w:rsidRPr="003B29D1">
              <w:rPr>
                <w:color w:val="000000"/>
                <w:sz w:val="22"/>
                <w:szCs w:val="22"/>
              </w:rPr>
              <w:t>подпункт а) пункта 53 Положения 615 - несоответствие участника требованиям, установленным пунктом 23 Положения 615</w:t>
            </w:r>
          </w:p>
          <w:p w:rsidR="004F2046" w:rsidRPr="003B29D1" w:rsidRDefault="004F2046" w:rsidP="00AF6520">
            <w:pPr>
              <w:autoSpaceDE w:val="0"/>
              <w:autoSpaceDN w:val="0"/>
              <w:adjustRightInd w:val="0"/>
              <w:rPr>
                <w:color w:val="000000"/>
                <w:sz w:val="22"/>
                <w:szCs w:val="22"/>
              </w:rPr>
            </w:pPr>
          </w:p>
          <w:p w:rsidR="004F2046" w:rsidRDefault="004F2046" w:rsidP="00D473DD">
            <w:pPr>
              <w:autoSpaceDE w:val="0"/>
              <w:autoSpaceDN w:val="0"/>
              <w:adjustRightInd w:val="0"/>
              <w:rPr>
                <w:color w:val="000000"/>
                <w:sz w:val="22"/>
                <w:szCs w:val="22"/>
              </w:rPr>
            </w:pPr>
            <w:r w:rsidRPr="003B29D1">
              <w:rPr>
                <w:color w:val="000000"/>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D73AC9" w:rsidRPr="003B29D1" w:rsidRDefault="00D73AC9" w:rsidP="00D473DD">
            <w:pPr>
              <w:autoSpaceDE w:val="0"/>
              <w:autoSpaceDN w:val="0"/>
              <w:adjustRightInd w:val="0"/>
              <w:rPr>
                <w:color w:val="000000"/>
                <w:sz w:val="22"/>
                <w:szCs w:val="22"/>
              </w:rPr>
            </w:pPr>
          </w:p>
        </w:tc>
      </w:tr>
      <w:tr w:rsidR="004F2046" w:rsidRPr="003B29D1" w:rsidTr="00F71A47">
        <w:trPr>
          <w:trHeight w:val="393"/>
        </w:trPr>
        <w:tc>
          <w:tcPr>
            <w:tcW w:w="675" w:type="dxa"/>
          </w:tcPr>
          <w:p w:rsidR="004F2046" w:rsidRPr="008527F1" w:rsidRDefault="004F2046" w:rsidP="005C2019">
            <w:r w:rsidRPr="008527F1">
              <w:t>12</w:t>
            </w:r>
          </w:p>
        </w:tc>
        <w:tc>
          <w:tcPr>
            <w:tcW w:w="2093" w:type="dxa"/>
          </w:tcPr>
          <w:p w:rsidR="004F2046" w:rsidRPr="008527F1" w:rsidRDefault="004F2046" w:rsidP="005C2019">
            <w:r w:rsidRPr="008527F1">
              <w:t>ОБЩЕСТВО С ОГРАНИЧЕННОЙ ОТВЕТСТВЕННОСТЬЮ "ПЕТЕРБУРГПРОЕКТРЕСТАВРАЦИЯ"</w:t>
            </w:r>
          </w:p>
        </w:tc>
        <w:tc>
          <w:tcPr>
            <w:tcW w:w="1735" w:type="dxa"/>
          </w:tcPr>
          <w:p w:rsidR="004F2046" w:rsidRPr="008527F1" w:rsidRDefault="004F2046" w:rsidP="005C2019">
            <w:r w:rsidRPr="008527F1">
              <w:t>199178, Г САНКТ-ПЕТЕРБУРГ, ПР-КТ МАЛЫЙ В.О., ДОМ 58, ЛИТЕР И, ПОМ 6-Н КОМНАТА 5</w:t>
            </w:r>
          </w:p>
        </w:tc>
        <w:tc>
          <w:tcPr>
            <w:tcW w:w="1026" w:type="dxa"/>
          </w:tcPr>
          <w:p w:rsidR="004F2046" w:rsidRPr="008527F1" w:rsidRDefault="004F2046" w:rsidP="005C2019">
            <w:r w:rsidRPr="008527F1">
              <w:t>pprr2019@bk.ru</w:t>
            </w:r>
          </w:p>
        </w:tc>
        <w:tc>
          <w:tcPr>
            <w:tcW w:w="1276" w:type="dxa"/>
          </w:tcPr>
          <w:p w:rsidR="004F2046" w:rsidRPr="008527F1" w:rsidRDefault="004F2046" w:rsidP="005C2019">
            <w:r w:rsidRPr="008527F1">
              <w:t>7802622009</w:t>
            </w:r>
          </w:p>
        </w:tc>
        <w:tc>
          <w:tcPr>
            <w:tcW w:w="3543" w:type="dxa"/>
            <w:vAlign w:val="center"/>
          </w:tcPr>
          <w:p w:rsidR="004F2046" w:rsidRPr="003B29D1" w:rsidRDefault="004F2046" w:rsidP="00AF6520">
            <w:pPr>
              <w:autoSpaceDE w:val="0"/>
              <w:autoSpaceDN w:val="0"/>
              <w:adjustRightInd w:val="0"/>
              <w:rPr>
                <w:color w:val="000000"/>
                <w:sz w:val="22"/>
                <w:szCs w:val="22"/>
              </w:rPr>
            </w:pPr>
            <w:r w:rsidRPr="003B29D1">
              <w:rPr>
                <w:color w:val="000000"/>
                <w:sz w:val="22"/>
                <w:szCs w:val="22"/>
              </w:rPr>
              <w:t>подпункт а) пункта 53 Положения 615 - несоответствие участника требованиям, установленным пунктом 23 Положения 615</w:t>
            </w:r>
          </w:p>
          <w:p w:rsidR="004F2046" w:rsidRPr="003B29D1" w:rsidRDefault="004F2046" w:rsidP="00AF6520">
            <w:pPr>
              <w:autoSpaceDE w:val="0"/>
              <w:autoSpaceDN w:val="0"/>
              <w:adjustRightInd w:val="0"/>
              <w:rPr>
                <w:color w:val="000000"/>
                <w:sz w:val="22"/>
                <w:szCs w:val="22"/>
              </w:rPr>
            </w:pPr>
          </w:p>
          <w:p w:rsidR="004F2046" w:rsidRDefault="004F2046" w:rsidP="00AF6520">
            <w:pPr>
              <w:autoSpaceDE w:val="0"/>
              <w:autoSpaceDN w:val="0"/>
              <w:adjustRightInd w:val="0"/>
              <w:rPr>
                <w:color w:val="000000"/>
                <w:sz w:val="22"/>
                <w:szCs w:val="22"/>
              </w:rPr>
            </w:pPr>
            <w:r w:rsidRPr="003B29D1">
              <w:rPr>
                <w:color w:val="000000"/>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D73AC9" w:rsidRPr="003B29D1" w:rsidRDefault="00D73AC9" w:rsidP="00AF6520">
            <w:pPr>
              <w:autoSpaceDE w:val="0"/>
              <w:autoSpaceDN w:val="0"/>
              <w:adjustRightInd w:val="0"/>
              <w:rPr>
                <w:color w:val="000000"/>
                <w:sz w:val="22"/>
                <w:szCs w:val="22"/>
              </w:rPr>
            </w:pPr>
          </w:p>
        </w:tc>
      </w:tr>
      <w:tr w:rsidR="004F2046" w:rsidRPr="003B29D1" w:rsidTr="00F71A47">
        <w:trPr>
          <w:trHeight w:val="393"/>
        </w:trPr>
        <w:tc>
          <w:tcPr>
            <w:tcW w:w="675" w:type="dxa"/>
          </w:tcPr>
          <w:p w:rsidR="004F2046" w:rsidRPr="008527F1" w:rsidRDefault="004F2046" w:rsidP="005C2019">
            <w:r w:rsidRPr="008527F1">
              <w:t>13</w:t>
            </w:r>
          </w:p>
        </w:tc>
        <w:tc>
          <w:tcPr>
            <w:tcW w:w="2093" w:type="dxa"/>
          </w:tcPr>
          <w:p w:rsidR="004F2046" w:rsidRPr="008527F1" w:rsidRDefault="004F2046" w:rsidP="005C2019">
            <w:r w:rsidRPr="008527F1">
              <w:t>ОБЩЕСТВО С ОГРАНИЧЕННОЙ ОТВЕТСТВЕННОСТ</w:t>
            </w:r>
            <w:r w:rsidRPr="008527F1">
              <w:lastRenderedPageBreak/>
              <w:t>ЬЮ "К-РЕСУРС СЕВЕРО-ЗАПАД"</w:t>
            </w:r>
          </w:p>
        </w:tc>
        <w:tc>
          <w:tcPr>
            <w:tcW w:w="1735" w:type="dxa"/>
          </w:tcPr>
          <w:p w:rsidR="004F2046" w:rsidRPr="008527F1" w:rsidRDefault="004F2046" w:rsidP="005C2019">
            <w:r w:rsidRPr="008527F1">
              <w:lastRenderedPageBreak/>
              <w:t xml:space="preserve">195248, Г САНКТ-ПЕТЕРБУРГ, </w:t>
            </w:r>
            <w:r w:rsidRPr="008527F1">
              <w:lastRenderedPageBreak/>
              <w:t>ПЕР УМАНСКИЙ, ДОМ 71, ЛИТЕР А, КАБИНЕТ 310</w:t>
            </w:r>
          </w:p>
        </w:tc>
        <w:tc>
          <w:tcPr>
            <w:tcW w:w="1026" w:type="dxa"/>
          </w:tcPr>
          <w:p w:rsidR="004F2046" w:rsidRPr="008527F1" w:rsidRDefault="004F2046" w:rsidP="005C2019">
            <w:r w:rsidRPr="008527F1">
              <w:lastRenderedPageBreak/>
              <w:t>ladva70@mail.ru</w:t>
            </w:r>
          </w:p>
        </w:tc>
        <w:tc>
          <w:tcPr>
            <w:tcW w:w="1276" w:type="dxa"/>
          </w:tcPr>
          <w:p w:rsidR="004F2046" w:rsidRDefault="004F2046" w:rsidP="005C2019">
            <w:r w:rsidRPr="008527F1">
              <w:t>7806352265</w:t>
            </w:r>
          </w:p>
        </w:tc>
        <w:tc>
          <w:tcPr>
            <w:tcW w:w="3543" w:type="dxa"/>
            <w:vAlign w:val="center"/>
          </w:tcPr>
          <w:p w:rsidR="004F2046" w:rsidRPr="003B29D1" w:rsidRDefault="004F2046" w:rsidP="00876AF3">
            <w:pPr>
              <w:autoSpaceDE w:val="0"/>
              <w:autoSpaceDN w:val="0"/>
              <w:adjustRightInd w:val="0"/>
              <w:rPr>
                <w:color w:val="000000"/>
                <w:sz w:val="22"/>
                <w:szCs w:val="22"/>
              </w:rPr>
            </w:pPr>
            <w:r w:rsidRPr="003B29D1">
              <w:rPr>
                <w:color w:val="000000"/>
                <w:sz w:val="22"/>
                <w:szCs w:val="22"/>
              </w:rPr>
              <w:t xml:space="preserve">подпункт а) пункта 53 Положения 615 - несоответствие участника требованиям, установленным </w:t>
            </w:r>
            <w:r w:rsidRPr="003B29D1">
              <w:rPr>
                <w:color w:val="000000"/>
                <w:sz w:val="22"/>
                <w:szCs w:val="22"/>
              </w:rPr>
              <w:lastRenderedPageBreak/>
              <w:t>пунктом 23 Положения 615</w:t>
            </w:r>
          </w:p>
          <w:p w:rsidR="004F2046" w:rsidRPr="003B29D1" w:rsidRDefault="004F2046" w:rsidP="00AF6520">
            <w:pPr>
              <w:autoSpaceDE w:val="0"/>
              <w:autoSpaceDN w:val="0"/>
              <w:adjustRightInd w:val="0"/>
              <w:rPr>
                <w:color w:val="000000"/>
                <w:sz w:val="22"/>
                <w:szCs w:val="22"/>
              </w:rPr>
            </w:pPr>
          </w:p>
          <w:p w:rsidR="004F2046" w:rsidRDefault="004F2046" w:rsidP="00AF6520">
            <w:pPr>
              <w:autoSpaceDE w:val="0"/>
              <w:autoSpaceDN w:val="0"/>
              <w:adjustRightInd w:val="0"/>
              <w:rPr>
                <w:color w:val="000000"/>
                <w:sz w:val="22"/>
                <w:szCs w:val="22"/>
              </w:rPr>
            </w:pPr>
            <w:r w:rsidRPr="003B29D1">
              <w:rPr>
                <w:color w:val="000000"/>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D73AC9" w:rsidRPr="003B29D1" w:rsidRDefault="00D73AC9" w:rsidP="00AF6520">
            <w:pPr>
              <w:autoSpaceDE w:val="0"/>
              <w:autoSpaceDN w:val="0"/>
              <w:adjustRightInd w:val="0"/>
              <w:rPr>
                <w:color w:val="000000"/>
                <w:sz w:val="22"/>
                <w:szCs w:val="22"/>
              </w:rPr>
            </w:pPr>
          </w:p>
        </w:tc>
      </w:tr>
      <w:tr w:rsidR="004F2046" w:rsidRPr="003B29D1" w:rsidTr="00F71A47">
        <w:tc>
          <w:tcPr>
            <w:tcW w:w="675" w:type="dxa"/>
          </w:tcPr>
          <w:p w:rsidR="004F2046" w:rsidRPr="004E4F44" w:rsidRDefault="004F2046" w:rsidP="005C2019">
            <w:r w:rsidRPr="004E4F44">
              <w:lastRenderedPageBreak/>
              <w:t>14</w:t>
            </w:r>
          </w:p>
        </w:tc>
        <w:tc>
          <w:tcPr>
            <w:tcW w:w="2093" w:type="dxa"/>
          </w:tcPr>
          <w:p w:rsidR="004F2046" w:rsidRPr="004E4F44" w:rsidRDefault="004F2046" w:rsidP="005C2019">
            <w:r w:rsidRPr="004E4F44">
              <w:t>ОБЩЕСТВО С ОГРАНИЧЕННОЙ ОТВЕТСТВЕННОСТЬЮ  "КОНЦЕРН "ЛЕНПРОМСТРОЙ"</w:t>
            </w:r>
          </w:p>
        </w:tc>
        <w:tc>
          <w:tcPr>
            <w:tcW w:w="1735" w:type="dxa"/>
          </w:tcPr>
          <w:p w:rsidR="004F2046" w:rsidRPr="004E4F44" w:rsidRDefault="004F2046" w:rsidP="005C2019">
            <w:r w:rsidRPr="004E4F44">
              <w:t>190031, Г САНКТ-ПЕТЕРБУРГ, НАБ РЕКИ ФОНТАНКИ, ДОМ 113, ЛИТЕР А, ПОМЕЩЕНИЕ 18-Н ОФИС 33</w:t>
            </w:r>
          </w:p>
        </w:tc>
        <w:tc>
          <w:tcPr>
            <w:tcW w:w="1026" w:type="dxa"/>
          </w:tcPr>
          <w:p w:rsidR="004F2046" w:rsidRPr="004E4F44" w:rsidRDefault="004F2046" w:rsidP="005C2019">
            <w:r w:rsidRPr="004E4F44">
              <w:t>yurialexashin@mail.ru</w:t>
            </w:r>
          </w:p>
        </w:tc>
        <w:tc>
          <w:tcPr>
            <w:tcW w:w="1276" w:type="dxa"/>
          </w:tcPr>
          <w:p w:rsidR="004F2046" w:rsidRDefault="004F2046" w:rsidP="005C2019">
            <w:r w:rsidRPr="004E4F44">
              <w:t>7813337589</w:t>
            </w:r>
          </w:p>
        </w:tc>
        <w:tc>
          <w:tcPr>
            <w:tcW w:w="3543" w:type="dxa"/>
            <w:vAlign w:val="center"/>
          </w:tcPr>
          <w:p w:rsidR="004F2046" w:rsidRPr="003B29D1" w:rsidRDefault="004F2046" w:rsidP="00D473DD">
            <w:pPr>
              <w:autoSpaceDE w:val="0"/>
              <w:autoSpaceDN w:val="0"/>
              <w:adjustRightInd w:val="0"/>
              <w:rPr>
                <w:color w:val="000000"/>
                <w:sz w:val="22"/>
                <w:szCs w:val="22"/>
              </w:rPr>
            </w:pPr>
            <w:r w:rsidRPr="003B29D1">
              <w:rPr>
                <w:color w:val="000000"/>
                <w:sz w:val="22"/>
                <w:szCs w:val="22"/>
              </w:rPr>
              <w:t>подпункт а) пункта 53 Положения 615 - несоответствие участника требованиям, установленным пунктом 23 Положения 615</w:t>
            </w:r>
          </w:p>
          <w:p w:rsidR="004F2046" w:rsidRPr="003B29D1" w:rsidRDefault="004F2046" w:rsidP="00D473DD">
            <w:pPr>
              <w:autoSpaceDE w:val="0"/>
              <w:autoSpaceDN w:val="0"/>
              <w:adjustRightInd w:val="0"/>
              <w:rPr>
                <w:color w:val="000000"/>
                <w:sz w:val="22"/>
                <w:szCs w:val="22"/>
              </w:rPr>
            </w:pPr>
          </w:p>
          <w:p w:rsidR="004F2046" w:rsidRDefault="004F2046" w:rsidP="00BA7EEF">
            <w:pPr>
              <w:autoSpaceDE w:val="0"/>
              <w:autoSpaceDN w:val="0"/>
              <w:adjustRightInd w:val="0"/>
              <w:rPr>
                <w:color w:val="000000"/>
                <w:sz w:val="22"/>
                <w:szCs w:val="22"/>
              </w:rPr>
            </w:pPr>
            <w:r w:rsidRPr="003B29D1">
              <w:rPr>
                <w:color w:val="000000"/>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D73AC9" w:rsidRPr="00BA7EEF" w:rsidRDefault="00D73AC9" w:rsidP="00BA7EEF">
            <w:pPr>
              <w:autoSpaceDE w:val="0"/>
              <w:autoSpaceDN w:val="0"/>
              <w:adjustRightInd w:val="0"/>
              <w:rPr>
                <w:color w:val="000000"/>
                <w:sz w:val="22"/>
                <w:szCs w:val="22"/>
              </w:rPr>
            </w:pPr>
          </w:p>
        </w:tc>
      </w:tr>
    </w:tbl>
    <w:p w:rsidR="0003108C" w:rsidRDefault="00D7423B" w:rsidP="00D7423B">
      <w:pPr>
        <w:rPr>
          <w:sz w:val="22"/>
          <w:szCs w:val="22"/>
        </w:rPr>
      </w:pPr>
      <w:r w:rsidRPr="003B29D1">
        <w:rPr>
          <w:sz w:val="22"/>
          <w:szCs w:val="22"/>
        </w:rPr>
        <w:t xml:space="preserve">   </w:t>
      </w:r>
    </w:p>
    <w:p w:rsidR="00C2429D" w:rsidRPr="003B29D1" w:rsidRDefault="00D7423B" w:rsidP="00D7423B">
      <w:pPr>
        <w:rPr>
          <w:sz w:val="22"/>
          <w:szCs w:val="22"/>
        </w:rPr>
      </w:pPr>
      <w:r w:rsidRPr="003B29D1">
        <w:rPr>
          <w:sz w:val="22"/>
          <w:szCs w:val="22"/>
        </w:rPr>
        <w:t xml:space="preserve"> </w:t>
      </w:r>
      <w:r w:rsidR="00C2429D" w:rsidRPr="003B29D1">
        <w:rPr>
          <w:sz w:val="22"/>
          <w:szCs w:val="22"/>
        </w:rPr>
        <w:t>Участники предварительного отбора, которым  отказано во включении в реестр квалифицированных подрядных организаций, могут принять участие в последующих предварительных отборах, проводимых Жилищным комитетом.</w:t>
      </w:r>
    </w:p>
    <w:p w:rsidR="00F85B6F" w:rsidRPr="003B29D1" w:rsidRDefault="00D7423B" w:rsidP="00D7423B">
      <w:pPr>
        <w:rPr>
          <w:sz w:val="22"/>
          <w:szCs w:val="22"/>
        </w:rPr>
      </w:pPr>
      <w:r w:rsidRPr="003B29D1">
        <w:rPr>
          <w:sz w:val="22"/>
          <w:szCs w:val="22"/>
        </w:rPr>
        <w:t xml:space="preserve">   </w:t>
      </w:r>
    </w:p>
    <w:p w:rsidR="00D7423B" w:rsidRPr="003B29D1" w:rsidRDefault="00D7423B" w:rsidP="00D7423B">
      <w:pPr>
        <w:rPr>
          <w:sz w:val="22"/>
          <w:szCs w:val="22"/>
          <w:lang w:eastAsia="en-US"/>
        </w:rPr>
      </w:pPr>
      <w:r w:rsidRPr="003B29D1">
        <w:rPr>
          <w:sz w:val="22"/>
          <w:szCs w:val="22"/>
        </w:rPr>
        <w:t>Голосование: «ЗА» - единогласно</w:t>
      </w:r>
    </w:p>
    <w:p w:rsidR="00E12E7C" w:rsidRPr="003B29D1" w:rsidRDefault="00E12E7C" w:rsidP="0060030D">
      <w:pPr>
        <w:pStyle w:val="ConsPlusNormal"/>
        <w:tabs>
          <w:tab w:val="left" w:pos="142"/>
          <w:tab w:val="left" w:pos="993"/>
        </w:tabs>
        <w:ind w:left="567"/>
        <w:jc w:val="both"/>
        <w:rPr>
          <w:rFonts w:ascii="Times New Roman" w:hAnsi="Times New Roman" w:cs="Times New Roman"/>
          <w:sz w:val="22"/>
          <w:szCs w:val="22"/>
        </w:rPr>
      </w:pPr>
    </w:p>
    <w:p w:rsidR="0060030D" w:rsidRPr="003B29D1" w:rsidRDefault="0060030D" w:rsidP="008657A1">
      <w:pPr>
        <w:pStyle w:val="ConsPlusNormal"/>
        <w:tabs>
          <w:tab w:val="left" w:pos="142"/>
          <w:tab w:val="left" w:pos="993"/>
        </w:tabs>
        <w:ind w:left="-142"/>
        <w:jc w:val="both"/>
        <w:rPr>
          <w:rFonts w:ascii="Times New Roman" w:hAnsi="Times New Roman" w:cs="Times New Roman"/>
          <w:sz w:val="22"/>
          <w:szCs w:val="22"/>
        </w:rPr>
      </w:pPr>
      <w:r w:rsidRPr="003B29D1">
        <w:rPr>
          <w:rFonts w:ascii="Times New Roman" w:hAnsi="Times New Roman" w:cs="Times New Roman"/>
          <w:sz w:val="22"/>
          <w:szCs w:val="22"/>
        </w:rPr>
        <w:t>2.3.</w:t>
      </w:r>
      <w:r w:rsidRPr="003B29D1">
        <w:rPr>
          <w:rFonts w:ascii="Times New Roman" w:hAnsi="Times New Roman" w:cs="Times New Roman"/>
          <w:sz w:val="22"/>
          <w:szCs w:val="22"/>
        </w:rPr>
        <w:tab/>
        <w:t>В срок не позднее 1 рабочего дня со дня подписания протокола направить протокол в орган                       по ведению реестра.</w:t>
      </w:r>
    </w:p>
    <w:p w:rsidR="0060030D" w:rsidRPr="003B29D1" w:rsidRDefault="0060030D" w:rsidP="008657A1">
      <w:pPr>
        <w:pStyle w:val="ConsPlusNormal"/>
        <w:tabs>
          <w:tab w:val="left" w:pos="142"/>
          <w:tab w:val="left" w:pos="993"/>
        </w:tabs>
        <w:ind w:left="-142"/>
        <w:jc w:val="both"/>
        <w:rPr>
          <w:rFonts w:ascii="Times New Roman" w:hAnsi="Times New Roman" w:cs="Times New Roman"/>
          <w:sz w:val="22"/>
          <w:szCs w:val="22"/>
        </w:rPr>
      </w:pP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6"/>
        <w:gridCol w:w="358"/>
        <w:gridCol w:w="6550"/>
        <w:gridCol w:w="792"/>
        <w:gridCol w:w="3288"/>
        <w:gridCol w:w="1075"/>
        <w:gridCol w:w="5647"/>
        <w:gridCol w:w="412"/>
      </w:tblGrid>
      <w:tr w:rsidR="009534AA" w:rsidRPr="003B29D1" w:rsidTr="009534AA">
        <w:tc>
          <w:tcPr>
            <w:tcW w:w="986" w:type="pct"/>
            <w:gridSpan w:val="2"/>
          </w:tcPr>
          <w:p w:rsidR="009534AA" w:rsidRPr="003B29D1" w:rsidRDefault="009534AA" w:rsidP="00F51376">
            <w:pPr>
              <w:ind w:left="552"/>
              <w:jc w:val="both"/>
              <w:rPr>
                <w:b/>
                <w:bCs/>
                <w:sz w:val="22"/>
                <w:szCs w:val="22"/>
              </w:rPr>
            </w:pPr>
            <w:r w:rsidRPr="003B29D1">
              <w:rPr>
                <w:b/>
                <w:bCs/>
                <w:sz w:val="22"/>
                <w:szCs w:val="22"/>
              </w:rPr>
              <w:t>Подписи</w:t>
            </w:r>
          </w:p>
          <w:p w:rsidR="00E12E7C" w:rsidRPr="003B29D1" w:rsidRDefault="00E12E7C" w:rsidP="00F51376">
            <w:pPr>
              <w:ind w:left="552"/>
              <w:jc w:val="both"/>
              <w:rPr>
                <w:b/>
                <w:bCs/>
                <w:sz w:val="22"/>
                <w:szCs w:val="22"/>
              </w:rPr>
            </w:pPr>
          </w:p>
        </w:tc>
        <w:tc>
          <w:tcPr>
            <w:tcW w:w="1659" w:type="pct"/>
            <w:gridSpan w:val="2"/>
          </w:tcPr>
          <w:p w:rsidR="009534AA" w:rsidRPr="003B29D1" w:rsidRDefault="009534AA" w:rsidP="00F51376">
            <w:pPr>
              <w:jc w:val="both"/>
              <w:rPr>
                <w:sz w:val="22"/>
                <w:szCs w:val="22"/>
              </w:rPr>
            </w:pPr>
          </w:p>
        </w:tc>
        <w:tc>
          <w:tcPr>
            <w:tcW w:w="986" w:type="pct"/>
            <w:gridSpan w:val="2"/>
            <w:tcMar>
              <w:top w:w="75" w:type="dxa"/>
              <w:left w:w="75" w:type="dxa"/>
              <w:bottom w:w="75" w:type="dxa"/>
              <w:right w:w="450" w:type="dxa"/>
            </w:tcMar>
          </w:tcPr>
          <w:p w:rsidR="009534AA" w:rsidRPr="003B29D1" w:rsidRDefault="009534AA" w:rsidP="00313564">
            <w:pPr>
              <w:jc w:val="both"/>
              <w:rPr>
                <w:b/>
                <w:bCs/>
                <w:sz w:val="22"/>
                <w:szCs w:val="22"/>
              </w:rPr>
            </w:pPr>
          </w:p>
        </w:tc>
        <w:tc>
          <w:tcPr>
            <w:tcW w:w="1369" w:type="pct"/>
            <w:gridSpan w:val="2"/>
            <w:hideMark/>
          </w:tcPr>
          <w:p w:rsidR="009534AA" w:rsidRPr="003B29D1" w:rsidRDefault="009534AA" w:rsidP="00313564">
            <w:pPr>
              <w:jc w:val="both"/>
              <w:rPr>
                <w:sz w:val="22"/>
                <w:szCs w:val="22"/>
              </w:rPr>
            </w:pPr>
          </w:p>
        </w:tc>
      </w:tr>
      <w:tr w:rsidR="00A07B64" w:rsidRPr="003B29D1" w:rsidTr="009534AA">
        <w:trPr>
          <w:gridAfter w:val="1"/>
          <w:wAfter w:w="93" w:type="pct"/>
        </w:trPr>
        <w:tc>
          <w:tcPr>
            <w:tcW w:w="905" w:type="pct"/>
          </w:tcPr>
          <w:p w:rsidR="00A07B64" w:rsidRPr="003B29D1" w:rsidRDefault="00A07B64" w:rsidP="00F66AFA">
            <w:pPr>
              <w:jc w:val="both"/>
              <w:rPr>
                <w:b/>
                <w:bCs/>
                <w:sz w:val="22"/>
                <w:szCs w:val="22"/>
              </w:rPr>
            </w:pPr>
            <w:r w:rsidRPr="003B29D1">
              <w:rPr>
                <w:b/>
                <w:bCs/>
                <w:sz w:val="22"/>
                <w:szCs w:val="22"/>
              </w:rPr>
              <w:t xml:space="preserve">          Председатель комиссии:</w:t>
            </w:r>
          </w:p>
        </w:tc>
        <w:tc>
          <w:tcPr>
            <w:tcW w:w="1561" w:type="pct"/>
            <w:gridSpan w:val="2"/>
          </w:tcPr>
          <w:p w:rsidR="00A07B64" w:rsidRPr="003B29D1" w:rsidRDefault="00D80D2A" w:rsidP="00F66AFA">
            <w:pPr>
              <w:ind w:left="1033" w:right="-3279"/>
              <w:rPr>
                <w:sz w:val="22"/>
                <w:szCs w:val="22"/>
              </w:rPr>
            </w:pPr>
            <w:r>
              <w:rPr>
                <w:sz w:val="22"/>
                <w:szCs w:val="22"/>
              </w:rPr>
              <w:t>____________________/</w:t>
            </w:r>
            <w:proofErr w:type="spellStart"/>
            <w:r w:rsidR="00A07B64" w:rsidRPr="003B29D1">
              <w:rPr>
                <w:sz w:val="22"/>
                <w:szCs w:val="22"/>
              </w:rPr>
              <w:t>С.Б.Шаралаев</w:t>
            </w:r>
            <w:proofErr w:type="spellEnd"/>
            <w:r w:rsidR="00A07B64" w:rsidRPr="003B29D1">
              <w:rPr>
                <w:sz w:val="22"/>
                <w:szCs w:val="22"/>
              </w:rPr>
              <w:t>/</w:t>
            </w:r>
          </w:p>
        </w:tc>
        <w:tc>
          <w:tcPr>
            <w:tcW w:w="922" w:type="pct"/>
            <w:gridSpan w:val="2"/>
            <w:tcMar>
              <w:top w:w="75" w:type="dxa"/>
              <w:left w:w="75" w:type="dxa"/>
              <w:bottom w:w="75" w:type="dxa"/>
              <w:right w:w="450" w:type="dxa"/>
            </w:tcMar>
          </w:tcPr>
          <w:p w:rsidR="00A07B64" w:rsidRPr="003B29D1" w:rsidRDefault="00A07B64" w:rsidP="00313564">
            <w:pPr>
              <w:spacing w:after="200" w:line="276" w:lineRule="auto"/>
              <w:jc w:val="both"/>
              <w:rPr>
                <w:bCs/>
                <w:sz w:val="22"/>
                <w:szCs w:val="22"/>
              </w:rPr>
            </w:pPr>
          </w:p>
        </w:tc>
        <w:tc>
          <w:tcPr>
            <w:tcW w:w="1519" w:type="pct"/>
            <w:gridSpan w:val="2"/>
          </w:tcPr>
          <w:p w:rsidR="00A07B64" w:rsidRPr="003B29D1" w:rsidRDefault="00A07B64" w:rsidP="00313564">
            <w:pPr>
              <w:tabs>
                <w:tab w:val="left" w:pos="7088"/>
              </w:tabs>
              <w:rPr>
                <w:sz w:val="22"/>
                <w:szCs w:val="22"/>
              </w:rPr>
            </w:pPr>
          </w:p>
        </w:tc>
      </w:tr>
      <w:tr w:rsidR="00A07B64" w:rsidRPr="003B29D1" w:rsidTr="009534AA">
        <w:trPr>
          <w:gridAfter w:val="1"/>
          <w:wAfter w:w="93" w:type="pct"/>
        </w:trPr>
        <w:tc>
          <w:tcPr>
            <w:tcW w:w="905" w:type="pct"/>
          </w:tcPr>
          <w:p w:rsidR="00A07B64" w:rsidRPr="003B29D1" w:rsidRDefault="00A07B64" w:rsidP="00F66AFA">
            <w:pPr>
              <w:rPr>
                <w:b/>
                <w:bCs/>
                <w:sz w:val="22"/>
                <w:szCs w:val="22"/>
              </w:rPr>
            </w:pPr>
            <w:r w:rsidRPr="003B29D1">
              <w:rPr>
                <w:b/>
                <w:bCs/>
                <w:sz w:val="22"/>
                <w:szCs w:val="22"/>
              </w:rPr>
              <w:t xml:space="preserve">          Заместитель председателя</w:t>
            </w:r>
          </w:p>
          <w:p w:rsidR="00A07B64" w:rsidRPr="003B29D1" w:rsidRDefault="00A07B64" w:rsidP="00F66AFA">
            <w:pPr>
              <w:rPr>
                <w:b/>
                <w:sz w:val="22"/>
                <w:szCs w:val="22"/>
              </w:rPr>
            </w:pPr>
            <w:r w:rsidRPr="003B29D1">
              <w:rPr>
                <w:b/>
                <w:bCs/>
                <w:sz w:val="22"/>
                <w:szCs w:val="22"/>
              </w:rPr>
              <w:t xml:space="preserve">          комиссии</w:t>
            </w:r>
          </w:p>
        </w:tc>
        <w:tc>
          <w:tcPr>
            <w:tcW w:w="1561" w:type="pct"/>
            <w:gridSpan w:val="2"/>
          </w:tcPr>
          <w:p w:rsidR="00A07B64" w:rsidRPr="003B29D1" w:rsidRDefault="00A07B64" w:rsidP="00F66AFA">
            <w:pPr>
              <w:ind w:left="1033"/>
              <w:jc w:val="both"/>
              <w:rPr>
                <w:sz w:val="22"/>
                <w:szCs w:val="22"/>
              </w:rPr>
            </w:pPr>
          </w:p>
          <w:p w:rsidR="00A07B64" w:rsidRPr="003B29D1" w:rsidRDefault="00A07B64" w:rsidP="00F66AFA">
            <w:pPr>
              <w:ind w:left="1033"/>
              <w:jc w:val="both"/>
              <w:rPr>
                <w:sz w:val="22"/>
                <w:szCs w:val="22"/>
              </w:rPr>
            </w:pPr>
            <w:r w:rsidRPr="003B29D1">
              <w:rPr>
                <w:sz w:val="22"/>
                <w:szCs w:val="22"/>
              </w:rPr>
              <w:t>____________________/</w:t>
            </w:r>
            <w:proofErr w:type="spellStart"/>
            <w:r w:rsidRPr="003B29D1">
              <w:rPr>
                <w:sz w:val="22"/>
                <w:szCs w:val="22"/>
              </w:rPr>
              <w:t>В.П.Шаталов</w:t>
            </w:r>
            <w:proofErr w:type="spellEnd"/>
            <w:r w:rsidRPr="003B29D1">
              <w:rPr>
                <w:sz w:val="22"/>
                <w:szCs w:val="22"/>
              </w:rPr>
              <w:t>/</w:t>
            </w:r>
          </w:p>
        </w:tc>
        <w:tc>
          <w:tcPr>
            <w:tcW w:w="922" w:type="pct"/>
            <w:gridSpan w:val="2"/>
            <w:tcMar>
              <w:top w:w="75" w:type="dxa"/>
              <w:left w:w="75" w:type="dxa"/>
              <w:bottom w:w="75" w:type="dxa"/>
              <w:right w:w="450" w:type="dxa"/>
            </w:tcMar>
          </w:tcPr>
          <w:p w:rsidR="00A07B64" w:rsidRPr="003B29D1" w:rsidRDefault="00A07B64" w:rsidP="00D00B77">
            <w:pPr>
              <w:rPr>
                <w:bCs/>
                <w:sz w:val="22"/>
                <w:szCs w:val="22"/>
              </w:rPr>
            </w:pPr>
          </w:p>
        </w:tc>
        <w:tc>
          <w:tcPr>
            <w:tcW w:w="1519" w:type="pct"/>
            <w:gridSpan w:val="2"/>
          </w:tcPr>
          <w:p w:rsidR="00A07B64" w:rsidRPr="003B29D1" w:rsidRDefault="00A07B64" w:rsidP="00D00B77">
            <w:pPr>
              <w:jc w:val="both"/>
              <w:rPr>
                <w:sz w:val="22"/>
                <w:szCs w:val="22"/>
              </w:rPr>
            </w:pPr>
          </w:p>
        </w:tc>
      </w:tr>
      <w:tr w:rsidR="00A07B64" w:rsidRPr="003B29D1" w:rsidTr="009534AA">
        <w:trPr>
          <w:gridAfter w:val="1"/>
          <w:wAfter w:w="93" w:type="pct"/>
          <w:trHeight w:val="1849"/>
        </w:trPr>
        <w:tc>
          <w:tcPr>
            <w:tcW w:w="905" w:type="pct"/>
          </w:tcPr>
          <w:p w:rsidR="00A07B64" w:rsidRPr="003B29D1" w:rsidRDefault="00A07B64" w:rsidP="00F66AFA">
            <w:pPr>
              <w:rPr>
                <w:b/>
                <w:bCs/>
                <w:sz w:val="22"/>
                <w:szCs w:val="22"/>
              </w:rPr>
            </w:pPr>
          </w:p>
          <w:p w:rsidR="00A07B64" w:rsidRPr="003B29D1" w:rsidRDefault="00A07B64" w:rsidP="00F66AFA">
            <w:pPr>
              <w:rPr>
                <w:b/>
                <w:bCs/>
                <w:sz w:val="22"/>
                <w:szCs w:val="22"/>
              </w:rPr>
            </w:pPr>
            <w:r w:rsidRPr="003B29D1">
              <w:rPr>
                <w:b/>
                <w:bCs/>
                <w:sz w:val="22"/>
                <w:szCs w:val="22"/>
              </w:rPr>
              <w:t xml:space="preserve">          Заместитель председателя  </w:t>
            </w:r>
          </w:p>
          <w:p w:rsidR="00A07B64" w:rsidRPr="003B29D1" w:rsidRDefault="00A07B64" w:rsidP="00F66AFA">
            <w:pPr>
              <w:rPr>
                <w:b/>
                <w:bCs/>
                <w:sz w:val="22"/>
                <w:szCs w:val="22"/>
              </w:rPr>
            </w:pPr>
            <w:r w:rsidRPr="003B29D1">
              <w:rPr>
                <w:b/>
                <w:bCs/>
                <w:sz w:val="22"/>
                <w:szCs w:val="22"/>
              </w:rPr>
              <w:t xml:space="preserve">          комиссии:</w:t>
            </w:r>
          </w:p>
          <w:p w:rsidR="00A07B64" w:rsidRPr="003B29D1" w:rsidRDefault="00A07B64" w:rsidP="00F66AFA">
            <w:pPr>
              <w:rPr>
                <w:b/>
                <w:bCs/>
                <w:sz w:val="22"/>
                <w:szCs w:val="22"/>
              </w:rPr>
            </w:pPr>
          </w:p>
          <w:p w:rsidR="00A07B64" w:rsidRPr="003B29D1" w:rsidRDefault="00A07B64" w:rsidP="00F66AFA">
            <w:pPr>
              <w:rPr>
                <w:b/>
                <w:bCs/>
                <w:sz w:val="22"/>
                <w:szCs w:val="22"/>
              </w:rPr>
            </w:pPr>
            <w:r w:rsidRPr="003B29D1">
              <w:rPr>
                <w:b/>
                <w:bCs/>
                <w:sz w:val="22"/>
                <w:szCs w:val="22"/>
              </w:rPr>
              <w:t xml:space="preserve">          Члены комиссии:</w:t>
            </w:r>
          </w:p>
          <w:p w:rsidR="00A07B64" w:rsidRPr="003B29D1" w:rsidRDefault="00A07B64" w:rsidP="00F66AFA">
            <w:pPr>
              <w:rPr>
                <w:b/>
                <w:bCs/>
                <w:sz w:val="22"/>
                <w:szCs w:val="22"/>
              </w:rPr>
            </w:pPr>
          </w:p>
          <w:p w:rsidR="00A07B64" w:rsidRPr="003B29D1" w:rsidRDefault="00A07B64" w:rsidP="00F66AFA">
            <w:pPr>
              <w:rPr>
                <w:b/>
                <w:bCs/>
                <w:sz w:val="22"/>
                <w:szCs w:val="22"/>
              </w:rPr>
            </w:pPr>
          </w:p>
          <w:p w:rsidR="00A07B64" w:rsidRPr="003B29D1" w:rsidRDefault="00A07B64" w:rsidP="00F66AFA">
            <w:pPr>
              <w:rPr>
                <w:b/>
                <w:bCs/>
                <w:sz w:val="22"/>
                <w:szCs w:val="22"/>
              </w:rPr>
            </w:pPr>
          </w:p>
          <w:p w:rsidR="00A07B64" w:rsidRPr="003B29D1" w:rsidRDefault="00A07B64" w:rsidP="00F66AFA">
            <w:pPr>
              <w:rPr>
                <w:b/>
                <w:bCs/>
                <w:sz w:val="22"/>
                <w:szCs w:val="22"/>
              </w:rPr>
            </w:pPr>
          </w:p>
          <w:p w:rsidR="00A07B64" w:rsidRPr="003B29D1" w:rsidRDefault="00A07B64" w:rsidP="00F66AFA">
            <w:pPr>
              <w:rPr>
                <w:b/>
                <w:bCs/>
                <w:sz w:val="22"/>
                <w:szCs w:val="22"/>
              </w:rPr>
            </w:pPr>
          </w:p>
          <w:p w:rsidR="00A07B64" w:rsidRPr="003B29D1" w:rsidRDefault="00A07B64" w:rsidP="00F66AFA">
            <w:pPr>
              <w:rPr>
                <w:b/>
                <w:bCs/>
                <w:sz w:val="22"/>
                <w:szCs w:val="22"/>
              </w:rPr>
            </w:pPr>
          </w:p>
          <w:p w:rsidR="00A07B64" w:rsidRPr="003B29D1" w:rsidRDefault="00A07B64" w:rsidP="00F66AFA">
            <w:pPr>
              <w:rPr>
                <w:b/>
                <w:bCs/>
                <w:sz w:val="22"/>
                <w:szCs w:val="22"/>
              </w:rPr>
            </w:pPr>
          </w:p>
          <w:p w:rsidR="00A07B64" w:rsidRPr="003B29D1" w:rsidRDefault="00A07B64" w:rsidP="00F66AFA">
            <w:pPr>
              <w:rPr>
                <w:b/>
                <w:bCs/>
                <w:sz w:val="22"/>
                <w:szCs w:val="22"/>
              </w:rPr>
            </w:pPr>
          </w:p>
          <w:p w:rsidR="00A07B64" w:rsidRPr="003B29D1" w:rsidRDefault="00A07B64" w:rsidP="00F66AFA">
            <w:pPr>
              <w:rPr>
                <w:b/>
                <w:bCs/>
                <w:sz w:val="22"/>
                <w:szCs w:val="22"/>
              </w:rPr>
            </w:pPr>
          </w:p>
          <w:p w:rsidR="00A07B64" w:rsidRPr="003B29D1" w:rsidRDefault="00A07B64" w:rsidP="00F66AFA">
            <w:pPr>
              <w:rPr>
                <w:b/>
                <w:bCs/>
                <w:sz w:val="22"/>
                <w:szCs w:val="22"/>
              </w:rPr>
            </w:pPr>
          </w:p>
          <w:p w:rsidR="00A07B64" w:rsidRPr="003B29D1" w:rsidRDefault="00A07B64" w:rsidP="00F66AFA">
            <w:pPr>
              <w:rPr>
                <w:b/>
                <w:bCs/>
                <w:sz w:val="22"/>
                <w:szCs w:val="22"/>
              </w:rPr>
            </w:pPr>
          </w:p>
          <w:p w:rsidR="00A07B64" w:rsidRPr="003B29D1" w:rsidRDefault="00A07B64" w:rsidP="00F66AFA">
            <w:pPr>
              <w:rPr>
                <w:b/>
                <w:bCs/>
                <w:sz w:val="22"/>
                <w:szCs w:val="22"/>
              </w:rPr>
            </w:pPr>
          </w:p>
          <w:p w:rsidR="00A07B64" w:rsidRPr="003B29D1" w:rsidRDefault="00A07B64" w:rsidP="00F66AFA">
            <w:pPr>
              <w:rPr>
                <w:b/>
                <w:bCs/>
                <w:sz w:val="22"/>
                <w:szCs w:val="22"/>
              </w:rPr>
            </w:pPr>
          </w:p>
          <w:p w:rsidR="00A07B64" w:rsidRPr="003B29D1" w:rsidRDefault="00A07B64" w:rsidP="00F66AFA">
            <w:pPr>
              <w:rPr>
                <w:b/>
                <w:bCs/>
                <w:sz w:val="22"/>
                <w:szCs w:val="22"/>
              </w:rPr>
            </w:pPr>
          </w:p>
          <w:p w:rsidR="00A07B64" w:rsidRPr="003B29D1" w:rsidRDefault="00A07B64" w:rsidP="00F66AFA">
            <w:pPr>
              <w:rPr>
                <w:b/>
                <w:bCs/>
                <w:sz w:val="22"/>
                <w:szCs w:val="22"/>
              </w:rPr>
            </w:pPr>
          </w:p>
          <w:p w:rsidR="00A07B64" w:rsidRPr="003B29D1" w:rsidRDefault="00A07B64" w:rsidP="00F66AFA">
            <w:pPr>
              <w:rPr>
                <w:b/>
                <w:bCs/>
                <w:sz w:val="22"/>
                <w:szCs w:val="22"/>
              </w:rPr>
            </w:pPr>
          </w:p>
          <w:p w:rsidR="00A07B64" w:rsidRPr="003B29D1" w:rsidRDefault="00A07B64" w:rsidP="00F66AFA">
            <w:pPr>
              <w:rPr>
                <w:b/>
                <w:bCs/>
                <w:sz w:val="22"/>
                <w:szCs w:val="22"/>
              </w:rPr>
            </w:pPr>
          </w:p>
          <w:p w:rsidR="00A07B64" w:rsidRPr="003B29D1" w:rsidRDefault="00A07B64" w:rsidP="00F66AFA">
            <w:pPr>
              <w:rPr>
                <w:b/>
                <w:bCs/>
                <w:sz w:val="22"/>
                <w:szCs w:val="22"/>
              </w:rPr>
            </w:pPr>
          </w:p>
          <w:p w:rsidR="00A07B64" w:rsidRPr="003B29D1" w:rsidRDefault="00A07B64" w:rsidP="00F66AFA">
            <w:pPr>
              <w:rPr>
                <w:b/>
                <w:bCs/>
                <w:sz w:val="22"/>
                <w:szCs w:val="22"/>
              </w:rPr>
            </w:pPr>
          </w:p>
          <w:p w:rsidR="00A07B64" w:rsidRPr="003B29D1" w:rsidRDefault="00A07B64" w:rsidP="00F66AFA">
            <w:pPr>
              <w:rPr>
                <w:b/>
                <w:bCs/>
                <w:sz w:val="22"/>
                <w:szCs w:val="22"/>
              </w:rPr>
            </w:pPr>
          </w:p>
          <w:p w:rsidR="00A07B64" w:rsidRPr="003B29D1" w:rsidRDefault="00A07B64" w:rsidP="00F66AFA">
            <w:pPr>
              <w:rPr>
                <w:b/>
                <w:bCs/>
                <w:sz w:val="22"/>
                <w:szCs w:val="22"/>
              </w:rPr>
            </w:pPr>
          </w:p>
          <w:p w:rsidR="00A07B64" w:rsidRPr="003B29D1" w:rsidRDefault="00A07B64" w:rsidP="00F66AFA">
            <w:pPr>
              <w:rPr>
                <w:b/>
                <w:bCs/>
                <w:sz w:val="22"/>
                <w:szCs w:val="22"/>
              </w:rPr>
            </w:pPr>
            <w:r w:rsidRPr="003B29D1">
              <w:rPr>
                <w:b/>
                <w:bCs/>
                <w:sz w:val="22"/>
                <w:szCs w:val="22"/>
              </w:rPr>
              <w:t>Секретарь комиссии</w:t>
            </w:r>
          </w:p>
          <w:p w:rsidR="00A07B64" w:rsidRPr="003B29D1" w:rsidRDefault="00A07B64" w:rsidP="00F66AFA">
            <w:pPr>
              <w:rPr>
                <w:b/>
                <w:bCs/>
                <w:sz w:val="22"/>
                <w:szCs w:val="22"/>
              </w:rPr>
            </w:pPr>
          </w:p>
        </w:tc>
        <w:tc>
          <w:tcPr>
            <w:tcW w:w="1561" w:type="pct"/>
            <w:gridSpan w:val="2"/>
          </w:tcPr>
          <w:p w:rsidR="00A07B64" w:rsidRPr="003B29D1" w:rsidRDefault="00A07B64" w:rsidP="00F66AFA">
            <w:pPr>
              <w:ind w:left="1033"/>
              <w:jc w:val="both"/>
              <w:rPr>
                <w:sz w:val="22"/>
                <w:szCs w:val="22"/>
              </w:rPr>
            </w:pPr>
          </w:p>
          <w:p w:rsidR="00A07B64" w:rsidRPr="003B29D1" w:rsidRDefault="00A07B64" w:rsidP="00F66AFA">
            <w:pPr>
              <w:ind w:left="1033"/>
              <w:jc w:val="both"/>
              <w:rPr>
                <w:sz w:val="22"/>
                <w:szCs w:val="22"/>
              </w:rPr>
            </w:pPr>
            <w:r w:rsidRPr="003B29D1">
              <w:rPr>
                <w:sz w:val="22"/>
                <w:szCs w:val="22"/>
              </w:rPr>
              <w:t>__</w:t>
            </w:r>
            <w:r w:rsidR="003112D1">
              <w:rPr>
                <w:sz w:val="22"/>
                <w:szCs w:val="22"/>
              </w:rPr>
              <w:t>__________________/</w:t>
            </w:r>
            <w:proofErr w:type="spellStart"/>
            <w:r w:rsidR="003112D1">
              <w:rPr>
                <w:sz w:val="22"/>
                <w:szCs w:val="22"/>
              </w:rPr>
              <w:t>И.Ф.Ендакова</w:t>
            </w:r>
            <w:proofErr w:type="spellEnd"/>
            <w:r w:rsidRPr="003B29D1">
              <w:rPr>
                <w:sz w:val="22"/>
                <w:szCs w:val="22"/>
              </w:rPr>
              <w:t>/</w:t>
            </w:r>
          </w:p>
          <w:p w:rsidR="00A07B64" w:rsidRPr="003B29D1" w:rsidRDefault="00A07B64" w:rsidP="00F66AFA">
            <w:pPr>
              <w:ind w:left="1033"/>
              <w:jc w:val="both"/>
              <w:rPr>
                <w:sz w:val="22"/>
                <w:szCs w:val="22"/>
              </w:rPr>
            </w:pPr>
          </w:p>
          <w:p w:rsidR="00A07B64" w:rsidRPr="003B29D1" w:rsidRDefault="00A07B64" w:rsidP="00F66AFA">
            <w:pPr>
              <w:ind w:left="1033"/>
              <w:jc w:val="both"/>
              <w:rPr>
                <w:sz w:val="22"/>
                <w:szCs w:val="22"/>
              </w:rPr>
            </w:pPr>
          </w:p>
          <w:p w:rsidR="00A07B64" w:rsidRPr="003B29D1" w:rsidRDefault="00A07B64" w:rsidP="00F66AFA">
            <w:pPr>
              <w:spacing w:line="360" w:lineRule="auto"/>
              <w:ind w:left="1033"/>
              <w:jc w:val="both"/>
              <w:rPr>
                <w:sz w:val="22"/>
                <w:szCs w:val="22"/>
              </w:rPr>
            </w:pPr>
            <w:r w:rsidRPr="003B29D1">
              <w:rPr>
                <w:sz w:val="22"/>
                <w:szCs w:val="22"/>
              </w:rPr>
              <w:t>____________________/</w:t>
            </w:r>
            <w:proofErr w:type="spellStart"/>
            <w:r w:rsidR="003112D1">
              <w:rPr>
                <w:sz w:val="22"/>
                <w:szCs w:val="22"/>
              </w:rPr>
              <w:t>И.В.Крылов</w:t>
            </w:r>
            <w:proofErr w:type="spellEnd"/>
            <w:r w:rsidRPr="003B29D1">
              <w:rPr>
                <w:sz w:val="22"/>
                <w:szCs w:val="22"/>
              </w:rPr>
              <w:t xml:space="preserve">/ </w:t>
            </w:r>
          </w:p>
          <w:p w:rsidR="00A07B64" w:rsidRPr="003B29D1" w:rsidRDefault="00A07B64" w:rsidP="00F66AFA">
            <w:pPr>
              <w:spacing w:line="360" w:lineRule="auto"/>
              <w:ind w:left="1033"/>
              <w:rPr>
                <w:sz w:val="22"/>
                <w:szCs w:val="22"/>
              </w:rPr>
            </w:pPr>
          </w:p>
          <w:p w:rsidR="00A07B64" w:rsidRPr="003B29D1" w:rsidRDefault="00A07B64" w:rsidP="00F66AFA">
            <w:pPr>
              <w:spacing w:line="360" w:lineRule="auto"/>
              <w:ind w:left="1033"/>
              <w:jc w:val="both"/>
              <w:rPr>
                <w:sz w:val="22"/>
                <w:szCs w:val="22"/>
              </w:rPr>
            </w:pPr>
            <w:r w:rsidRPr="003B29D1">
              <w:rPr>
                <w:sz w:val="22"/>
                <w:szCs w:val="22"/>
              </w:rPr>
              <w:t>____________________/</w:t>
            </w:r>
            <w:proofErr w:type="spellStart"/>
            <w:r w:rsidR="003112D1">
              <w:rPr>
                <w:sz w:val="22"/>
                <w:szCs w:val="22"/>
              </w:rPr>
              <w:t>О.О.Роженко</w:t>
            </w:r>
            <w:proofErr w:type="spellEnd"/>
            <w:r w:rsidRPr="003B29D1">
              <w:rPr>
                <w:sz w:val="22"/>
                <w:szCs w:val="22"/>
              </w:rPr>
              <w:t>/</w:t>
            </w:r>
          </w:p>
          <w:p w:rsidR="00A07B64" w:rsidRPr="003B29D1" w:rsidRDefault="00A07B64" w:rsidP="00F66AFA">
            <w:pPr>
              <w:spacing w:line="360" w:lineRule="auto"/>
              <w:ind w:left="1033"/>
              <w:jc w:val="both"/>
              <w:rPr>
                <w:sz w:val="22"/>
                <w:szCs w:val="22"/>
              </w:rPr>
            </w:pPr>
          </w:p>
          <w:p w:rsidR="00A07B64" w:rsidRPr="003B29D1" w:rsidRDefault="00A07B64" w:rsidP="00F66AFA">
            <w:pPr>
              <w:spacing w:line="360" w:lineRule="auto"/>
              <w:ind w:left="1033"/>
              <w:jc w:val="both"/>
              <w:rPr>
                <w:sz w:val="22"/>
                <w:szCs w:val="22"/>
              </w:rPr>
            </w:pPr>
            <w:r w:rsidRPr="003B29D1">
              <w:rPr>
                <w:sz w:val="22"/>
                <w:szCs w:val="22"/>
              </w:rPr>
              <w:t>___________________/</w:t>
            </w:r>
            <w:proofErr w:type="spellStart"/>
            <w:r w:rsidRPr="003B29D1">
              <w:rPr>
                <w:sz w:val="22"/>
                <w:szCs w:val="22"/>
              </w:rPr>
              <w:t>В.В.Шипулин</w:t>
            </w:r>
            <w:proofErr w:type="spellEnd"/>
            <w:r w:rsidRPr="003B29D1">
              <w:rPr>
                <w:sz w:val="22"/>
                <w:szCs w:val="22"/>
              </w:rPr>
              <w:t>/</w:t>
            </w:r>
          </w:p>
          <w:p w:rsidR="00A07B64" w:rsidRPr="003B29D1" w:rsidRDefault="00A07B64" w:rsidP="00F66AFA">
            <w:pPr>
              <w:spacing w:line="360" w:lineRule="auto"/>
              <w:ind w:left="1033"/>
              <w:jc w:val="both"/>
              <w:rPr>
                <w:sz w:val="22"/>
                <w:szCs w:val="22"/>
              </w:rPr>
            </w:pPr>
          </w:p>
          <w:p w:rsidR="00A07B64" w:rsidRPr="003B29D1" w:rsidRDefault="00A07B64" w:rsidP="00F66AFA">
            <w:pPr>
              <w:spacing w:line="360" w:lineRule="auto"/>
              <w:ind w:left="1033"/>
              <w:jc w:val="both"/>
              <w:rPr>
                <w:sz w:val="22"/>
                <w:szCs w:val="22"/>
              </w:rPr>
            </w:pPr>
            <w:r w:rsidRPr="003B29D1">
              <w:rPr>
                <w:sz w:val="22"/>
                <w:szCs w:val="22"/>
              </w:rPr>
              <w:t>___________________/</w:t>
            </w:r>
            <w:proofErr w:type="spellStart"/>
            <w:r w:rsidR="003112D1">
              <w:rPr>
                <w:sz w:val="22"/>
                <w:szCs w:val="22"/>
              </w:rPr>
              <w:t>Ю.Н.Саханенко</w:t>
            </w:r>
            <w:proofErr w:type="spellEnd"/>
            <w:r w:rsidRPr="003B29D1">
              <w:rPr>
                <w:sz w:val="22"/>
                <w:szCs w:val="22"/>
              </w:rPr>
              <w:t>/</w:t>
            </w:r>
          </w:p>
          <w:p w:rsidR="00A07B64" w:rsidRPr="003B29D1" w:rsidRDefault="00A07B64" w:rsidP="00F66AFA">
            <w:pPr>
              <w:spacing w:line="360" w:lineRule="auto"/>
              <w:ind w:left="1033"/>
              <w:jc w:val="both"/>
              <w:rPr>
                <w:sz w:val="22"/>
                <w:szCs w:val="22"/>
              </w:rPr>
            </w:pPr>
          </w:p>
          <w:p w:rsidR="00A07B64" w:rsidRPr="003B29D1" w:rsidRDefault="00A07B64" w:rsidP="00F66AFA">
            <w:pPr>
              <w:spacing w:line="360" w:lineRule="auto"/>
              <w:ind w:left="1033"/>
              <w:jc w:val="both"/>
              <w:rPr>
                <w:sz w:val="22"/>
                <w:szCs w:val="22"/>
              </w:rPr>
            </w:pPr>
            <w:r w:rsidRPr="003B29D1">
              <w:rPr>
                <w:sz w:val="22"/>
                <w:szCs w:val="22"/>
              </w:rPr>
              <w:t>___________________/</w:t>
            </w:r>
            <w:proofErr w:type="spellStart"/>
            <w:r w:rsidRPr="003B29D1">
              <w:rPr>
                <w:sz w:val="22"/>
                <w:szCs w:val="22"/>
              </w:rPr>
              <w:t>А.</w:t>
            </w:r>
            <w:r w:rsidR="003112D1">
              <w:rPr>
                <w:sz w:val="22"/>
                <w:szCs w:val="22"/>
              </w:rPr>
              <w:t>П</w:t>
            </w:r>
            <w:r w:rsidRPr="003B29D1">
              <w:rPr>
                <w:sz w:val="22"/>
                <w:szCs w:val="22"/>
              </w:rPr>
              <w:t>.</w:t>
            </w:r>
            <w:r w:rsidR="003112D1">
              <w:rPr>
                <w:sz w:val="22"/>
                <w:szCs w:val="22"/>
              </w:rPr>
              <w:t>Смольняков</w:t>
            </w:r>
            <w:proofErr w:type="spellEnd"/>
            <w:r w:rsidRPr="003B29D1">
              <w:rPr>
                <w:sz w:val="22"/>
                <w:szCs w:val="22"/>
              </w:rPr>
              <w:t>/</w:t>
            </w:r>
          </w:p>
          <w:p w:rsidR="00A07B64" w:rsidRPr="003B29D1" w:rsidRDefault="00A07B64" w:rsidP="00F66AFA">
            <w:pPr>
              <w:spacing w:line="360" w:lineRule="auto"/>
              <w:ind w:left="1033"/>
              <w:jc w:val="both"/>
              <w:rPr>
                <w:sz w:val="22"/>
                <w:szCs w:val="22"/>
              </w:rPr>
            </w:pPr>
          </w:p>
          <w:p w:rsidR="00A07B64" w:rsidRPr="003B29D1" w:rsidRDefault="003112D1" w:rsidP="00F66AFA">
            <w:pPr>
              <w:spacing w:line="360" w:lineRule="auto"/>
              <w:ind w:left="1033" w:right="-300"/>
              <w:jc w:val="both"/>
              <w:rPr>
                <w:sz w:val="22"/>
                <w:szCs w:val="22"/>
              </w:rPr>
            </w:pPr>
            <w:r>
              <w:rPr>
                <w:sz w:val="22"/>
                <w:szCs w:val="22"/>
              </w:rPr>
              <w:t>___________________/</w:t>
            </w:r>
            <w:proofErr w:type="spellStart"/>
            <w:r>
              <w:rPr>
                <w:sz w:val="22"/>
                <w:szCs w:val="22"/>
              </w:rPr>
              <w:t>В.В.Калинин</w:t>
            </w:r>
            <w:proofErr w:type="spellEnd"/>
            <w:r w:rsidR="00A07B64" w:rsidRPr="003B29D1">
              <w:rPr>
                <w:sz w:val="22"/>
                <w:szCs w:val="22"/>
              </w:rPr>
              <w:t>/</w:t>
            </w:r>
          </w:p>
          <w:p w:rsidR="00A07B64" w:rsidRPr="003B29D1" w:rsidRDefault="00A07B64" w:rsidP="00F66AFA">
            <w:pPr>
              <w:spacing w:line="360" w:lineRule="auto"/>
              <w:ind w:left="1033"/>
              <w:jc w:val="both"/>
              <w:rPr>
                <w:sz w:val="22"/>
                <w:szCs w:val="22"/>
              </w:rPr>
            </w:pPr>
          </w:p>
          <w:p w:rsidR="00A07B64" w:rsidRPr="003B29D1" w:rsidRDefault="00A07B64" w:rsidP="00A07B64">
            <w:pPr>
              <w:spacing w:line="360" w:lineRule="auto"/>
              <w:ind w:left="1033"/>
              <w:jc w:val="both"/>
              <w:rPr>
                <w:sz w:val="22"/>
                <w:szCs w:val="22"/>
              </w:rPr>
            </w:pPr>
            <w:r w:rsidRPr="003B29D1">
              <w:rPr>
                <w:sz w:val="22"/>
                <w:szCs w:val="22"/>
              </w:rPr>
              <w:t>___________________/</w:t>
            </w:r>
            <w:proofErr w:type="spellStart"/>
            <w:r w:rsidR="003112D1">
              <w:rPr>
                <w:sz w:val="22"/>
                <w:szCs w:val="22"/>
              </w:rPr>
              <w:t>Ю.В.Пуляева</w:t>
            </w:r>
            <w:proofErr w:type="spellEnd"/>
            <w:r w:rsidRPr="003B29D1">
              <w:rPr>
                <w:sz w:val="22"/>
                <w:szCs w:val="22"/>
              </w:rPr>
              <w:t>/</w:t>
            </w:r>
          </w:p>
          <w:p w:rsidR="00A07B64" w:rsidRPr="003B29D1" w:rsidRDefault="00A07B64" w:rsidP="00F66AFA">
            <w:pPr>
              <w:spacing w:line="360" w:lineRule="auto"/>
              <w:ind w:left="1033"/>
              <w:jc w:val="both"/>
              <w:rPr>
                <w:sz w:val="22"/>
                <w:szCs w:val="22"/>
              </w:rPr>
            </w:pPr>
          </w:p>
          <w:p w:rsidR="00A07B64" w:rsidRPr="003B29D1" w:rsidRDefault="00A07B64" w:rsidP="00F66AFA">
            <w:pPr>
              <w:ind w:left="-4021"/>
              <w:rPr>
                <w:sz w:val="22"/>
                <w:szCs w:val="22"/>
              </w:rPr>
            </w:pPr>
          </w:p>
          <w:p w:rsidR="00A07B64" w:rsidRPr="003B29D1" w:rsidRDefault="00A07B64" w:rsidP="00F66AFA">
            <w:pPr>
              <w:spacing w:line="360" w:lineRule="auto"/>
              <w:ind w:left="1033"/>
              <w:jc w:val="both"/>
              <w:rPr>
                <w:sz w:val="22"/>
                <w:szCs w:val="22"/>
              </w:rPr>
            </w:pPr>
            <w:r w:rsidRPr="003B29D1">
              <w:rPr>
                <w:sz w:val="22"/>
                <w:szCs w:val="22"/>
              </w:rPr>
              <w:t>___________________/</w:t>
            </w:r>
            <w:proofErr w:type="spellStart"/>
            <w:r w:rsidRPr="003B29D1">
              <w:rPr>
                <w:sz w:val="22"/>
                <w:szCs w:val="22"/>
              </w:rPr>
              <w:t>М.Л.Андреева</w:t>
            </w:r>
            <w:proofErr w:type="spellEnd"/>
            <w:r w:rsidRPr="003B29D1">
              <w:rPr>
                <w:sz w:val="22"/>
                <w:szCs w:val="22"/>
              </w:rPr>
              <w:t>/</w:t>
            </w:r>
          </w:p>
          <w:p w:rsidR="001B2970" w:rsidRPr="003B29D1" w:rsidRDefault="001B2970" w:rsidP="00F66AFA">
            <w:pPr>
              <w:spacing w:line="360" w:lineRule="auto"/>
              <w:ind w:left="1033"/>
              <w:jc w:val="both"/>
              <w:rPr>
                <w:sz w:val="22"/>
                <w:szCs w:val="22"/>
              </w:rPr>
            </w:pPr>
          </w:p>
        </w:tc>
        <w:tc>
          <w:tcPr>
            <w:tcW w:w="922" w:type="pct"/>
            <w:gridSpan w:val="2"/>
            <w:tcMar>
              <w:top w:w="75" w:type="dxa"/>
              <w:left w:w="75" w:type="dxa"/>
              <w:bottom w:w="75" w:type="dxa"/>
              <w:right w:w="450" w:type="dxa"/>
            </w:tcMar>
          </w:tcPr>
          <w:p w:rsidR="00A07B64" w:rsidRPr="003B29D1" w:rsidRDefault="00A07B64" w:rsidP="00D00B77">
            <w:pPr>
              <w:jc w:val="both"/>
              <w:rPr>
                <w:bCs/>
                <w:sz w:val="22"/>
                <w:szCs w:val="22"/>
              </w:rPr>
            </w:pPr>
          </w:p>
          <w:p w:rsidR="00A07B64" w:rsidRPr="003B29D1" w:rsidRDefault="00A07B64" w:rsidP="00D00B77">
            <w:pPr>
              <w:rPr>
                <w:sz w:val="22"/>
                <w:szCs w:val="22"/>
              </w:rPr>
            </w:pPr>
          </w:p>
          <w:p w:rsidR="00A07B64" w:rsidRPr="003B29D1" w:rsidRDefault="00A07B64" w:rsidP="00D00B77">
            <w:pPr>
              <w:rPr>
                <w:sz w:val="22"/>
                <w:szCs w:val="22"/>
              </w:rPr>
            </w:pPr>
          </w:p>
          <w:p w:rsidR="00A07B64" w:rsidRPr="003B29D1" w:rsidRDefault="00A07B64" w:rsidP="00D00B77">
            <w:pPr>
              <w:rPr>
                <w:sz w:val="22"/>
                <w:szCs w:val="22"/>
              </w:rPr>
            </w:pPr>
          </w:p>
          <w:p w:rsidR="00A07B64" w:rsidRPr="003B29D1" w:rsidRDefault="00A07B64" w:rsidP="00D00B77">
            <w:pPr>
              <w:rPr>
                <w:sz w:val="22"/>
                <w:szCs w:val="22"/>
              </w:rPr>
            </w:pPr>
          </w:p>
          <w:p w:rsidR="00A07B64" w:rsidRPr="003B29D1" w:rsidRDefault="00A07B64" w:rsidP="00D00B77">
            <w:pPr>
              <w:rPr>
                <w:sz w:val="22"/>
                <w:szCs w:val="22"/>
              </w:rPr>
            </w:pPr>
          </w:p>
          <w:p w:rsidR="00A07B64" w:rsidRPr="003B29D1" w:rsidRDefault="00A07B64" w:rsidP="00D00B77">
            <w:pPr>
              <w:rPr>
                <w:sz w:val="22"/>
                <w:szCs w:val="22"/>
              </w:rPr>
            </w:pPr>
          </w:p>
        </w:tc>
        <w:tc>
          <w:tcPr>
            <w:tcW w:w="1519" w:type="pct"/>
            <w:gridSpan w:val="2"/>
          </w:tcPr>
          <w:p w:rsidR="00A07B64" w:rsidRPr="003B29D1" w:rsidRDefault="00A07B64" w:rsidP="00D00B77">
            <w:pPr>
              <w:jc w:val="both"/>
              <w:rPr>
                <w:sz w:val="22"/>
                <w:szCs w:val="22"/>
              </w:rPr>
            </w:pPr>
          </w:p>
        </w:tc>
      </w:tr>
    </w:tbl>
    <w:p w:rsidR="00984E48" w:rsidRPr="003B29D1" w:rsidRDefault="00984E48" w:rsidP="00311E1B">
      <w:pPr>
        <w:pStyle w:val="ConsPlusNormal"/>
        <w:jc w:val="both"/>
        <w:rPr>
          <w:rFonts w:ascii="Times New Roman" w:hAnsi="Times New Roman" w:cs="Times New Roman"/>
          <w:sz w:val="22"/>
          <w:szCs w:val="22"/>
        </w:rPr>
      </w:pPr>
    </w:p>
    <w:p w:rsidR="00AE1D8A" w:rsidRPr="003B29D1" w:rsidRDefault="00AE1D8A" w:rsidP="00311E1B">
      <w:pPr>
        <w:pStyle w:val="ConsPlusNormal"/>
        <w:jc w:val="both"/>
        <w:rPr>
          <w:rFonts w:ascii="Times New Roman" w:hAnsi="Times New Roman" w:cs="Times New Roman"/>
          <w:sz w:val="22"/>
          <w:szCs w:val="22"/>
        </w:rPr>
      </w:pPr>
    </w:p>
    <w:p w:rsidR="005D2FD1" w:rsidRPr="003B29D1" w:rsidRDefault="005D2FD1" w:rsidP="00311E1B">
      <w:pPr>
        <w:pStyle w:val="ConsPlusNormal"/>
        <w:jc w:val="both"/>
        <w:rPr>
          <w:rFonts w:ascii="Times New Roman" w:hAnsi="Times New Roman" w:cs="Times New Roman"/>
          <w:sz w:val="22"/>
          <w:szCs w:val="22"/>
        </w:rPr>
      </w:pPr>
    </w:p>
    <w:p w:rsidR="00276AC2" w:rsidRPr="003B29D1" w:rsidRDefault="00276AC2" w:rsidP="00311E1B">
      <w:pPr>
        <w:pStyle w:val="ConsPlusNormal"/>
        <w:jc w:val="both"/>
        <w:rPr>
          <w:rFonts w:ascii="Times New Roman" w:hAnsi="Times New Roman" w:cs="Times New Roman"/>
          <w:sz w:val="22"/>
          <w:szCs w:val="22"/>
        </w:rPr>
      </w:pPr>
    </w:p>
    <w:p w:rsidR="001B2970" w:rsidRPr="003B29D1" w:rsidRDefault="001B2970" w:rsidP="00311E1B">
      <w:pPr>
        <w:pStyle w:val="ConsPlusNormal"/>
        <w:jc w:val="both"/>
        <w:rPr>
          <w:rFonts w:ascii="Times New Roman" w:hAnsi="Times New Roman" w:cs="Times New Roman"/>
          <w:sz w:val="22"/>
          <w:szCs w:val="22"/>
        </w:rPr>
      </w:pPr>
    </w:p>
    <w:p w:rsidR="001B2970" w:rsidRPr="003B29D1" w:rsidRDefault="001B2970" w:rsidP="00311E1B">
      <w:pPr>
        <w:pStyle w:val="ConsPlusNormal"/>
        <w:jc w:val="both"/>
        <w:rPr>
          <w:rFonts w:ascii="Times New Roman" w:hAnsi="Times New Roman" w:cs="Times New Roman"/>
          <w:sz w:val="22"/>
          <w:szCs w:val="22"/>
        </w:rPr>
      </w:pPr>
    </w:p>
    <w:p w:rsidR="00DB1B1B" w:rsidRPr="003B29D1" w:rsidRDefault="00DB1B1B" w:rsidP="00311E1B">
      <w:pPr>
        <w:pStyle w:val="ConsPlusNormal"/>
        <w:jc w:val="both"/>
        <w:rPr>
          <w:rFonts w:ascii="Times New Roman" w:hAnsi="Times New Roman" w:cs="Times New Roman"/>
          <w:sz w:val="22"/>
          <w:szCs w:val="22"/>
        </w:rPr>
      </w:pPr>
    </w:p>
    <w:p w:rsidR="00DB1B1B" w:rsidRPr="003B29D1" w:rsidRDefault="00DB1B1B" w:rsidP="00311E1B">
      <w:pPr>
        <w:pStyle w:val="ConsPlusNormal"/>
        <w:jc w:val="both"/>
        <w:rPr>
          <w:rFonts w:ascii="Times New Roman" w:hAnsi="Times New Roman" w:cs="Times New Roman"/>
          <w:sz w:val="22"/>
          <w:szCs w:val="22"/>
        </w:rPr>
      </w:pPr>
    </w:p>
    <w:p w:rsidR="00DB1B1B" w:rsidRPr="003B29D1" w:rsidRDefault="00DB1B1B" w:rsidP="00311E1B">
      <w:pPr>
        <w:pStyle w:val="ConsPlusNormal"/>
        <w:jc w:val="both"/>
        <w:rPr>
          <w:rFonts w:ascii="Times New Roman" w:hAnsi="Times New Roman" w:cs="Times New Roman"/>
          <w:sz w:val="22"/>
          <w:szCs w:val="22"/>
        </w:rPr>
      </w:pPr>
    </w:p>
    <w:p w:rsidR="00DB1B1B" w:rsidRPr="003B29D1" w:rsidRDefault="00DB1B1B" w:rsidP="00311E1B">
      <w:pPr>
        <w:pStyle w:val="ConsPlusNormal"/>
        <w:jc w:val="both"/>
        <w:rPr>
          <w:rFonts w:ascii="Times New Roman" w:hAnsi="Times New Roman" w:cs="Times New Roman"/>
          <w:sz w:val="22"/>
          <w:szCs w:val="22"/>
        </w:rPr>
      </w:pPr>
    </w:p>
    <w:p w:rsidR="00DB1B1B" w:rsidRPr="003B29D1" w:rsidRDefault="00DB1B1B" w:rsidP="00311E1B">
      <w:pPr>
        <w:pStyle w:val="ConsPlusNormal"/>
        <w:jc w:val="both"/>
        <w:rPr>
          <w:rFonts w:ascii="Times New Roman" w:hAnsi="Times New Roman" w:cs="Times New Roman"/>
          <w:sz w:val="22"/>
          <w:szCs w:val="22"/>
        </w:rPr>
      </w:pPr>
    </w:p>
    <w:p w:rsidR="00DB1B1B" w:rsidRPr="003B29D1" w:rsidRDefault="00DB1B1B" w:rsidP="00311E1B">
      <w:pPr>
        <w:pStyle w:val="ConsPlusNormal"/>
        <w:jc w:val="both"/>
        <w:rPr>
          <w:rFonts w:ascii="Times New Roman" w:hAnsi="Times New Roman" w:cs="Times New Roman"/>
          <w:sz w:val="22"/>
          <w:szCs w:val="22"/>
        </w:rPr>
      </w:pPr>
    </w:p>
    <w:p w:rsidR="00DB1B1B" w:rsidRPr="003B29D1" w:rsidRDefault="00DB1B1B" w:rsidP="00311E1B">
      <w:pPr>
        <w:pStyle w:val="ConsPlusNormal"/>
        <w:jc w:val="both"/>
        <w:rPr>
          <w:rFonts w:ascii="Times New Roman" w:hAnsi="Times New Roman" w:cs="Times New Roman"/>
          <w:sz w:val="22"/>
          <w:szCs w:val="22"/>
        </w:rPr>
      </w:pPr>
    </w:p>
    <w:p w:rsidR="00DB1B1B" w:rsidRPr="003B29D1" w:rsidRDefault="00DB1B1B" w:rsidP="00311E1B">
      <w:pPr>
        <w:pStyle w:val="ConsPlusNormal"/>
        <w:jc w:val="both"/>
        <w:rPr>
          <w:rFonts w:ascii="Times New Roman" w:hAnsi="Times New Roman" w:cs="Times New Roman"/>
          <w:sz w:val="22"/>
          <w:szCs w:val="22"/>
        </w:rPr>
      </w:pPr>
    </w:p>
    <w:p w:rsidR="00DB1B1B" w:rsidRPr="003B29D1" w:rsidRDefault="00DB1B1B" w:rsidP="00311E1B">
      <w:pPr>
        <w:pStyle w:val="ConsPlusNormal"/>
        <w:jc w:val="both"/>
        <w:rPr>
          <w:rFonts w:ascii="Times New Roman" w:hAnsi="Times New Roman" w:cs="Times New Roman"/>
          <w:sz w:val="22"/>
          <w:szCs w:val="22"/>
        </w:rPr>
      </w:pPr>
    </w:p>
    <w:p w:rsidR="00DB1B1B" w:rsidRPr="003B29D1" w:rsidRDefault="00DB1B1B" w:rsidP="00311E1B">
      <w:pPr>
        <w:pStyle w:val="ConsPlusNormal"/>
        <w:jc w:val="both"/>
        <w:rPr>
          <w:rFonts w:ascii="Times New Roman" w:hAnsi="Times New Roman" w:cs="Times New Roman"/>
          <w:sz w:val="22"/>
          <w:szCs w:val="22"/>
        </w:rPr>
      </w:pPr>
    </w:p>
    <w:p w:rsidR="00DB1B1B" w:rsidRPr="003B29D1" w:rsidRDefault="00DB1B1B" w:rsidP="00311E1B">
      <w:pPr>
        <w:pStyle w:val="ConsPlusNormal"/>
        <w:jc w:val="both"/>
        <w:rPr>
          <w:rFonts w:ascii="Times New Roman" w:hAnsi="Times New Roman" w:cs="Times New Roman"/>
          <w:sz w:val="22"/>
          <w:szCs w:val="22"/>
        </w:rPr>
      </w:pPr>
    </w:p>
    <w:p w:rsidR="00DB1B1B" w:rsidRPr="003B29D1" w:rsidRDefault="00DB1B1B" w:rsidP="00311E1B">
      <w:pPr>
        <w:pStyle w:val="ConsPlusNormal"/>
        <w:jc w:val="both"/>
        <w:rPr>
          <w:rFonts w:ascii="Times New Roman" w:hAnsi="Times New Roman" w:cs="Times New Roman"/>
          <w:sz w:val="22"/>
          <w:szCs w:val="22"/>
        </w:rPr>
      </w:pPr>
    </w:p>
    <w:p w:rsidR="00747176" w:rsidRPr="003B29D1" w:rsidRDefault="00747176" w:rsidP="00311E1B">
      <w:pPr>
        <w:pStyle w:val="ConsPlusNormal"/>
        <w:jc w:val="both"/>
        <w:rPr>
          <w:rFonts w:ascii="Times New Roman" w:hAnsi="Times New Roman" w:cs="Times New Roman"/>
          <w:sz w:val="22"/>
          <w:szCs w:val="22"/>
        </w:rPr>
      </w:pPr>
    </w:p>
    <w:p w:rsidR="00747176" w:rsidRDefault="005B3F0B" w:rsidP="00311E1B">
      <w:pPr>
        <w:pStyle w:val="ConsPlusNormal"/>
        <w:jc w:val="both"/>
        <w:rPr>
          <w:rFonts w:ascii="Times New Roman" w:hAnsi="Times New Roman" w:cs="Times New Roman"/>
          <w:sz w:val="22"/>
          <w:szCs w:val="22"/>
        </w:rPr>
      </w:pPr>
      <w:r>
        <w:rPr>
          <w:noProof/>
          <w:lang w:eastAsia="ru-RU"/>
        </w:rPr>
        <w:lastRenderedPageBreak/>
        <w:drawing>
          <wp:inline distT="0" distB="0" distL="0" distR="0" wp14:anchorId="6719F3C3" wp14:editId="224C6997">
            <wp:extent cx="6332562" cy="8360283"/>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333857" cy="8361992"/>
                    </a:xfrm>
                    <a:prstGeom prst="rect">
                      <a:avLst/>
                    </a:prstGeom>
                  </pic:spPr>
                </pic:pic>
              </a:graphicData>
            </a:graphic>
          </wp:inline>
        </w:drawing>
      </w:r>
    </w:p>
    <w:p w:rsidR="005B3F0B" w:rsidRPr="001843F3" w:rsidRDefault="005B3F0B" w:rsidP="00311E1B">
      <w:pPr>
        <w:pStyle w:val="ConsPlusNormal"/>
        <w:jc w:val="both"/>
        <w:rPr>
          <w:rFonts w:ascii="Times New Roman" w:hAnsi="Times New Roman" w:cs="Times New Roman"/>
          <w:sz w:val="22"/>
          <w:szCs w:val="22"/>
        </w:rPr>
      </w:pPr>
      <w:r>
        <w:rPr>
          <w:noProof/>
          <w:lang w:eastAsia="ru-RU"/>
        </w:rPr>
        <w:lastRenderedPageBreak/>
        <w:drawing>
          <wp:inline distT="0" distB="0" distL="0" distR="0" wp14:anchorId="69D6BDB2" wp14:editId="6E3856FD">
            <wp:extent cx="6644551" cy="9225887"/>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645264" cy="9226877"/>
                    </a:xfrm>
                    <a:prstGeom prst="rect">
                      <a:avLst/>
                    </a:prstGeom>
                  </pic:spPr>
                </pic:pic>
              </a:graphicData>
            </a:graphic>
          </wp:inline>
        </w:drawing>
      </w:r>
    </w:p>
    <w:sectPr w:rsidR="005B3F0B" w:rsidRPr="001843F3" w:rsidSect="00D8480F">
      <w:headerReference w:type="default" r:id="rId12"/>
      <w:pgSz w:w="11905" w:h="16838" w:code="9"/>
      <w:pgMar w:top="737" w:right="567" w:bottom="1440" w:left="1134" w:header="34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9D3" w:rsidRDefault="00B509D3" w:rsidP="001F01E9">
      <w:r>
        <w:separator/>
      </w:r>
    </w:p>
  </w:endnote>
  <w:endnote w:type="continuationSeparator" w:id="0">
    <w:p w:rsidR="00B509D3" w:rsidRDefault="00B509D3"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9D3" w:rsidRDefault="00B509D3" w:rsidP="001F01E9">
      <w:r>
        <w:separator/>
      </w:r>
    </w:p>
  </w:footnote>
  <w:footnote w:type="continuationSeparator" w:id="0">
    <w:p w:rsidR="00B509D3" w:rsidRDefault="00B509D3"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9D3" w:rsidRPr="00BD5C7E" w:rsidRDefault="00B509D3">
    <w:pPr>
      <w:pStyle w:val="a4"/>
      <w:jc w:val="center"/>
      <w:rPr>
        <w:lang w:val="en-US"/>
      </w:rPr>
    </w:pPr>
  </w:p>
  <w:p w:rsidR="00B509D3" w:rsidRDefault="00B509D3">
    <w:pPr>
      <w:pStyle w:val="a4"/>
      <w:jc w:val="center"/>
    </w:pPr>
    <w:r>
      <w:fldChar w:fldCharType="begin"/>
    </w:r>
    <w:r>
      <w:instrText>PAGE   \* MERGEFORMAT</w:instrText>
    </w:r>
    <w:r>
      <w:fldChar w:fldCharType="separate"/>
    </w:r>
    <w:r w:rsidR="00853E87">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CE1"/>
    <w:multiLevelType w:val="hybridMultilevel"/>
    <w:tmpl w:val="F06AADF2"/>
    <w:lvl w:ilvl="0" w:tplc="7F66F4B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2">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4">
    <w:nsid w:val="23ED6BC2"/>
    <w:multiLevelType w:val="multilevel"/>
    <w:tmpl w:val="60E000F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0D718C"/>
    <w:multiLevelType w:val="hybridMultilevel"/>
    <w:tmpl w:val="72186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9">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10"/>
  </w:num>
  <w:num w:numId="3">
    <w:abstractNumId w:val="13"/>
  </w:num>
  <w:num w:numId="4">
    <w:abstractNumId w:val="11"/>
  </w:num>
  <w:num w:numId="5">
    <w:abstractNumId w:val="2"/>
  </w:num>
  <w:num w:numId="6">
    <w:abstractNumId w:val="8"/>
  </w:num>
  <w:num w:numId="7">
    <w:abstractNumId w:val="7"/>
  </w:num>
  <w:num w:numId="8">
    <w:abstractNumId w:val="5"/>
  </w:num>
  <w:num w:numId="9">
    <w:abstractNumId w:val="12"/>
  </w:num>
  <w:num w:numId="10">
    <w:abstractNumId w:val="3"/>
  </w:num>
  <w:num w:numId="11">
    <w:abstractNumId w:val="1"/>
  </w:num>
  <w:num w:numId="12">
    <w:abstractNumId w:val="14"/>
  </w:num>
  <w:num w:numId="13">
    <w:abstractNumId w:val="4"/>
  </w:num>
  <w:num w:numId="14">
    <w:abstractNumId w:val="0"/>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0294"/>
    <w:rsid w:val="00001E46"/>
    <w:rsid w:val="00002A5C"/>
    <w:rsid w:val="00002BA0"/>
    <w:rsid w:val="00002FAF"/>
    <w:rsid w:val="00003B4A"/>
    <w:rsid w:val="000046C5"/>
    <w:rsid w:val="00005A2E"/>
    <w:rsid w:val="000062C5"/>
    <w:rsid w:val="000070AF"/>
    <w:rsid w:val="0000747B"/>
    <w:rsid w:val="00007BD8"/>
    <w:rsid w:val="00007FC4"/>
    <w:rsid w:val="0001035D"/>
    <w:rsid w:val="00011134"/>
    <w:rsid w:val="0001134D"/>
    <w:rsid w:val="000122E2"/>
    <w:rsid w:val="00012405"/>
    <w:rsid w:val="00012A87"/>
    <w:rsid w:val="000135D2"/>
    <w:rsid w:val="00013617"/>
    <w:rsid w:val="0001390F"/>
    <w:rsid w:val="00013BA8"/>
    <w:rsid w:val="00013BBE"/>
    <w:rsid w:val="00014DCE"/>
    <w:rsid w:val="0001521C"/>
    <w:rsid w:val="000156BD"/>
    <w:rsid w:val="000179B5"/>
    <w:rsid w:val="00022B2C"/>
    <w:rsid w:val="00022F27"/>
    <w:rsid w:val="00024588"/>
    <w:rsid w:val="00024FA1"/>
    <w:rsid w:val="0002505E"/>
    <w:rsid w:val="000260E8"/>
    <w:rsid w:val="00026B35"/>
    <w:rsid w:val="00027045"/>
    <w:rsid w:val="00027518"/>
    <w:rsid w:val="000276AC"/>
    <w:rsid w:val="000309D3"/>
    <w:rsid w:val="0003108C"/>
    <w:rsid w:val="00031DAF"/>
    <w:rsid w:val="00031F67"/>
    <w:rsid w:val="00032CB8"/>
    <w:rsid w:val="00033566"/>
    <w:rsid w:val="00033EC7"/>
    <w:rsid w:val="00035245"/>
    <w:rsid w:val="00037642"/>
    <w:rsid w:val="000379C6"/>
    <w:rsid w:val="00041440"/>
    <w:rsid w:val="00044C77"/>
    <w:rsid w:val="000457E2"/>
    <w:rsid w:val="00046D33"/>
    <w:rsid w:val="00047415"/>
    <w:rsid w:val="000478A8"/>
    <w:rsid w:val="00050362"/>
    <w:rsid w:val="00050724"/>
    <w:rsid w:val="000510A7"/>
    <w:rsid w:val="000517FC"/>
    <w:rsid w:val="00051E33"/>
    <w:rsid w:val="00052172"/>
    <w:rsid w:val="00054327"/>
    <w:rsid w:val="00054339"/>
    <w:rsid w:val="000553BD"/>
    <w:rsid w:val="0005741C"/>
    <w:rsid w:val="00061C1A"/>
    <w:rsid w:val="0006205D"/>
    <w:rsid w:val="00063747"/>
    <w:rsid w:val="00065170"/>
    <w:rsid w:val="000655BB"/>
    <w:rsid w:val="000656D7"/>
    <w:rsid w:val="000656F7"/>
    <w:rsid w:val="0006745D"/>
    <w:rsid w:val="0007233B"/>
    <w:rsid w:val="000736B6"/>
    <w:rsid w:val="00073EAB"/>
    <w:rsid w:val="00074523"/>
    <w:rsid w:val="00074856"/>
    <w:rsid w:val="00074D49"/>
    <w:rsid w:val="000752E3"/>
    <w:rsid w:val="000754A0"/>
    <w:rsid w:val="00077CFA"/>
    <w:rsid w:val="00080779"/>
    <w:rsid w:val="000813FB"/>
    <w:rsid w:val="00081FF4"/>
    <w:rsid w:val="000833D0"/>
    <w:rsid w:val="0008395B"/>
    <w:rsid w:val="00084120"/>
    <w:rsid w:val="000843BD"/>
    <w:rsid w:val="00085CFC"/>
    <w:rsid w:val="00086EED"/>
    <w:rsid w:val="00087B8E"/>
    <w:rsid w:val="00091369"/>
    <w:rsid w:val="000922DC"/>
    <w:rsid w:val="00093373"/>
    <w:rsid w:val="000934C2"/>
    <w:rsid w:val="0009388C"/>
    <w:rsid w:val="000938DC"/>
    <w:rsid w:val="00093FAB"/>
    <w:rsid w:val="000959E6"/>
    <w:rsid w:val="00095E18"/>
    <w:rsid w:val="00096431"/>
    <w:rsid w:val="00096C99"/>
    <w:rsid w:val="00096FAC"/>
    <w:rsid w:val="000A0173"/>
    <w:rsid w:val="000A39D4"/>
    <w:rsid w:val="000A4C37"/>
    <w:rsid w:val="000A4C8C"/>
    <w:rsid w:val="000A59E9"/>
    <w:rsid w:val="000A5AFF"/>
    <w:rsid w:val="000A66F5"/>
    <w:rsid w:val="000A6831"/>
    <w:rsid w:val="000A7003"/>
    <w:rsid w:val="000A737E"/>
    <w:rsid w:val="000A7D2B"/>
    <w:rsid w:val="000B0FA3"/>
    <w:rsid w:val="000B35B2"/>
    <w:rsid w:val="000B3CCB"/>
    <w:rsid w:val="000B4446"/>
    <w:rsid w:val="000B4845"/>
    <w:rsid w:val="000B5589"/>
    <w:rsid w:val="000B7A98"/>
    <w:rsid w:val="000C0403"/>
    <w:rsid w:val="000C3C67"/>
    <w:rsid w:val="000C59B1"/>
    <w:rsid w:val="000C6163"/>
    <w:rsid w:val="000C6772"/>
    <w:rsid w:val="000D01B1"/>
    <w:rsid w:val="000D1E8D"/>
    <w:rsid w:val="000D2334"/>
    <w:rsid w:val="000D2FC4"/>
    <w:rsid w:val="000D3513"/>
    <w:rsid w:val="000D4F3A"/>
    <w:rsid w:val="000D51FB"/>
    <w:rsid w:val="000D52FA"/>
    <w:rsid w:val="000D6E50"/>
    <w:rsid w:val="000D7827"/>
    <w:rsid w:val="000E0A02"/>
    <w:rsid w:val="000E1437"/>
    <w:rsid w:val="000E1854"/>
    <w:rsid w:val="000E426F"/>
    <w:rsid w:val="000E517B"/>
    <w:rsid w:val="000E7C2C"/>
    <w:rsid w:val="000E7F5B"/>
    <w:rsid w:val="000F1F0F"/>
    <w:rsid w:val="000F2534"/>
    <w:rsid w:val="000F2BA5"/>
    <w:rsid w:val="000F3A46"/>
    <w:rsid w:val="000F4194"/>
    <w:rsid w:val="000F47D7"/>
    <w:rsid w:val="000F47FC"/>
    <w:rsid w:val="000F50DB"/>
    <w:rsid w:val="000F6592"/>
    <w:rsid w:val="001002B0"/>
    <w:rsid w:val="00100DAF"/>
    <w:rsid w:val="00101921"/>
    <w:rsid w:val="00101B1F"/>
    <w:rsid w:val="001025B4"/>
    <w:rsid w:val="00102678"/>
    <w:rsid w:val="00103EA0"/>
    <w:rsid w:val="001049E8"/>
    <w:rsid w:val="00104AD4"/>
    <w:rsid w:val="00106938"/>
    <w:rsid w:val="001075CF"/>
    <w:rsid w:val="00114047"/>
    <w:rsid w:val="001144E9"/>
    <w:rsid w:val="001162B6"/>
    <w:rsid w:val="00116573"/>
    <w:rsid w:val="001178A0"/>
    <w:rsid w:val="00117F51"/>
    <w:rsid w:val="001205F2"/>
    <w:rsid w:val="00120B99"/>
    <w:rsid w:val="00120F0A"/>
    <w:rsid w:val="00121E2A"/>
    <w:rsid w:val="00123129"/>
    <w:rsid w:val="0012356C"/>
    <w:rsid w:val="00123A9E"/>
    <w:rsid w:val="00123D56"/>
    <w:rsid w:val="00124F11"/>
    <w:rsid w:val="00127D27"/>
    <w:rsid w:val="001304C9"/>
    <w:rsid w:val="0013100A"/>
    <w:rsid w:val="001318B8"/>
    <w:rsid w:val="00131F3E"/>
    <w:rsid w:val="00132D32"/>
    <w:rsid w:val="0013368F"/>
    <w:rsid w:val="0013403B"/>
    <w:rsid w:val="00134B32"/>
    <w:rsid w:val="0013520D"/>
    <w:rsid w:val="00135C8D"/>
    <w:rsid w:val="0013659F"/>
    <w:rsid w:val="00137222"/>
    <w:rsid w:val="00137404"/>
    <w:rsid w:val="0013751A"/>
    <w:rsid w:val="001404F2"/>
    <w:rsid w:val="001407B9"/>
    <w:rsid w:val="00140863"/>
    <w:rsid w:val="001419C4"/>
    <w:rsid w:val="00143542"/>
    <w:rsid w:val="00145495"/>
    <w:rsid w:val="0014734C"/>
    <w:rsid w:val="00147AF0"/>
    <w:rsid w:val="00150880"/>
    <w:rsid w:val="00150BF3"/>
    <w:rsid w:val="0015447D"/>
    <w:rsid w:val="0015462D"/>
    <w:rsid w:val="00154B6B"/>
    <w:rsid w:val="0015509B"/>
    <w:rsid w:val="00155193"/>
    <w:rsid w:val="00155718"/>
    <w:rsid w:val="001573A8"/>
    <w:rsid w:val="00157E0B"/>
    <w:rsid w:val="001668AB"/>
    <w:rsid w:val="0017082C"/>
    <w:rsid w:val="00170A72"/>
    <w:rsid w:val="00173213"/>
    <w:rsid w:val="00173678"/>
    <w:rsid w:val="00174133"/>
    <w:rsid w:val="001748BD"/>
    <w:rsid w:val="00174FCA"/>
    <w:rsid w:val="00175039"/>
    <w:rsid w:val="001751DE"/>
    <w:rsid w:val="001753B0"/>
    <w:rsid w:val="001758BF"/>
    <w:rsid w:val="00176487"/>
    <w:rsid w:val="001770D5"/>
    <w:rsid w:val="00177907"/>
    <w:rsid w:val="0018031D"/>
    <w:rsid w:val="00180871"/>
    <w:rsid w:val="00180A0F"/>
    <w:rsid w:val="00180F87"/>
    <w:rsid w:val="00182967"/>
    <w:rsid w:val="00182FF7"/>
    <w:rsid w:val="001831A6"/>
    <w:rsid w:val="00183692"/>
    <w:rsid w:val="001843F3"/>
    <w:rsid w:val="001855F6"/>
    <w:rsid w:val="00186DD3"/>
    <w:rsid w:val="00187837"/>
    <w:rsid w:val="00187E3F"/>
    <w:rsid w:val="00190073"/>
    <w:rsid w:val="00192787"/>
    <w:rsid w:val="00192D3D"/>
    <w:rsid w:val="0019425B"/>
    <w:rsid w:val="001958BB"/>
    <w:rsid w:val="0019752B"/>
    <w:rsid w:val="00197714"/>
    <w:rsid w:val="00197A81"/>
    <w:rsid w:val="00197B75"/>
    <w:rsid w:val="001A0A37"/>
    <w:rsid w:val="001A0E9A"/>
    <w:rsid w:val="001A2736"/>
    <w:rsid w:val="001A27FC"/>
    <w:rsid w:val="001A2E61"/>
    <w:rsid w:val="001A3E7A"/>
    <w:rsid w:val="001A6515"/>
    <w:rsid w:val="001A6C6A"/>
    <w:rsid w:val="001A755B"/>
    <w:rsid w:val="001A7CCB"/>
    <w:rsid w:val="001B13D9"/>
    <w:rsid w:val="001B1D23"/>
    <w:rsid w:val="001B23A9"/>
    <w:rsid w:val="001B2970"/>
    <w:rsid w:val="001B33A0"/>
    <w:rsid w:val="001B4DB3"/>
    <w:rsid w:val="001B5876"/>
    <w:rsid w:val="001B5AFC"/>
    <w:rsid w:val="001B5D73"/>
    <w:rsid w:val="001B674C"/>
    <w:rsid w:val="001C2263"/>
    <w:rsid w:val="001C2BAE"/>
    <w:rsid w:val="001C2D2E"/>
    <w:rsid w:val="001C3EBF"/>
    <w:rsid w:val="001C55A8"/>
    <w:rsid w:val="001C6D14"/>
    <w:rsid w:val="001C7694"/>
    <w:rsid w:val="001D047A"/>
    <w:rsid w:val="001D0FB1"/>
    <w:rsid w:val="001D7AD0"/>
    <w:rsid w:val="001D7BB6"/>
    <w:rsid w:val="001E0208"/>
    <w:rsid w:val="001E2C35"/>
    <w:rsid w:val="001E2CEC"/>
    <w:rsid w:val="001E3E3D"/>
    <w:rsid w:val="001E4942"/>
    <w:rsid w:val="001E56DC"/>
    <w:rsid w:val="001E5ADD"/>
    <w:rsid w:val="001E6CB6"/>
    <w:rsid w:val="001E75AF"/>
    <w:rsid w:val="001E7E3C"/>
    <w:rsid w:val="001F01E9"/>
    <w:rsid w:val="001F0491"/>
    <w:rsid w:val="001F2119"/>
    <w:rsid w:val="001F2571"/>
    <w:rsid w:val="001F25AE"/>
    <w:rsid w:val="001F2AF4"/>
    <w:rsid w:val="001F420F"/>
    <w:rsid w:val="0020034F"/>
    <w:rsid w:val="002017CC"/>
    <w:rsid w:val="002025AB"/>
    <w:rsid w:val="002041EE"/>
    <w:rsid w:val="002070E1"/>
    <w:rsid w:val="00211386"/>
    <w:rsid w:val="00211949"/>
    <w:rsid w:val="00212427"/>
    <w:rsid w:val="0021253B"/>
    <w:rsid w:val="002127F6"/>
    <w:rsid w:val="00212E13"/>
    <w:rsid w:val="002136D5"/>
    <w:rsid w:val="00214524"/>
    <w:rsid w:val="00215706"/>
    <w:rsid w:val="002169A2"/>
    <w:rsid w:val="0022102F"/>
    <w:rsid w:val="00221310"/>
    <w:rsid w:val="00221F28"/>
    <w:rsid w:val="00222D21"/>
    <w:rsid w:val="002248BC"/>
    <w:rsid w:val="00224BAC"/>
    <w:rsid w:val="00225C2B"/>
    <w:rsid w:val="00226397"/>
    <w:rsid w:val="002267EF"/>
    <w:rsid w:val="00227A6E"/>
    <w:rsid w:val="00227C9B"/>
    <w:rsid w:val="002323AD"/>
    <w:rsid w:val="00232B97"/>
    <w:rsid w:val="00233691"/>
    <w:rsid w:val="00233C34"/>
    <w:rsid w:val="0023432C"/>
    <w:rsid w:val="002357C2"/>
    <w:rsid w:val="0023666E"/>
    <w:rsid w:val="002369EE"/>
    <w:rsid w:val="00236D9F"/>
    <w:rsid w:val="00237FB6"/>
    <w:rsid w:val="002400D8"/>
    <w:rsid w:val="0024019E"/>
    <w:rsid w:val="00240887"/>
    <w:rsid w:val="00242BD1"/>
    <w:rsid w:val="00243B5D"/>
    <w:rsid w:val="00243BDE"/>
    <w:rsid w:val="00243F8E"/>
    <w:rsid w:val="002445A2"/>
    <w:rsid w:val="0024471D"/>
    <w:rsid w:val="0024496D"/>
    <w:rsid w:val="00244E96"/>
    <w:rsid w:val="0024542B"/>
    <w:rsid w:val="00245FCF"/>
    <w:rsid w:val="00246858"/>
    <w:rsid w:val="00246A4D"/>
    <w:rsid w:val="002470C8"/>
    <w:rsid w:val="00250758"/>
    <w:rsid w:val="00250E33"/>
    <w:rsid w:val="002510A6"/>
    <w:rsid w:val="002512F3"/>
    <w:rsid w:val="002514FF"/>
    <w:rsid w:val="00252114"/>
    <w:rsid w:val="0025237A"/>
    <w:rsid w:val="00253633"/>
    <w:rsid w:val="00253898"/>
    <w:rsid w:val="00253BB5"/>
    <w:rsid w:val="00255404"/>
    <w:rsid w:val="0025570C"/>
    <w:rsid w:val="002559FC"/>
    <w:rsid w:val="0025654A"/>
    <w:rsid w:val="00256D34"/>
    <w:rsid w:val="002578C8"/>
    <w:rsid w:val="0026046B"/>
    <w:rsid w:val="0026116F"/>
    <w:rsid w:val="00261AA5"/>
    <w:rsid w:val="00262129"/>
    <w:rsid w:val="002623EA"/>
    <w:rsid w:val="00262FF5"/>
    <w:rsid w:val="002635EB"/>
    <w:rsid w:val="0026377B"/>
    <w:rsid w:val="0026438F"/>
    <w:rsid w:val="0026488A"/>
    <w:rsid w:val="00265E46"/>
    <w:rsid w:val="0027095B"/>
    <w:rsid w:val="00270D52"/>
    <w:rsid w:val="00270FD7"/>
    <w:rsid w:val="00271945"/>
    <w:rsid w:val="00271BF9"/>
    <w:rsid w:val="0027359C"/>
    <w:rsid w:val="00275054"/>
    <w:rsid w:val="002768AC"/>
    <w:rsid w:val="00276AC2"/>
    <w:rsid w:val="002776D9"/>
    <w:rsid w:val="00281701"/>
    <w:rsid w:val="00281C9B"/>
    <w:rsid w:val="002837F8"/>
    <w:rsid w:val="00284AE3"/>
    <w:rsid w:val="00284EF4"/>
    <w:rsid w:val="0028536D"/>
    <w:rsid w:val="00286A47"/>
    <w:rsid w:val="00286C88"/>
    <w:rsid w:val="00287C9E"/>
    <w:rsid w:val="00287D93"/>
    <w:rsid w:val="002911DB"/>
    <w:rsid w:val="00293AB0"/>
    <w:rsid w:val="00293D37"/>
    <w:rsid w:val="002945B4"/>
    <w:rsid w:val="00294D99"/>
    <w:rsid w:val="0029573E"/>
    <w:rsid w:val="002961F8"/>
    <w:rsid w:val="0029664C"/>
    <w:rsid w:val="00297E5A"/>
    <w:rsid w:val="002A01B0"/>
    <w:rsid w:val="002A0A16"/>
    <w:rsid w:val="002A111D"/>
    <w:rsid w:val="002A11F6"/>
    <w:rsid w:val="002A36CB"/>
    <w:rsid w:val="002A5C13"/>
    <w:rsid w:val="002A5F2F"/>
    <w:rsid w:val="002A6398"/>
    <w:rsid w:val="002A676F"/>
    <w:rsid w:val="002B1556"/>
    <w:rsid w:val="002B1B9F"/>
    <w:rsid w:val="002B239B"/>
    <w:rsid w:val="002B322A"/>
    <w:rsid w:val="002B3971"/>
    <w:rsid w:val="002B3B75"/>
    <w:rsid w:val="002B7718"/>
    <w:rsid w:val="002C0D73"/>
    <w:rsid w:val="002C12F3"/>
    <w:rsid w:val="002C16F4"/>
    <w:rsid w:val="002C18A0"/>
    <w:rsid w:val="002C1B89"/>
    <w:rsid w:val="002C1F46"/>
    <w:rsid w:val="002C31CA"/>
    <w:rsid w:val="002C3386"/>
    <w:rsid w:val="002C6251"/>
    <w:rsid w:val="002C6DC1"/>
    <w:rsid w:val="002C798B"/>
    <w:rsid w:val="002D01B1"/>
    <w:rsid w:val="002D0586"/>
    <w:rsid w:val="002D2A65"/>
    <w:rsid w:val="002D3464"/>
    <w:rsid w:val="002D4150"/>
    <w:rsid w:val="002D58D3"/>
    <w:rsid w:val="002D5B83"/>
    <w:rsid w:val="002D6716"/>
    <w:rsid w:val="002D7D3E"/>
    <w:rsid w:val="002E0665"/>
    <w:rsid w:val="002E089F"/>
    <w:rsid w:val="002E522A"/>
    <w:rsid w:val="002E6BDF"/>
    <w:rsid w:val="002F00CF"/>
    <w:rsid w:val="002F08F6"/>
    <w:rsid w:val="002F3949"/>
    <w:rsid w:val="002F4142"/>
    <w:rsid w:val="002F55F4"/>
    <w:rsid w:val="002F5E5B"/>
    <w:rsid w:val="002F62F9"/>
    <w:rsid w:val="002F741B"/>
    <w:rsid w:val="00300325"/>
    <w:rsid w:val="00300883"/>
    <w:rsid w:val="00301082"/>
    <w:rsid w:val="003018DD"/>
    <w:rsid w:val="003022DD"/>
    <w:rsid w:val="00305215"/>
    <w:rsid w:val="00305226"/>
    <w:rsid w:val="003066DE"/>
    <w:rsid w:val="0030712F"/>
    <w:rsid w:val="00307510"/>
    <w:rsid w:val="00310507"/>
    <w:rsid w:val="00310B99"/>
    <w:rsid w:val="003112C3"/>
    <w:rsid w:val="003112D1"/>
    <w:rsid w:val="003116F7"/>
    <w:rsid w:val="00311A2B"/>
    <w:rsid w:val="00311E1B"/>
    <w:rsid w:val="00313564"/>
    <w:rsid w:val="0031382A"/>
    <w:rsid w:val="00314646"/>
    <w:rsid w:val="003151A6"/>
    <w:rsid w:val="00316B49"/>
    <w:rsid w:val="003172E3"/>
    <w:rsid w:val="00317C34"/>
    <w:rsid w:val="003201D3"/>
    <w:rsid w:val="0032140D"/>
    <w:rsid w:val="00321508"/>
    <w:rsid w:val="003215AE"/>
    <w:rsid w:val="0032221A"/>
    <w:rsid w:val="00322AAA"/>
    <w:rsid w:val="00323042"/>
    <w:rsid w:val="003242B0"/>
    <w:rsid w:val="00325454"/>
    <w:rsid w:val="00325723"/>
    <w:rsid w:val="00326365"/>
    <w:rsid w:val="003265CD"/>
    <w:rsid w:val="00326A0A"/>
    <w:rsid w:val="00326C88"/>
    <w:rsid w:val="0032720E"/>
    <w:rsid w:val="0032742B"/>
    <w:rsid w:val="00332900"/>
    <w:rsid w:val="0033368D"/>
    <w:rsid w:val="003338E0"/>
    <w:rsid w:val="0033390E"/>
    <w:rsid w:val="003349C8"/>
    <w:rsid w:val="0033579C"/>
    <w:rsid w:val="00336BE0"/>
    <w:rsid w:val="00336CDE"/>
    <w:rsid w:val="00336F68"/>
    <w:rsid w:val="00337CD6"/>
    <w:rsid w:val="0034070A"/>
    <w:rsid w:val="0034107A"/>
    <w:rsid w:val="003411C2"/>
    <w:rsid w:val="003411F1"/>
    <w:rsid w:val="00341815"/>
    <w:rsid w:val="00341A13"/>
    <w:rsid w:val="00342F78"/>
    <w:rsid w:val="00343F02"/>
    <w:rsid w:val="0034536D"/>
    <w:rsid w:val="00346923"/>
    <w:rsid w:val="003479B4"/>
    <w:rsid w:val="00352E2D"/>
    <w:rsid w:val="00352F51"/>
    <w:rsid w:val="00353530"/>
    <w:rsid w:val="003535C8"/>
    <w:rsid w:val="00354421"/>
    <w:rsid w:val="00355411"/>
    <w:rsid w:val="00355609"/>
    <w:rsid w:val="00355C8E"/>
    <w:rsid w:val="00356617"/>
    <w:rsid w:val="00356997"/>
    <w:rsid w:val="00360A58"/>
    <w:rsid w:val="00362B37"/>
    <w:rsid w:val="00364D9A"/>
    <w:rsid w:val="00365455"/>
    <w:rsid w:val="0036693F"/>
    <w:rsid w:val="00370ADC"/>
    <w:rsid w:val="00372EEF"/>
    <w:rsid w:val="00373BE3"/>
    <w:rsid w:val="00374258"/>
    <w:rsid w:val="00376DF7"/>
    <w:rsid w:val="003771D9"/>
    <w:rsid w:val="00380033"/>
    <w:rsid w:val="00380305"/>
    <w:rsid w:val="003818C2"/>
    <w:rsid w:val="00381DDD"/>
    <w:rsid w:val="0038276E"/>
    <w:rsid w:val="00384411"/>
    <w:rsid w:val="00384AAF"/>
    <w:rsid w:val="00384E18"/>
    <w:rsid w:val="00385153"/>
    <w:rsid w:val="00385E27"/>
    <w:rsid w:val="00386B2E"/>
    <w:rsid w:val="00386B50"/>
    <w:rsid w:val="0038732B"/>
    <w:rsid w:val="003874CE"/>
    <w:rsid w:val="00387F10"/>
    <w:rsid w:val="0039005D"/>
    <w:rsid w:val="0039022E"/>
    <w:rsid w:val="00390DCC"/>
    <w:rsid w:val="00393FA7"/>
    <w:rsid w:val="00394EEA"/>
    <w:rsid w:val="00395E4F"/>
    <w:rsid w:val="0039707C"/>
    <w:rsid w:val="00397094"/>
    <w:rsid w:val="0039764F"/>
    <w:rsid w:val="00397651"/>
    <w:rsid w:val="003977C9"/>
    <w:rsid w:val="00397A57"/>
    <w:rsid w:val="00397AAC"/>
    <w:rsid w:val="003A0CA3"/>
    <w:rsid w:val="003A0CEE"/>
    <w:rsid w:val="003A16D9"/>
    <w:rsid w:val="003A2031"/>
    <w:rsid w:val="003A2F41"/>
    <w:rsid w:val="003A57C6"/>
    <w:rsid w:val="003A5AAE"/>
    <w:rsid w:val="003A71B9"/>
    <w:rsid w:val="003B01A6"/>
    <w:rsid w:val="003B09BD"/>
    <w:rsid w:val="003B1470"/>
    <w:rsid w:val="003B1685"/>
    <w:rsid w:val="003B1862"/>
    <w:rsid w:val="003B197A"/>
    <w:rsid w:val="003B21B3"/>
    <w:rsid w:val="003B26FD"/>
    <w:rsid w:val="003B29D1"/>
    <w:rsid w:val="003B31F0"/>
    <w:rsid w:val="003B3AF9"/>
    <w:rsid w:val="003B5E82"/>
    <w:rsid w:val="003B6D57"/>
    <w:rsid w:val="003B7159"/>
    <w:rsid w:val="003B7739"/>
    <w:rsid w:val="003C0062"/>
    <w:rsid w:val="003C0677"/>
    <w:rsid w:val="003C169C"/>
    <w:rsid w:val="003C2422"/>
    <w:rsid w:val="003C2BF8"/>
    <w:rsid w:val="003C2EFE"/>
    <w:rsid w:val="003C340D"/>
    <w:rsid w:val="003C3A2D"/>
    <w:rsid w:val="003C473F"/>
    <w:rsid w:val="003C4AAB"/>
    <w:rsid w:val="003C62BE"/>
    <w:rsid w:val="003C6BD3"/>
    <w:rsid w:val="003C6F01"/>
    <w:rsid w:val="003C78B6"/>
    <w:rsid w:val="003D09F3"/>
    <w:rsid w:val="003D1936"/>
    <w:rsid w:val="003D205D"/>
    <w:rsid w:val="003D3D2F"/>
    <w:rsid w:val="003D475D"/>
    <w:rsid w:val="003D4F89"/>
    <w:rsid w:val="003D5324"/>
    <w:rsid w:val="003D5AC2"/>
    <w:rsid w:val="003D6D0F"/>
    <w:rsid w:val="003D71A8"/>
    <w:rsid w:val="003D72AD"/>
    <w:rsid w:val="003D7FC8"/>
    <w:rsid w:val="003E0317"/>
    <w:rsid w:val="003E0D50"/>
    <w:rsid w:val="003E1E7C"/>
    <w:rsid w:val="003E1FE0"/>
    <w:rsid w:val="003E2774"/>
    <w:rsid w:val="003E337C"/>
    <w:rsid w:val="003E351D"/>
    <w:rsid w:val="003E647D"/>
    <w:rsid w:val="003E6A75"/>
    <w:rsid w:val="003E6DBF"/>
    <w:rsid w:val="003E7154"/>
    <w:rsid w:val="003F000A"/>
    <w:rsid w:val="003F0FAA"/>
    <w:rsid w:val="003F0FBE"/>
    <w:rsid w:val="003F107A"/>
    <w:rsid w:val="003F1929"/>
    <w:rsid w:val="003F3005"/>
    <w:rsid w:val="003F47DA"/>
    <w:rsid w:val="003F4CA9"/>
    <w:rsid w:val="003F71C6"/>
    <w:rsid w:val="003F792C"/>
    <w:rsid w:val="003F7E68"/>
    <w:rsid w:val="00400CAB"/>
    <w:rsid w:val="00400F56"/>
    <w:rsid w:val="0040216B"/>
    <w:rsid w:val="00402838"/>
    <w:rsid w:val="004049A6"/>
    <w:rsid w:val="00404AA2"/>
    <w:rsid w:val="0040741E"/>
    <w:rsid w:val="00413520"/>
    <w:rsid w:val="00414618"/>
    <w:rsid w:val="00414C3F"/>
    <w:rsid w:val="00414FAC"/>
    <w:rsid w:val="0041502D"/>
    <w:rsid w:val="0041530D"/>
    <w:rsid w:val="00415759"/>
    <w:rsid w:val="00415E8D"/>
    <w:rsid w:val="004162D3"/>
    <w:rsid w:val="00416554"/>
    <w:rsid w:val="00416611"/>
    <w:rsid w:val="0041692E"/>
    <w:rsid w:val="00422E01"/>
    <w:rsid w:val="004233CB"/>
    <w:rsid w:val="0042404D"/>
    <w:rsid w:val="00425C24"/>
    <w:rsid w:val="00426130"/>
    <w:rsid w:val="00431474"/>
    <w:rsid w:val="00431740"/>
    <w:rsid w:val="004333C5"/>
    <w:rsid w:val="00434148"/>
    <w:rsid w:val="00434C31"/>
    <w:rsid w:val="004352B6"/>
    <w:rsid w:val="0044010E"/>
    <w:rsid w:val="00440300"/>
    <w:rsid w:val="00441450"/>
    <w:rsid w:val="0044251E"/>
    <w:rsid w:val="00442A83"/>
    <w:rsid w:val="00445C92"/>
    <w:rsid w:val="004461E7"/>
    <w:rsid w:val="00446757"/>
    <w:rsid w:val="00450BB8"/>
    <w:rsid w:val="0045131A"/>
    <w:rsid w:val="00452AC5"/>
    <w:rsid w:val="00452F68"/>
    <w:rsid w:val="00453732"/>
    <w:rsid w:val="0045621F"/>
    <w:rsid w:val="00460026"/>
    <w:rsid w:val="00460835"/>
    <w:rsid w:val="00460F2B"/>
    <w:rsid w:val="00463295"/>
    <w:rsid w:val="00466F6E"/>
    <w:rsid w:val="00467429"/>
    <w:rsid w:val="00471C5E"/>
    <w:rsid w:val="00471F3E"/>
    <w:rsid w:val="0047296F"/>
    <w:rsid w:val="00473003"/>
    <w:rsid w:val="00473815"/>
    <w:rsid w:val="00473E24"/>
    <w:rsid w:val="00473EC0"/>
    <w:rsid w:val="00475A7D"/>
    <w:rsid w:val="0048019C"/>
    <w:rsid w:val="00481056"/>
    <w:rsid w:val="0048128C"/>
    <w:rsid w:val="0048175D"/>
    <w:rsid w:val="0048178A"/>
    <w:rsid w:val="00483D60"/>
    <w:rsid w:val="00484731"/>
    <w:rsid w:val="004847C2"/>
    <w:rsid w:val="00484F5F"/>
    <w:rsid w:val="0048706E"/>
    <w:rsid w:val="00487B47"/>
    <w:rsid w:val="00490303"/>
    <w:rsid w:val="00492BE8"/>
    <w:rsid w:val="0049390D"/>
    <w:rsid w:val="00493B4E"/>
    <w:rsid w:val="004955A7"/>
    <w:rsid w:val="0049616C"/>
    <w:rsid w:val="004A0D7B"/>
    <w:rsid w:val="004A1202"/>
    <w:rsid w:val="004A17F4"/>
    <w:rsid w:val="004A56D1"/>
    <w:rsid w:val="004A58AD"/>
    <w:rsid w:val="004A5AE1"/>
    <w:rsid w:val="004A673B"/>
    <w:rsid w:val="004A700F"/>
    <w:rsid w:val="004A78C5"/>
    <w:rsid w:val="004B06DC"/>
    <w:rsid w:val="004B22F6"/>
    <w:rsid w:val="004B25B3"/>
    <w:rsid w:val="004B2CFC"/>
    <w:rsid w:val="004B2D2C"/>
    <w:rsid w:val="004B2FD6"/>
    <w:rsid w:val="004B3698"/>
    <w:rsid w:val="004B384A"/>
    <w:rsid w:val="004B3BA7"/>
    <w:rsid w:val="004B40ED"/>
    <w:rsid w:val="004B45CF"/>
    <w:rsid w:val="004B4C06"/>
    <w:rsid w:val="004B5085"/>
    <w:rsid w:val="004B6A56"/>
    <w:rsid w:val="004B7B85"/>
    <w:rsid w:val="004B7BC4"/>
    <w:rsid w:val="004C0CA7"/>
    <w:rsid w:val="004C1B98"/>
    <w:rsid w:val="004C2146"/>
    <w:rsid w:val="004C24F5"/>
    <w:rsid w:val="004C33C3"/>
    <w:rsid w:val="004C4DE3"/>
    <w:rsid w:val="004C5241"/>
    <w:rsid w:val="004C580E"/>
    <w:rsid w:val="004C5CD1"/>
    <w:rsid w:val="004C69FD"/>
    <w:rsid w:val="004C6D28"/>
    <w:rsid w:val="004C77F0"/>
    <w:rsid w:val="004D1BB5"/>
    <w:rsid w:val="004D1D3C"/>
    <w:rsid w:val="004D1EC1"/>
    <w:rsid w:val="004D252A"/>
    <w:rsid w:val="004D4D41"/>
    <w:rsid w:val="004D546B"/>
    <w:rsid w:val="004D6C12"/>
    <w:rsid w:val="004E0043"/>
    <w:rsid w:val="004E0C1D"/>
    <w:rsid w:val="004E1142"/>
    <w:rsid w:val="004E11E6"/>
    <w:rsid w:val="004E2996"/>
    <w:rsid w:val="004E3FD3"/>
    <w:rsid w:val="004E4B90"/>
    <w:rsid w:val="004E4D09"/>
    <w:rsid w:val="004E5EB0"/>
    <w:rsid w:val="004E5FB7"/>
    <w:rsid w:val="004E602A"/>
    <w:rsid w:val="004E6888"/>
    <w:rsid w:val="004F0578"/>
    <w:rsid w:val="004F167A"/>
    <w:rsid w:val="004F1BF9"/>
    <w:rsid w:val="004F1F82"/>
    <w:rsid w:val="004F2046"/>
    <w:rsid w:val="004F2A6E"/>
    <w:rsid w:val="004F347D"/>
    <w:rsid w:val="004F3FDB"/>
    <w:rsid w:val="004F4E92"/>
    <w:rsid w:val="004F5150"/>
    <w:rsid w:val="004F5971"/>
    <w:rsid w:val="004F5E9C"/>
    <w:rsid w:val="00500A3E"/>
    <w:rsid w:val="0050102B"/>
    <w:rsid w:val="00501C23"/>
    <w:rsid w:val="00501D36"/>
    <w:rsid w:val="00503627"/>
    <w:rsid w:val="0050399A"/>
    <w:rsid w:val="00504595"/>
    <w:rsid w:val="00504B6C"/>
    <w:rsid w:val="00507521"/>
    <w:rsid w:val="00507C01"/>
    <w:rsid w:val="00510034"/>
    <w:rsid w:val="00510326"/>
    <w:rsid w:val="0051145E"/>
    <w:rsid w:val="00511C3F"/>
    <w:rsid w:val="00513906"/>
    <w:rsid w:val="005161CE"/>
    <w:rsid w:val="00516525"/>
    <w:rsid w:val="00516B23"/>
    <w:rsid w:val="00516D4C"/>
    <w:rsid w:val="00517304"/>
    <w:rsid w:val="005174B6"/>
    <w:rsid w:val="00523400"/>
    <w:rsid w:val="00524288"/>
    <w:rsid w:val="00526558"/>
    <w:rsid w:val="0052684C"/>
    <w:rsid w:val="00526D12"/>
    <w:rsid w:val="0053097C"/>
    <w:rsid w:val="00530A36"/>
    <w:rsid w:val="00530AFB"/>
    <w:rsid w:val="005310B9"/>
    <w:rsid w:val="005342CC"/>
    <w:rsid w:val="005370BC"/>
    <w:rsid w:val="00537B47"/>
    <w:rsid w:val="00537F11"/>
    <w:rsid w:val="00542058"/>
    <w:rsid w:val="00542679"/>
    <w:rsid w:val="00542A71"/>
    <w:rsid w:val="00543778"/>
    <w:rsid w:val="00543BC0"/>
    <w:rsid w:val="00545B6D"/>
    <w:rsid w:val="00545CC1"/>
    <w:rsid w:val="00546CEB"/>
    <w:rsid w:val="00546DCF"/>
    <w:rsid w:val="00546FB0"/>
    <w:rsid w:val="0054702C"/>
    <w:rsid w:val="00552CC4"/>
    <w:rsid w:val="00552E37"/>
    <w:rsid w:val="0055370E"/>
    <w:rsid w:val="005537B9"/>
    <w:rsid w:val="00554313"/>
    <w:rsid w:val="005551F9"/>
    <w:rsid w:val="005565A9"/>
    <w:rsid w:val="00556A9D"/>
    <w:rsid w:val="00557290"/>
    <w:rsid w:val="005573D0"/>
    <w:rsid w:val="0056097B"/>
    <w:rsid w:val="00560EC8"/>
    <w:rsid w:val="00561AC8"/>
    <w:rsid w:val="005621B3"/>
    <w:rsid w:val="0056318A"/>
    <w:rsid w:val="005635FD"/>
    <w:rsid w:val="00563992"/>
    <w:rsid w:val="00563A07"/>
    <w:rsid w:val="00564B25"/>
    <w:rsid w:val="00567DD0"/>
    <w:rsid w:val="005703B2"/>
    <w:rsid w:val="00571AD3"/>
    <w:rsid w:val="0057342C"/>
    <w:rsid w:val="00574FE4"/>
    <w:rsid w:val="00575689"/>
    <w:rsid w:val="0057713A"/>
    <w:rsid w:val="005771C7"/>
    <w:rsid w:val="00577457"/>
    <w:rsid w:val="00577D28"/>
    <w:rsid w:val="005802EB"/>
    <w:rsid w:val="00580FEB"/>
    <w:rsid w:val="005827E9"/>
    <w:rsid w:val="00582AC9"/>
    <w:rsid w:val="005837D5"/>
    <w:rsid w:val="00584E3F"/>
    <w:rsid w:val="0058683D"/>
    <w:rsid w:val="00587036"/>
    <w:rsid w:val="00587049"/>
    <w:rsid w:val="0058767F"/>
    <w:rsid w:val="00587C46"/>
    <w:rsid w:val="00590A9E"/>
    <w:rsid w:val="005911DA"/>
    <w:rsid w:val="00591303"/>
    <w:rsid w:val="00591557"/>
    <w:rsid w:val="00591981"/>
    <w:rsid w:val="00591D87"/>
    <w:rsid w:val="00592A6B"/>
    <w:rsid w:val="00594401"/>
    <w:rsid w:val="0059469A"/>
    <w:rsid w:val="005957DE"/>
    <w:rsid w:val="00595AA4"/>
    <w:rsid w:val="00595D60"/>
    <w:rsid w:val="00597B17"/>
    <w:rsid w:val="00597F95"/>
    <w:rsid w:val="005A0CC1"/>
    <w:rsid w:val="005A2992"/>
    <w:rsid w:val="005A32B3"/>
    <w:rsid w:val="005A4B0B"/>
    <w:rsid w:val="005A5132"/>
    <w:rsid w:val="005A56F2"/>
    <w:rsid w:val="005A5909"/>
    <w:rsid w:val="005A7F22"/>
    <w:rsid w:val="005B05E9"/>
    <w:rsid w:val="005B2AFE"/>
    <w:rsid w:val="005B37B1"/>
    <w:rsid w:val="005B387F"/>
    <w:rsid w:val="005B38D3"/>
    <w:rsid w:val="005B3F0B"/>
    <w:rsid w:val="005B4662"/>
    <w:rsid w:val="005B5934"/>
    <w:rsid w:val="005C014E"/>
    <w:rsid w:val="005C143E"/>
    <w:rsid w:val="005C1629"/>
    <w:rsid w:val="005C1F94"/>
    <w:rsid w:val="005C2019"/>
    <w:rsid w:val="005C21EC"/>
    <w:rsid w:val="005C2BF5"/>
    <w:rsid w:val="005C3D72"/>
    <w:rsid w:val="005C4394"/>
    <w:rsid w:val="005C4D64"/>
    <w:rsid w:val="005C64A3"/>
    <w:rsid w:val="005C76B3"/>
    <w:rsid w:val="005D0100"/>
    <w:rsid w:val="005D064C"/>
    <w:rsid w:val="005D0F05"/>
    <w:rsid w:val="005D1915"/>
    <w:rsid w:val="005D1E59"/>
    <w:rsid w:val="005D2FD1"/>
    <w:rsid w:val="005D427B"/>
    <w:rsid w:val="005D4828"/>
    <w:rsid w:val="005D5198"/>
    <w:rsid w:val="005D6C61"/>
    <w:rsid w:val="005D709C"/>
    <w:rsid w:val="005E0E13"/>
    <w:rsid w:val="005E2D03"/>
    <w:rsid w:val="005E2DBE"/>
    <w:rsid w:val="005E3EC6"/>
    <w:rsid w:val="005E4592"/>
    <w:rsid w:val="005E658A"/>
    <w:rsid w:val="005E686F"/>
    <w:rsid w:val="005F0BC4"/>
    <w:rsid w:val="005F0E73"/>
    <w:rsid w:val="005F1AFF"/>
    <w:rsid w:val="005F2573"/>
    <w:rsid w:val="005F2616"/>
    <w:rsid w:val="005F2749"/>
    <w:rsid w:val="005F433E"/>
    <w:rsid w:val="005F4507"/>
    <w:rsid w:val="005F60AD"/>
    <w:rsid w:val="005F6A12"/>
    <w:rsid w:val="005F6D3C"/>
    <w:rsid w:val="0060030D"/>
    <w:rsid w:val="00600B64"/>
    <w:rsid w:val="00602673"/>
    <w:rsid w:val="00602725"/>
    <w:rsid w:val="00604570"/>
    <w:rsid w:val="00605BBE"/>
    <w:rsid w:val="006076D1"/>
    <w:rsid w:val="00607F78"/>
    <w:rsid w:val="006101C3"/>
    <w:rsid w:val="0061159D"/>
    <w:rsid w:val="006118D6"/>
    <w:rsid w:val="00611E7D"/>
    <w:rsid w:val="00613407"/>
    <w:rsid w:val="006151FB"/>
    <w:rsid w:val="006163D8"/>
    <w:rsid w:val="00616DA9"/>
    <w:rsid w:val="006207C3"/>
    <w:rsid w:val="00620D28"/>
    <w:rsid w:val="00622459"/>
    <w:rsid w:val="00622A28"/>
    <w:rsid w:val="0062413A"/>
    <w:rsid w:val="006250E8"/>
    <w:rsid w:val="00625AB5"/>
    <w:rsid w:val="006270BF"/>
    <w:rsid w:val="006274CF"/>
    <w:rsid w:val="00630020"/>
    <w:rsid w:val="00630042"/>
    <w:rsid w:val="0063042A"/>
    <w:rsid w:val="00631F49"/>
    <w:rsid w:val="00633219"/>
    <w:rsid w:val="0063402C"/>
    <w:rsid w:val="00634344"/>
    <w:rsid w:val="006363BF"/>
    <w:rsid w:val="006364E4"/>
    <w:rsid w:val="00637D0E"/>
    <w:rsid w:val="006402DA"/>
    <w:rsid w:val="00641CF0"/>
    <w:rsid w:val="00642742"/>
    <w:rsid w:val="006432D5"/>
    <w:rsid w:val="006438DB"/>
    <w:rsid w:val="00643B50"/>
    <w:rsid w:val="00644305"/>
    <w:rsid w:val="0064432F"/>
    <w:rsid w:val="00644D3D"/>
    <w:rsid w:val="006451C1"/>
    <w:rsid w:val="00645798"/>
    <w:rsid w:val="006458A9"/>
    <w:rsid w:val="006473AC"/>
    <w:rsid w:val="00647C9D"/>
    <w:rsid w:val="0065162B"/>
    <w:rsid w:val="006535D2"/>
    <w:rsid w:val="0065523F"/>
    <w:rsid w:val="0065537E"/>
    <w:rsid w:val="00660563"/>
    <w:rsid w:val="00661E21"/>
    <w:rsid w:val="006622EA"/>
    <w:rsid w:val="0066264B"/>
    <w:rsid w:val="00662723"/>
    <w:rsid w:val="006630C7"/>
    <w:rsid w:val="006631DA"/>
    <w:rsid w:val="00663273"/>
    <w:rsid w:val="00664215"/>
    <w:rsid w:val="00664D8E"/>
    <w:rsid w:val="0066508A"/>
    <w:rsid w:val="00665484"/>
    <w:rsid w:val="006667CB"/>
    <w:rsid w:val="00671007"/>
    <w:rsid w:val="006719C9"/>
    <w:rsid w:val="00673FEA"/>
    <w:rsid w:val="0067436A"/>
    <w:rsid w:val="00675537"/>
    <w:rsid w:val="0067677E"/>
    <w:rsid w:val="00680071"/>
    <w:rsid w:val="006809CA"/>
    <w:rsid w:val="00680E80"/>
    <w:rsid w:val="00683280"/>
    <w:rsid w:val="006836D7"/>
    <w:rsid w:val="00685544"/>
    <w:rsid w:val="00686673"/>
    <w:rsid w:val="00686848"/>
    <w:rsid w:val="00690755"/>
    <w:rsid w:val="00690EC1"/>
    <w:rsid w:val="00692ACC"/>
    <w:rsid w:val="00693147"/>
    <w:rsid w:val="00695956"/>
    <w:rsid w:val="006959CB"/>
    <w:rsid w:val="00695F1C"/>
    <w:rsid w:val="00696ACF"/>
    <w:rsid w:val="00697F97"/>
    <w:rsid w:val="006A5D9B"/>
    <w:rsid w:val="006A75B5"/>
    <w:rsid w:val="006A76D1"/>
    <w:rsid w:val="006A7CB1"/>
    <w:rsid w:val="006A7EFC"/>
    <w:rsid w:val="006B08AF"/>
    <w:rsid w:val="006B1D5D"/>
    <w:rsid w:val="006B224A"/>
    <w:rsid w:val="006B4DC0"/>
    <w:rsid w:val="006B7367"/>
    <w:rsid w:val="006C0044"/>
    <w:rsid w:val="006C09DF"/>
    <w:rsid w:val="006C0A06"/>
    <w:rsid w:val="006C1F85"/>
    <w:rsid w:val="006C2319"/>
    <w:rsid w:val="006C4D65"/>
    <w:rsid w:val="006C4E7D"/>
    <w:rsid w:val="006C562C"/>
    <w:rsid w:val="006C5C59"/>
    <w:rsid w:val="006C5D45"/>
    <w:rsid w:val="006C725C"/>
    <w:rsid w:val="006C72F2"/>
    <w:rsid w:val="006D1448"/>
    <w:rsid w:val="006D3CB1"/>
    <w:rsid w:val="006D5577"/>
    <w:rsid w:val="006D5A82"/>
    <w:rsid w:val="006D5B58"/>
    <w:rsid w:val="006D5D64"/>
    <w:rsid w:val="006D7ADD"/>
    <w:rsid w:val="006D7B4D"/>
    <w:rsid w:val="006E0246"/>
    <w:rsid w:val="006E03DE"/>
    <w:rsid w:val="006E0A5B"/>
    <w:rsid w:val="006E0EB6"/>
    <w:rsid w:val="006E119A"/>
    <w:rsid w:val="006E13BA"/>
    <w:rsid w:val="006E17E2"/>
    <w:rsid w:val="006E2BBC"/>
    <w:rsid w:val="006E3006"/>
    <w:rsid w:val="006E3F57"/>
    <w:rsid w:val="006E591E"/>
    <w:rsid w:val="006E6AB2"/>
    <w:rsid w:val="006F090D"/>
    <w:rsid w:val="006F0988"/>
    <w:rsid w:val="006F207B"/>
    <w:rsid w:val="006F4A42"/>
    <w:rsid w:val="006F4F7D"/>
    <w:rsid w:val="006F6073"/>
    <w:rsid w:val="006F63D9"/>
    <w:rsid w:val="006F742E"/>
    <w:rsid w:val="007001CF"/>
    <w:rsid w:val="00704935"/>
    <w:rsid w:val="007049D3"/>
    <w:rsid w:val="0070638C"/>
    <w:rsid w:val="00706667"/>
    <w:rsid w:val="00707CD9"/>
    <w:rsid w:val="0071070E"/>
    <w:rsid w:val="00712533"/>
    <w:rsid w:val="007126DC"/>
    <w:rsid w:val="00712BBF"/>
    <w:rsid w:val="00712C62"/>
    <w:rsid w:val="00714384"/>
    <w:rsid w:val="00716AA2"/>
    <w:rsid w:val="007200A1"/>
    <w:rsid w:val="00720F6B"/>
    <w:rsid w:val="00721AF7"/>
    <w:rsid w:val="00721E13"/>
    <w:rsid w:val="00721ED6"/>
    <w:rsid w:val="00722006"/>
    <w:rsid w:val="007229D8"/>
    <w:rsid w:val="00724023"/>
    <w:rsid w:val="00724CAD"/>
    <w:rsid w:val="00726936"/>
    <w:rsid w:val="00726E17"/>
    <w:rsid w:val="0072787E"/>
    <w:rsid w:val="00727E4A"/>
    <w:rsid w:val="0073327F"/>
    <w:rsid w:val="00733656"/>
    <w:rsid w:val="007340E3"/>
    <w:rsid w:val="007342C3"/>
    <w:rsid w:val="00734A7A"/>
    <w:rsid w:val="007352F1"/>
    <w:rsid w:val="00740E71"/>
    <w:rsid w:val="007410D4"/>
    <w:rsid w:val="007412B8"/>
    <w:rsid w:val="007428CE"/>
    <w:rsid w:val="00743E95"/>
    <w:rsid w:val="00743FB7"/>
    <w:rsid w:val="00745C97"/>
    <w:rsid w:val="0074665B"/>
    <w:rsid w:val="00747176"/>
    <w:rsid w:val="007500AC"/>
    <w:rsid w:val="00750172"/>
    <w:rsid w:val="00750464"/>
    <w:rsid w:val="00751510"/>
    <w:rsid w:val="00751784"/>
    <w:rsid w:val="00752EC4"/>
    <w:rsid w:val="0075321A"/>
    <w:rsid w:val="0075363E"/>
    <w:rsid w:val="00754996"/>
    <w:rsid w:val="00756EAD"/>
    <w:rsid w:val="00757909"/>
    <w:rsid w:val="00760518"/>
    <w:rsid w:val="007605E0"/>
    <w:rsid w:val="0076078F"/>
    <w:rsid w:val="00761E60"/>
    <w:rsid w:val="00764026"/>
    <w:rsid w:val="007641AF"/>
    <w:rsid w:val="00764238"/>
    <w:rsid w:val="00766B6F"/>
    <w:rsid w:val="00767198"/>
    <w:rsid w:val="0076797C"/>
    <w:rsid w:val="00771BB1"/>
    <w:rsid w:val="007723F9"/>
    <w:rsid w:val="00772CC1"/>
    <w:rsid w:val="00772F6B"/>
    <w:rsid w:val="00774831"/>
    <w:rsid w:val="00775DFE"/>
    <w:rsid w:val="0077703E"/>
    <w:rsid w:val="00781123"/>
    <w:rsid w:val="00781F19"/>
    <w:rsid w:val="00782B1F"/>
    <w:rsid w:val="007831FB"/>
    <w:rsid w:val="0078352E"/>
    <w:rsid w:val="00784F50"/>
    <w:rsid w:val="0078587F"/>
    <w:rsid w:val="00791F4A"/>
    <w:rsid w:val="0079207C"/>
    <w:rsid w:val="0079370B"/>
    <w:rsid w:val="00793A23"/>
    <w:rsid w:val="00793E3F"/>
    <w:rsid w:val="00794C02"/>
    <w:rsid w:val="00796034"/>
    <w:rsid w:val="007960C7"/>
    <w:rsid w:val="00796950"/>
    <w:rsid w:val="00796D9F"/>
    <w:rsid w:val="00797142"/>
    <w:rsid w:val="007977C7"/>
    <w:rsid w:val="00797C82"/>
    <w:rsid w:val="00797C87"/>
    <w:rsid w:val="007A008C"/>
    <w:rsid w:val="007A0391"/>
    <w:rsid w:val="007A11A3"/>
    <w:rsid w:val="007A191A"/>
    <w:rsid w:val="007A28B9"/>
    <w:rsid w:val="007A2AA2"/>
    <w:rsid w:val="007A4B9F"/>
    <w:rsid w:val="007A5DA1"/>
    <w:rsid w:val="007A6BAB"/>
    <w:rsid w:val="007A7411"/>
    <w:rsid w:val="007A78DB"/>
    <w:rsid w:val="007A7A35"/>
    <w:rsid w:val="007B163C"/>
    <w:rsid w:val="007B2A5A"/>
    <w:rsid w:val="007B3CFE"/>
    <w:rsid w:val="007B4A09"/>
    <w:rsid w:val="007B5730"/>
    <w:rsid w:val="007B57F2"/>
    <w:rsid w:val="007B600F"/>
    <w:rsid w:val="007B6680"/>
    <w:rsid w:val="007B694B"/>
    <w:rsid w:val="007B7D52"/>
    <w:rsid w:val="007C048E"/>
    <w:rsid w:val="007C0BE8"/>
    <w:rsid w:val="007C0C3B"/>
    <w:rsid w:val="007C1799"/>
    <w:rsid w:val="007C1AC6"/>
    <w:rsid w:val="007C239A"/>
    <w:rsid w:val="007C3CE5"/>
    <w:rsid w:val="007C5717"/>
    <w:rsid w:val="007C5B94"/>
    <w:rsid w:val="007C63A6"/>
    <w:rsid w:val="007C7033"/>
    <w:rsid w:val="007D029B"/>
    <w:rsid w:val="007D0B78"/>
    <w:rsid w:val="007D12C9"/>
    <w:rsid w:val="007D13A8"/>
    <w:rsid w:val="007D5D35"/>
    <w:rsid w:val="007D6305"/>
    <w:rsid w:val="007D680F"/>
    <w:rsid w:val="007E21A6"/>
    <w:rsid w:val="007E3FF6"/>
    <w:rsid w:val="007E47BA"/>
    <w:rsid w:val="007E5786"/>
    <w:rsid w:val="007E59AB"/>
    <w:rsid w:val="007E6948"/>
    <w:rsid w:val="007E6B9D"/>
    <w:rsid w:val="007E777E"/>
    <w:rsid w:val="007F0683"/>
    <w:rsid w:val="007F0B2F"/>
    <w:rsid w:val="007F5CF1"/>
    <w:rsid w:val="007F79B3"/>
    <w:rsid w:val="00800004"/>
    <w:rsid w:val="00800A00"/>
    <w:rsid w:val="00800CCA"/>
    <w:rsid w:val="008015FA"/>
    <w:rsid w:val="008019F3"/>
    <w:rsid w:val="00801A6C"/>
    <w:rsid w:val="008022F3"/>
    <w:rsid w:val="00802A0F"/>
    <w:rsid w:val="00803B18"/>
    <w:rsid w:val="0080479B"/>
    <w:rsid w:val="0080557C"/>
    <w:rsid w:val="00805B90"/>
    <w:rsid w:val="00807558"/>
    <w:rsid w:val="00807DBD"/>
    <w:rsid w:val="00811BE5"/>
    <w:rsid w:val="00811F41"/>
    <w:rsid w:val="008123F7"/>
    <w:rsid w:val="00812CDB"/>
    <w:rsid w:val="00814BDA"/>
    <w:rsid w:val="00815005"/>
    <w:rsid w:val="00815666"/>
    <w:rsid w:val="00815A4C"/>
    <w:rsid w:val="00816610"/>
    <w:rsid w:val="00816A55"/>
    <w:rsid w:val="00817187"/>
    <w:rsid w:val="0081771F"/>
    <w:rsid w:val="008178AF"/>
    <w:rsid w:val="008202E2"/>
    <w:rsid w:val="00821D8A"/>
    <w:rsid w:val="00823F0C"/>
    <w:rsid w:val="00824C4F"/>
    <w:rsid w:val="008273D1"/>
    <w:rsid w:val="00827469"/>
    <w:rsid w:val="00831D45"/>
    <w:rsid w:val="0083214F"/>
    <w:rsid w:val="00833072"/>
    <w:rsid w:val="008333AE"/>
    <w:rsid w:val="0083469F"/>
    <w:rsid w:val="00834A8F"/>
    <w:rsid w:val="00835DC8"/>
    <w:rsid w:val="00835F63"/>
    <w:rsid w:val="00836140"/>
    <w:rsid w:val="0083722C"/>
    <w:rsid w:val="00837429"/>
    <w:rsid w:val="0084016E"/>
    <w:rsid w:val="008414E4"/>
    <w:rsid w:val="00841B30"/>
    <w:rsid w:val="00846BCA"/>
    <w:rsid w:val="00847034"/>
    <w:rsid w:val="008471CC"/>
    <w:rsid w:val="00851006"/>
    <w:rsid w:val="00851D39"/>
    <w:rsid w:val="00853E87"/>
    <w:rsid w:val="00855E73"/>
    <w:rsid w:val="0085781D"/>
    <w:rsid w:val="0086170E"/>
    <w:rsid w:val="008657A1"/>
    <w:rsid w:val="00865D1C"/>
    <w:rsid w:val="00865DF6"/>
    <w:rsid w:val="00866332"/>
    <w:rsid w:val="00866807"/>
    <w:rsid w:val="0087024C"/>
    <w:rsid w:val="00870875"/>
    <w:rsid w:val="00870BEE"/>
    <w:rsid w:val="008718F9"/>
    <w:rsid w:val="00871BEB"/>
    <w:rsid w:val="00872189"/>
    <w:rsid w:val="008729FB"/>
    <w:rsid w:val="008733F3"/>
    <w:rsid w:val="00873423"/>
    <w:rsid w:val="00875548"/>
    <w:rsid w:val="008759D8"/>
    <w:rsid w:val="00875D4C"/>
    <w:rsid w:val="00876756"/>
    <w:rsid w:val="008769DB"/>
    <w:rsid w:val="00876AF3"/>
    <w:rsid w:val="0087715F"/>
    <w:rsid w:val="00877480"/>
    <w:rsid w:val="008778A3"/>
    <w:rsid w:val="00880116"/>
    <w:rsid w:val="0088042C"/>
    <w:rsid w:val="00881250"/>
    <w:rsid w:val="0088189D"/>
    <w:rsid w:val="00882C7D"/>
    <w:rsid w:val="008835D5"/>
    <w:rsid w:val="00883840"/>
    <w:rsid w:val="00883906"/>
    <w:rsid w:val="008843A6"/>
    <w:rsid w:val="008848FD"/>
    <w:rsid w:val="00885248"/>
    <w:rsid w:val="008864A3"/>
    <w:rsid w:val="00887959"/>
    <w:rsid w:val="0088797D"/>
    <w:rsid w:val="008901C3"/>
    <w:rsid w:val="00892BD6"/>
    <w:rsid w:val="00893A37"/>
    <w:rsid w:val="00893B49"/>
    <w:rsid w:val="00894C0C"/>
    <w:rsid w:val="008952E6"/>
    <w:rsid w:val="00895481"/>
    <w:rsid w:val="00895DCB"/>
    <w:rsid w:val="00896BFE"/>
    <w:rsid w:val="00896C8B"/>
    <w:rsid w:val="00896F27"/>
    <w:rsid w:val="008977D6"/>
    <w:rsid w:val="008A1B8A"/>
    <w:rsid w:val="008A534C"/>
    <w:rsid w:val="008A6972"/>
    <w:rsid w:val="008A69B3"/>
    <w:rsid w:val="008B02E0"/>
    <w:rsid w:val="008B09D1"/>
    <w:rsid w:val="008B12CE"/>
    <w:rsid w:val="008B4068"/>
    <w:rsid w:val="008B5158"/>
    <w:rsid w:val="008B5CD6"/>
    <w:rsid w:val="008B7114"/>
    <w:rsid w:val="008C0CB3"/>
    <w:rsid w:val="008C11DD"/>
    <w:rsid w:val="008C1B32"/>
    <w:rsid w:val="008C21DF"/>
    <w:rsid w:val="008C2F18"/>
    <w:rsid w:val="008C3B1B"/>
    <w:rsid w:val="008C3C1E"/>
    <w:rsid w:val="008C4536"/>
    <w:rsid w:val="008C4A33"/>
    <w:rsid w:val="008C4CA9"/>
    <w:rsid w:val="008C4E06"/>
    <w:rsid w:val="008C58E6"/>
    <w:rsid w:val="008C66B2"/>
    <w:rsid w:val="008C6C89"/>
    <w:rsid w:val="008C75E2"/>
    <w:rsid w:val="008C7EDB"/>
    <w:rsid w:val="008D04C3"/>
    <w:rsid w:val="008D0C23"/>
    <w:rsid w:val="008D129A"/>
    <w:rsid w:val="008D148F"/>
    <w:rsid w:val="008D1D24"/>
    <w:rsid w:val="008D2D9B"/>
    <w:rsid w:val="008D33AB"/>
    <w:rsid w:val="008D65D8"/>
    <w:rsid w:val="008D66C0"/>
    <w:rsid w:val="008D6E42"/>
    <w:rsid w:val="008D7A32"/>
    <w:rsid w:val="008E079D"/>
    <w:rsid w:val="008E07E1"/>
    <w:rsid w:val="008E0899"/>
    <w:rsid w:val="008E0920"/>
    <w:rsid w:val="008E0A2C"/>
    <w:rsid w:val="008E1150"/>
    <w:rsid w:val="008E2F6E"/>
    <w:rsid w:val="008E3034"/>
    <w:rsid w:val="008E40D5"/>
    <w:rsid w:val="008E42C3"/>
    <w:rsid w:val="008E534A"/>
    <w:rsid w:val="008E5BFE"/>
    <w:rsid w:val="008F0513"/>
    <w:rsid w:val="008F0A5B"/>
    <w:rsid w:val="008F0B31"/>
    <w:rsid w:val="008F0F18"/>
    <w:rsid w:val="008F18ED"/>
    <w:rsid w:val="008F1D4B"/>
    <w:rsid w:val="008F21F5"/>
    <w:rsid w:val="008F22BB"/>
    <w:rsid w:val="008F3972"/>
    <w:rsid w:val="008F3979"/>
    <w:rsid w:val="008F511C"/>
    <w:rsid w:val="008F53AA"/>
    <w:rsid w:val="008F640D"/>
    <w:rsid w:val="008F6836"/>
    <w:rsid w:val="008F77D5"/>
    <w:rsid w:val="00901E05"/>
    <w:rsid w:val="00902FF1"/>
    <w:rsid w:val="0090314E"/>
    <w:rsid w:val="00903690"/>
    <w:rsid w:val="00903BAE"/>
    <w:rsid w:val="00904260"/>
    <w:rsid w:val="009047F0"/>
    <w:rsid w:val="009056C3"/>
    <w:rsid w:val="009065D4"/>
    <w:rsid w:val="00906956"/>
    <w:rsid w:val="009069D7"/>
    <w:rsid w:val="00906E86"/>
    <w:rsid w:val="00910322"/>
    <w:rsid w:val="0091083C"/>
    <w:rsid w:val="00911004"/>
    <w:rsid w:val="0091160E"/>
    <w:rsid w:val="00912324"/>
    <w:rsid w:val="0091279D"/>
    <w:rsid w:val="00912CBB"/>
    <w:rsid w:val="00913B01"/>
    <w:rsid w:val="0091433B"/>
    <w:rsid w:val="009145CC"/>
    <w:rsid w:val="00914B4A"/>
    <w:rsid w:val="00914C6C"/>
    <w:rsid w:val="00915A1F"/>
    <w:rsid w:val="009179C4"/>
    <w:rsid w:val="009200AC"/>
    <w:rsid w:val="00920716"/>
    <w:rsid w:val="009207FC"/>
    <w:rsid w:val="00920CA6"/>
    <w:rsid w:val="009228D1"/>
    <w:rsid w:val="00923645"/>
    <w:rsid w:val="00924223"/>
    <w:rsid w:val="009242F7"/>
    <w:rsid w:val="00924648"/>
    <w:rsid w:val="0092563C"/>
    <w:rsid w:val="00925AF1"/>
    <w:rsid w:val="009263C8"/>
    <w:rsid w:val="00926568"/>
    <w:rsid w:val="0092727B"/>
    <w:rsid w:val="0093095F"/>
    <w:rsid w:val="00930D75"/>
    <w:rsid w:val="009319A9"/>
    <w:rsid w:val="00933C6B"/>
    <w:rsid w:val="00935619"/>
    <w:rsid w:val="00936A21"/>
    <w:rsid w:val="00937785"/>
    <w:rsid w:val="00940324"/>
    <w:rsid w:val="0094051D"/>
    <w:rsid w:val="009411AE"/>
    <w:rsid w:val="009412D6"/>
    <w:rsid w:val="00944DA7"/>
    <w:rsid w:val="00946850"/>
    <w:rsid w:val="00950932"/>
    <w:rsid w:val="00950B33"/>
    <w:rsid w:val="00951BC1"/>
    <w:rsid w:val="009525CB"/>
    <w:rsid w:val="0095295A"/>
    <w:rsid w:val="009534AA"/>
    <w:rsid w:val="009535BA"/>
    <w:rsid w:val="009540ED"/>
    <w:rsid w:val="009541CF"/>
    <w:rsid w:val="009542B7"/>
    <w:rsid w:val="00954D25"/>
    <w:rsid w:val="009557BA"/>
    <w:rsid w:val="00962AB4"/>
    <w:rsid w:val="00965E96"/>
    <w:rsid w:val="00965ED4"/>
    <w:rsid w:val="00966393"/>
    <w:rsid w:val="0096736D"/>
    <w:rsid w:val="00967418"/>
    <w:rsid w:val="00970DC1"/>
    <w:rsid w:val="00971119"/>
    <w:rsid w:val="00971D9E"/>
    <w:rsid w:val="00972D93"/>
    <w:rsid w:val="00972FD7"/>
    <w:rsid w:val="00974A04"/>
    <w:rsid w:val="009752D2"/>
    <w:rsid w:val="00976D98"/>
    <w:rsid w:val="00980240"/>
    <w:rsid w:val="0098033F"/>
    <w:rsid w:val="00982362"/>
    <w:rsid w:val="00983887"/>
    <w:rsid w:val="009847AF"/>
    <w:rsid w:val="00984E48"/>
    <w:rsid w:val="009859B4"/>
    <w:rsid w:val="0098633C"/>
    <w:rsid w:val="00987C6A"/>
    <w:rsid w:val="00987E68"/>
    <w:rsid w:val="00991093"/>
    <w:rsid w:val="009912C8"/>
    <w:rsid w:val="00992377"/>
    <w:rsid w:val="00992E0A"/>
    <w:rsid w:val="00994866"/>
    <w:rsid w:val="009965F5"/>
    <w:rsid w:val="00996B10"/>
    <w:rsid w:val="00997911"/>
    <w:rsid w:val="00997B91"/>
    <w:rsid w:val="00997F69"/>
    <w:rsid w:val="009A09F2"/>
    <w:rsid w:val="009A3154"/>
    <w:rsid w:val="009A34B6"/>
    <w:rsid w:val="009A3D5D"/>
    <w:rsid w:val="009A40E9"/>
    <w:rsid w:val="009A5C0A"/>
    <w:rsid w:val="009A79C4"/>
    <w:rsid w:val="009B02F1"/>
    <w:rsid w:val="009B0ED2"/>
    <w:rsid w:val="009B132B"/>
    <w:rsid w:val="009B1A57"/>
    <w:rsid w:val="009B213B"/>
    <w:rsid w:val="009B22BB"/>
    <w:rsid w:val="009B2C7F"/>
    <w:rsid w:val="009B34ED"/>
    <w:rsid w:val="009B44FD"/>
    <w:rsid w:val="009B467D"/>
    <w:rsid w:val="009B530A"/>
    <w:rsid w:val="009B555D"/>
    <w:rsid w:val="009B608F"/>
    <w:rsid w:val="009C0233"/>
    <w:rsid w:val="009C0767"/>
    <w:rsid w:val="009C1D0F"/>
    <w:rsid w:val="009C2893"/>
    <w:rsid w:val="009C44B5"/>
    <w:rsid w:val="009C4BCA"/>
    <w:rsid w:val="009C5EB4"/>
    <w:rsid w:val="009C5F4D"/>
    <w:rsid w:val="009C6202"/>
    <w:rsid w:val="009C630E"/>
    <w:rsid w:val="009C7E5F"/>
    <w:rsid w:val="009D033B"/>
    <w:rsid w:val="009D0A12"/>
    <w:rsid w:val="009D0BF1"/>
    <w:rsid w:val="009D1325"/>
    <w:rsid w:val="009D1885"/>
    <w:rsid w:val="009D1C32"/>
    <w:rsid w:val="009D1E39"/>
    <w:rsid w:val="009D262D"/>
    <w:rsid w:val="009D2968"/>
    <w:rsid w:val="009D3241"/>
    <w:rsid w:val="009D4887"/>
    <w:rsid w:val="009D4B02"/>
    <w:rsid w:val="009D4BEE"/>
    <w:rsid w:val="009D6F3C"/>
    <w:rsid w:val="009D7871"/>
    <w:rsid w:val="009E0257"/>
    <w:rsid w:val="009E2482"/>
    <w:rsid w:val="009E29DC"/>
    <w:rsid w:val="009E2BB5"/>
    <w:rsid w:val="009E47A8"/>
    <w:rsid w:val="009E6288"/>
    <w:rsid w:val="009E7691"/>
    <w:rsid w:val="009E7F71"/>
    <w:rsid w:val="009F04BF"/>
    <w:rsid w:val="009F1EDA"/>
    <w:rsid w:val="009F206F"/>
    <w:rsid w:val="009F27B9"/>
    <w:rsid w:val="009F3272"/>
    <w:rsid w:val="009F39D0"/>
    <w:rsid w:val="009F446E"/>
    <w:rsid w:val="009F5249"/>
    <w:rsid w:val="009F5710"/>
    <w:rsid w:val="009F5A5F"/>
    <w:rsid w:val="009F64C3"/>
    <w:rsid w:val="009F7E35"/>
    <w:rsid w:val="00A0090C"/>
    <w:rsid w:val="00A00CCF"/>
    <w:rsid w:val="00A02028"/>
    <w:rsid w:val="00A03EBC"/>
    <w:rsid w:val="00A04EFC"/>
    <w:rsid w:val="00A058BA"/>
    <w:rsid w:val="00A07B64"/>
    <w:rsid w:val="00A07D62"/>
    <w:rsid w:val="00A11C46"/>
    <w:rsid w:val="00A12676"/>
    <w:rsid w:val="00A13500"/>
    <w:rsid w:val="00A1407B"/>
    <w:rsid w:val="00A1472E"/>
    <w:rsid w:val="00A1556E"/>
    <w:rsid w:val="00A15A13"/>
    <w:rsid w:val="00A1688D"/>
    <w:rsid w:val="00A169E6"/>
    <w:rsid w:val="00A20AC4"/>
    <w:rsid w:val="00A228F1"/>
    <w:rsid w:val="00A23CE1"/>
    <w:rsid w:val="00A2532F"/>
    <w:rsid w:val="00A25D2F"/>
    <w:rsid w:val="00A25D84"/>
    <w:rsid w:val="00A25F48"/>
    <w:rsid w:val="00A26F46"/>
    <w:rsid w:val="00A2720D"/>
    <w:rsid w:val="00A301CC"/>
    <w:rsid w:val="00A303AC"/>
    <w:rsid w:val="00A30D36"/>
    <w:rsid w:val="00A30D52"/>
    <w:rsid w:val="00A31A84"/>
    <w:rsid w:val="00A328F2"/>
    <w:rsid w:val="00A3426B"/>
    <w:rsid w:val="00A34865"/>
    <w:rsid w:val="00A35759"/>
    <w:rsid w:val="00A37A6C"/>
    <w:rsid w:val="00A37FBA"/>
    <w:rsid w:val="00A40126"/>
    <w:rsid w:val="00A41CB4"/>
    <w:rsid w:val="00A42275"/>
    <w:rsid w:val="00A42329"/>
    <w:rsid w:val="00A42AFE"/>
    <w:rsid w:val="00A43B89"/>
    <w:rsid w:val="00A44419"/>
    <w:rsid w:val="00A454E1"/>
    <w:rsid w:val="00A45531"/>
    <w:rsid w:val="00A45A0E"/>
    <w:rsid w:val="00A46F99"/>
    <w:rsid w:val="00A4781E"/>
    <w:rsid w:val="00A47B12"/>
    <w:rsid w:val="00A510B1"/>
    <w:rsid w:val="00A516E6"/>
    <w:rsid w:val="00A524D5"/>
    <w:rsid w:val="00A52E81"/>
    <w:rsid w:val="00A53CFF"/>
    <w:rsid w:val="00A54ECC"/>
    <w:rsid w:val="00A54F43"/>
    <w:rsid w:val="00A609E6"/>
    <w:rsid w:val="00A61DE1"/>
    <w:rsid w:val="00A623A9"/>
    <w:rsid w:val="00A6311A"/>
    <w:rsid w:val="00A640B9"/>
    <w:rsid w:val="00A64F08"/>
    <w:rsid w:val="00A65233"/>
    <w:rsid w:val="00A657A4"/>
    <w:rsid w:val="00A65F15"/>
    <w:rsid w:val="00A66987"/>
    <w:rsid w:val="00A67431"/>
    <w:rsid w:val="00A7134E"/>
    <w:rsid w:val="00A71B8D"/>
    <w:rsid w:val="00A71BFE"/>
    <w:rsid w:val="00A727AF"/>
    <w:rsid w:val="00A72B07"/>
    <w:rsid w:val="00A73F49"/>
    <w:rsid w:val="00A74464"/>
    <w:rsid w:val="00A7466E"/>
    <w:rsid w:val="00A74F25"/>
    <w:rsid w:val="00A752AC"/>
    <w:rsid w:val="00A75656"/>
    <w:rsid w:val="00A76459"/>
    <w:rsid w:val="00A76D42"/>
    <w:rsid w:val="00A80880"/>
    <w:rsid w:val="00A81D83"/>
    <w:rsid w:val="00A82A7F"/>
    <w:rsid w:val="00A83745"/>
    <w:rsid w:val="00A837AA"/>
    <w:rsid w:val="00A83B20"/>
    <w:rsid w:val="00A84093"/>
    <w:rsid w:val="00A84A93"/>
    <w:rsid w:val="00A90383"/>
    <w:rsid w:val="00A909C6"/>
    <w:rsid w:val="00A90BCC"/>
    <w:rsid w:val="00A92374"/>
    <w:rsid w:val="00A92DA6"/>
    <w:rsid w:val="00A946A9"/>
    <w:rsid w:val="00A9474A"/>
    <w:rsid w:val="00A95C47"/>
    <w:rsid w:val="00A979AD"/>
    <w:rsid w:val="00AA06FB"/>
    <w:rsid w:val="00AA0776"/>
    <w:rsid w:val="00AA4E84"/>
    <w:rsid w:val="00AA5438"/>
    <w:rsid w:val="00AA56BF"/>
    <w:rsid w:val="00AA670A"/>
    <w:rsid w:val="00AA7E72"/>
    <w:rsid w:val="00AA7F00"/>
    <w:rsid w:val="00AB02B5"/>
    <w:rsid w:val="00AB050E"/>
    <w:rsid w:val="00AB0CD3"/>
    <w:rsid w:val="00AB2252"/>
    <w:rsid w:val="00AB27E2"/>
    <w:rsid w:val="00AB33CA"/>
    <w:rsid w:val="00AB4539"/>
    <w:rsid w:val="00AB4BD5"/>
    <w:rsid w:val="00AB5247"/>
    <w:rsid w:val="00AB55DC"/>
    <w:rsid w:val="00AB5808"/>
    <w:rsid w:val="00AB5961"/>
    <w:rsid w:val="00AB5D4B"/>
    <w:rsid w:val="00AB6725"/>
    <w:rsid w:val="00AB7E8C"/>
    <w:rsid w:val="00AC10A9"/>
    <w:rsid w:val="00AC27D8"/>
    <w:rsid w:val="00AC28BC"/>
    <w:rsid w:val="00AC32C8"/>
    <w:rsid w:val="00AC4B8B"/>
    <w:rsid w:val="00AC6E66"/>
    <w:rsid w:val="00AC768D"/>
    <w:rsid w:val="00AD0264"/>
    <w:rsid w:val="00AD1337"/>
    <w:rsid w:val="00AD150D"/>
    <w:rsid w:val="00AD18DB"/>
    <w:rsid w:val="00AD1B1C"/>
    <w:rsid w:val="00AD1DB1"/>
    <w:rsid w:val="00AD20F9"/>
    <w:rsid w:val="00AD22E9"/>
    <w:rsid w:val="00AD4917"/>
    <w:rsid w:val="00AD4CAB"/>
    <w:rsid w:val="00AD5A23"/>
    <w:rsid w:val="00AD639B"/>
    <w:rsid w:val="00AD69A2"/>
    <w:rsid w:val="00AD69DF"/>
    <w:rsid w:val="00AD7331"/>
    <w:rsid w:val="00AE0A51"/>
    <w:rsid w:val="00AE1D8A"/>
    <w:rsid w:val="00AE2AC3"/>
    <w:rsid w:val="00AE6900"/>
    <w:rsid w:val="00AF03F1"/>
    <w:rsid w:val="00AF07B8"/>
    <w:rsid w:val="00AF2173"/>
    <w:rsid w:val="00AF2583"/>
    <w:rsid w:val="00AF2908"/>
    <w:rsid w:val="00AF369C"/>
    <w:rsid w:val="00AF411D"/>
    <w:rsid w:val="00AF5CEB"/>
    <w:rsid w:val="00AF644E"/>
    <w:rsid w:val="00AF6520"/>
    <w:rsid w:val="00AF6994"/>
    <w:rsid w:val="00AF7248"/>
    <w:rsid w:val="00AF75A8"/>
    <w:rsid w:val="00B004A2"/>
    <w:rsid w:val="00B01DA2"/>
    <w:rsid w:val="00B0379E"/>
    <w:rsid w:val="00B03A3A"/>
    <w:rsid w:val="00B042B7"/>
    <w:rsid w:val="00B05798"/>
    <w:rsid w:val="00B07729"/>
    <w:rsid w:val="00B10A48"/>
    <w:rsid w:val="00B11754"/>
    <w:rsid w:val="00B12603"/>
    <w:rsid w:val="00B12EF5"/>
    <w:rsid w:val="00B14A21"/>
    <w:rsid w:val="00B15C4B"/>
    <w:rsid w:val="00B16E29"/>
    <w:rsid w:val="00B17286"/>
    <w:rsid w:val="00B21591"/>
    <w:rsid w:val="00B21997"/>
    <w:rsid w:val="00B21B01"/>
    <w:rsid w:val="00B22A4B"/>
    <w:rsid w:val="00B23AB5"/>
    <w:rsid w:val="00B24426"/>
    <w:rsid w:val="00B2474A"/>
    <w:rsid w:val="00B25B2C"/>
    <w:rsid w:val="00B260B5"/>
    <w:rsid w:val="00B26525"/>
    <w:rsid w:val="00B27114"/>
    <w:rsid w:val="00B2792F"/>
    <w:rsid w:val="00B27AD9"/>
    <w:rsid w:val="00B3084F"/>
    <w:rsid w:val="00B30C77"/>
    <w:rsid w:val="00B31495"/>
    <w:rsid w:val="00B32881"/>
    <w:rsid w:val="00B3328F"/>
    <w:rsid w:val="00B373C3"/>
    <w:rsid w:val="00B37AE1"/>
    <w:rsid w:val="00B41E54"/>
    <w:rsid w:val="00B42079"/>
    <w:rsid w:val="00B421C5"/>
    <w:rsid w:val="00B42718"/>
    <w:rsid w:val="00B4346D"/>
    <w:rsid w:val="00B438C3"/>
    <w:rsid w:val="00B43D10"/>
    <w:rsid w:val="00B43E90"/>
    <w:rsid w:val="00B44B32"/>
    <w:rsid w:val="00B44BC8"/>
    <w:rsid w:val="00B45663"/>
    <w:rsid w:val="00B509D3"/>
    <w:rsid w:val="00B5273F"/>
    <w:rsid w:val="00B53437"/>
    <w:rsid w:val="00B54D9E"/>
    <w:rsid w:val="00B60A04"/>
    <w:rsid w:val="00B60A6E"/>
    <w:rsid w:val="00B60B2C"/>
    <w:rsid w:val="00B612C6"/>
    <w:rsid w:val="00B61855"/>
    <w:rsid w:val="00B61F5A"/>
    <w:rsid w:val="00B6242A"/>
    <w:rsid w:val="00B63D64"/>
    <w:rsid w:val="00B6464D"/>
    <w:rsid w:val="00B64DAA"/>
    <w:rsid w:val="00B650C0"/>
    <w:rsid w:val="00B65FDD"/>
    <w:rsid w:val="00B6692B"/>
    <w:rsid w:val="00B67391"/>
    <w:rsid w:val="00B6766E"/>
    <w:rsid w:val="00B67B70"/>
    <w:rsid w:val="00B67DC0"/>
    <w:rsid w:val="00B70215"/>
    <w:rsid w:val="00B709D9"/>
    <w:rsid w:val="00B72677"/>
    <w:rsid w:val="00B73281"/>
    <w:rsid w:val="00B74234"/>
    <w:rsid w:val="00B74EE7"/>
    <w:rsid w:val="00B75071"/>
    <w:rsid w:val="00B7641F"/>
    <w:rsid w:val="00B77387"/>
    <w:rsid w:val="00B77B6F"/>
    <w:rsid w:val="00B81EC7"/>
    <w:rsid w:val="00B829F3"/>
    <w:rsid w:val="00B8515A"/>
    <w:rsid w:val="00B85497"/>
    <w:rsid w:val="00B85F5E"/>
    <w:rsid w:val="00B86021"/>
    <w:rsid w:val="00B867D4"/>
    <w:rsid w:val="00B86834"/>
    <w:rsid w:val="00B87029"/>
    <w:rsid w:val="00B87068"/>
    <w:rsid w:val="00B9083B"/>
    <w:rsid w:val="00B91DFA"/>
    <w:rsid w:val="00B92138"/>
    <w:rsid w:val="00B9233A"/>
    <w:rsid w:val="00B92CE0"/>
    <w:rsid w:val="00B95098"/>
    <w:rsid w:val="00B950AC"/>
    <w:rsid w:val="00B955BA"/>
    <w:rsid w:val="00B97F03"/>
    <w:rsid w:val="00BA1A80"/>
    <w:rsid w:val="00BA2AA3"/>
    <w:rsid w:val="00BA3CDF"/>
    <w:rsid w:val="00BA438E"/>
    <w:rsid w:val="00BA45AF"/>
    <w:rsid w:val="00BA4C03"/>
    <w:rsid w:val="00BA4C27"/>
    <w:rsid w:val="00BA5996"/>
    <w:rsid w:val="00BA6532"/>
    <w:rsid w:val="00BA693A"/>
    <w:rsid w:val="00BA77D5"/>
    <w:rsid w:val="00BA7EEF"/>
    <w:rsid w:val="00BB18B0"/>
    <w:rsid w:val="00BB4421"/>
    <w:rsid w:val="00BB47E9"/>
    <w:rsid w:val="00BB4E21"/>
    <w:rsid w:val="00BB5163"/>
    <w:rsid w:val="00BB5A43"/>
    <w:rsid w:val="00BB73E4"/>
    <w:rsid w:val="00BB7F01"/>
    <w:rsid w:val="00BB7FB3"/>
    <w:rsid w:val="00BC1470"/>
    <w:rsid w:val="00BC1E4A"/>
    <w:rsid w:val="00BC22B8"/>
    <w:rsid w:val="00BC2991"/>
    <w:rsid w:val="00BC6BB7"/>
    <w:rsid w:val="00BC7FBE"/>
    <w:rsid w:val="00BD0AA9"/>
    <w:rsid w:val="00BD298F"/>
    <w:rsid w:val="00BD4B26"/>
    <w:rsid w:val="00BD4F42"/>
    <w:rsid w:val="00BD5C7E"/>
    <w:rsid w:val="00BD6463"/>
    <w:rsid w:val="00BD6931"/>
    <w:rsid w:val="00BD6D70"/>
    <w:rsid w:val="00BD6FAE"/>
    <w:rsid w:val="00BD7FF5"/>
    <w:rsid w:val="00BE161D"/>
    <w:rsid w:val="00BE17DD"/>
    <w:rsid w:val="00BE235E"/>
    <w:rsid w:val="00BE241B"/>
    <w:rsid w:val="00BE2712"/>
    <w:rsid w:val="00BE336B"/>
    <w:rsid w:val="00BE3C41"/>
    <w:rsid w:val="00BE4718"/>
    <w:rsid w:val="00BE4A58"/>
    <w:rsid w:val="00BE7018"/>
    <w:rsid w:val="00BE75D0"/>
    <w:rsid w:val="00BF060C"/>
    <w:rsid w:val="00BF11FB"/>
    <w:rsid w:val="00BF54CF"/>
    <w:rsid w:val="00BF719C"/>
    <w:rsid w:val="00BF73FE"/>
    <w:rsid w:val="00BF7B32"/>
    <w:rsid w:val="00C00089"/>
    <w:rsid w:val="00C0063C"/>
    <w:rsid w:val="00C02E13"/>
    <w:rsid w:val="00C0378F"/>
    <w:rsid w:val="00C054BE"/>
    <w:rsid w:val="00C057A5"/>
    <w:rsid w:val="00C05B84"/>
    <w:rsid w:val="00C0646C"/>
    <w:rsid w:val="00C101C9"/>
    <w:rsid w:val="00C10F63"/>
    <w:rsid w:val="00C1228C"/>
    <w:rsid w:val="00C126F1"/>
    <w:rsid w:val="00C138E4"/>
    <w:rsid w:val="00C13E16"/>
    <w:rsid w:val="00C14659"/>
    <w:rsid w:val="00C14824"/>
    <w:rsid w:val="00C15F53"/>
    <w:rsid w:val="00C177F5"/>
    <w:rsid w:val="00C17872"/>
    <w:rsid w:val="00C179F5"/>
    <w:rsid w:val="00C2081F"/>
    <w:rsid w:val="00C20E9C"/>
    <w:rsid w:val="00C21C43"/>
    <w:rsid w:val="00C231FD"/>
    <w:rsid w:val="00C23E19"/>
    <w:rsid w:val="00C2429D"/>
    <w:rsid w:val="00C257B4"/>
    <w:rsid w:val="00C261F3"/>
    <w:rsid w:val="00C268A9"/>
    <w:rsid w:val="00C26F18"/>
    <w:rsid w:val="00C273F8"/>
    <w:rsid w:val="00C27CE7"/>
    <w:rsid w:val="00C30F3F"/>
    <w:rsid w:val="00C3231B"/>
    <w:rsid w:val="00C32B31"/>
    <w:rsid w:val="00C32E42"/>
    <w:rsid w:val="00C34192"/>
    <w:rsid w:val="00C35332"/>
    <w:rsid w:val="00C36816"/>
    <w:rsid w:val="00C36AF7"/>
    <w:rsid w:val="00C37067"/>
    <w:rsid w:val="00C4188E"/>
    <w:rsid w:val="00C42D7F"/>
    <w:rsid w:val="00C4482F"/>
    <w:rsid w:val="00C44894"/>
    <w:rsid w:val="00C44C73"/>
    <w:rsid w:val="00C473AA"/>
    <w:rsid w:val="00C502C5"/>
    <w:rsid w:val="00C503CC"/>
    <w:rsid w:val="00C50704"/>
    <w:rsid w:val="00C50713"/>
    <w:rsid w:val="00C509DA"/>
    <w:rsid w:val="00C50A24"/>
    <w:rsid w:val="00C517FD"/>
    <w:rsid w:val="00C55FA3"/>
    <w:rsid w:val="00C565A2"/>
    <w:rsid w:val="00C601FD"/>
    <w:rsid w:val="00C609BB"/>
    <w:rsid w:val="00C60A54"/>
    <w:rsid w:val="00C63489"/>
    <w:rsid w:val="00C6360D"/>
    <w:rsid w:val="00C6514D"/>
    <w:rsid w:val="00C651EF"/>
    <w:rsid w:val="00C65BC9"/>
    <w:rsid w:val="00C666ED"/>
    <w:rsid w:val="00C66B1F"/>
    <w:rsid w:val="00C66C69"/>
    <w:rsid w:val="00C66D33"/>
    <w:rsid w:val="00C66DA9"/>
    <w:rsid w:val="00C67D54"/>
    <w:rsid w:val="00C70148"/>
    <w:rsid w:val="00C71519"/>
    <w:rsid w:val="00C75BD0"/>
    <w:rsid w:val="00C77C5E"/>
    <w:rsid w:val="00C80A1D"/>
    <w:rsid w:val="00C80A25"/>
    <w:rsid w:val="00C82D8A"/>
    <w:rsid w:val="00C837F0"/>
    <w:rsid w:val="00C84284"/>
    <w:rsid w:val="00C84B96"/>
    <w:rsid w:val="00C84F03"/>
    <w:rsid w:val="00C85CD3"/>
    <w:rsid w:val="00C85D11"/>
    <w:rsid w:val="00C85E42"/>
    <w:rsid w:val="00C86886"/>
    <w:rsid w:val="00C86984"/>
    <w:rsid w:val="00C870BC"/>
    <w:rsid w:val="00C87A2B"/>
    <w:rsid w:val="00C927EA"/>
    <w:rsid w:val="00C93B5F"/>
    <w:rsid w:val="00C947E0"/>
    <w:rsid w:val="00C968B7"/>
    <w:rsid w:val="00C96D8E"/>
    <w:rsid w:val="00C9775F"/>
    <w:rsid w:val="00CA008A"/>
    <w:rsid w:val="00CA0473"/>
    <w:rsid w:val="00CA15B7"/>
    <w:rsid w:val="00CA2AB5"/>
    <w:rsid w:val="00CA2E45"/>
    <w:rsid w:val="00CA2EBD"/>
    <w:rsid w:val="00CA418B"/>
    <w:rsid w:val="00CA41C2"/>
    <w:rsid w:val="00CA5A9B"/>
    <w:rsid w:val="00CA73B6"/>
    <w:rsid w:val="00CA7FDF"/>
    <w:rsid w:val="00CB148A"/>
    <w:rsid w:val="00CB15B1"/>
    <w:rsid w:val="00CB4BF5"/>
    <w:rsid w:val="00CB5845"/>
    <w:rsid w:val="00CB61C4"/>
    <w:rsid w:val="00CB6A8B"/>
    <w:rsid w:val="00CB6FE0"/>
    <w:rsid w:val="00CB7094"/>
    <w:rsid w:val="00CB7592"/>
    <w:rsid w:val="00CC0697"/>
    <w:rsid w:val="00CC18E5"/>
    <w:rsid w:val="00CC2412"/>
    <w:rsid w:val="00CC288B"/>
    <w:rsid w:val="00CC28CD"/>
    <w:rsid w:val="00CC3AF6"/>
    <w:rsid w:val="00CC76E3"/>
    <w:rsid w:val="00CD0028"/>
    <w:rsid w:val="00CD0393"/>
    <w:rsid w:val="00CD0BCE"/>
    <w:rsid w:val="00CD0C68"/>
    <w:rsid w:val="00CD10BF"/>
    <w:rsid w:val="00CD13BA"/>
    <w:rsid w:val="00CD157A"/>
    <w:rsid w:val="00CD169E"/>
    <w:rsid w:val="00CD1B07"/>
    <w:rsid w:val="00CD1BD2"/>
    <w:rsid w:val="00CD2362"/>
    <w:rsid w:val="00CD2651"/>
    <w:rsid w:val="00CD3D4E"/>
    <w:rsid w:val="00CD488A"/>
    <w:rsid w:val="00CD6773"/>
    <w:rsid w:val="00CD7DB0"/>
    <w:rsid w:val="00CE036C"/>
    <w:rsid w:val="00CE06D4"/>
    <w:rsid w:val="00CE1303"/>
    <w:rsid w:val="00CE2966"/>
    <w:rsid w:val="00CE3FE3"/>
    <w:rsid w:val="00CE6063"/>
    <w:rsid w:val="00CE6EA9"/>
    <w:rsid w:val="00CF02D2"/>
    <w:rsid w:val="00CF0AC6"/>
    <w:rsid w:val="00CF0AF7"/>
    <w:rsid w:val="00CF1054"/>
    <w:rsid w:val="00CF1227"/>
    <w:rsid w:val="00CF142E"/>
    <w:rsid w:val="00CF38F5"/>
    <w:rsid w:val="00CF3AE7"/>
    <w:rsid w:val="00CF3B61"/>
    <w:rsid w:val="00CF3CAC"/>
    <w:rsid w:val="00CF3E03"/>
    <w:rsid w:val="00CF4FED"/>
    <w:rsid w:val="00CF5A19"/>
    <w:rsid w:val="00CF7AA6"/>
    <w:rsid w:val="00CF7CD2"/>
    <w:rsid w:val="00CF7DDD"/>
    <w:rsid w:val="00D0036F"/>
    <w:rsid w:val="00D00B77"/>
    <w:rsid w:val="00D02133"/>
    <w:rsid w:val="00D040D1"/>
    <w:rsid w:val="00D046E7"/>
    <w:rsid w:val="00D0513F"/>
    <w:rsid w:val="00D05BD4"/>
    <w:rsid w:val="00D05E1D"/>
    <w:rsid w:val="00D064A1"/>
    <w:rsid w:val="00D06C73"/>
    <w:rsid w:val="00D06F42"/>
    <w:rsid w:val="00D10265"/>
    <w:rsid w:val="00D11111"/>
    <w:rsid w:val="00D11BEF"/>
    <w:rsid w:val="00D11EEC"/>
    <w:rsid w:val="00D159C2"/>
    <w:rsid w:val="00D15E3B"/>
    <w:rsid w:val="00D17D3E"/>
    <w:rsid w:val="00D20296"/>
    <w:rsid w:val="00D2202D"/>
    <w:rsid w:val="00D224B0"/>
    <w:rsid w:val="00D22970"/>
    <w:rsid w:val="00D232DE"/>
    <w:rsid w:val="00D23A21"/>
    <w:rsid w:val="00D23DFA"/>
    <w:rsid w:val="00D247AB"/>
    <w:rsid w:val="00D24DE2"/>
    <w:rsid w:val="00D25682"/>
    <w:rsid w:val="00D2595A"/>
    <w:rsid w:val="00D25C3D"/>
    <w:rsid w:val="00D25CBF"/>
    <w:rsid w:val="00D2678F"/>
    <w:rsid w:val="00D26CCE"/>
    <w:rsid w:val="00D270E1"/>
    <w:rsid w:val="00D303F5"/>
    <w:rsid w:val="00D30E6E"/>
    <w:rsid w:val="00D31317"/>
    <w:rsid w:val="00D31CFC"/>
    <w:rsid w:val="00D33097"/>
    <w:rsid w:val="00D3399C"/>
    <w:rsid w:val="00D340B5"/>
    <w:rsid w:val="00D341CB"/>
    <w:rsid w:val="00D348B9"/>
    <w:rsid w:val="00D352E9"/>
    <w:rsid w:val="00D358B5"/>
    <w:rsid w:val="00D35C53"/>
    <w:rsid w:val="00D40B67"/>
    <w:rsid w:val="00D41340"/>
    <w:rsid w:val="00D41783"/>
    <w:rsid w:val="00D42DC1"/>
    <w:rsid w:val="00D44F4B"/>
    <w:rsid w:val="00D4553D"/>
    <w:rsid w:val="00D4586C"/>
    <w:rsid w:val="00D47055"/>
    <w:rsid w:val="00D473DD"/>
    <w:rsid w:val="00D50149"/>
    <w:rsid w:val="00D50B0D"/>
    <w:rsid w:val="00D520FE"/>
    <w:rsid w:val="00D53AD1"/>
    <w:rsid w:val="00D53D41"/>
    <w:rsid w:val="00D53E4A"/>
    <w:rsid w:val="00D54A3A"/>
    <w:rsid w:val="00D55BEB"/>
    <w:rsid w:val="00D56949"/>
    <w:rsid w:val="00D5730B"/>
    <w:rsid w:val="00D603BD"/>
    <w:rsid w:val="00D629EC"/>
    <w:rsid w:val="00D634A0"/>
    <w:rsid w:val="00D63DA5"/>
    <w:rsid w:val="00D646A2"/>
    <w:rsid w:val="00D6616C"/>
    <w:rsid w:val="00D66CFB"/>
    <w:rsid w:val="00D66F3D"/>
    <w:rsid w:val="00D678E4"/>
    <w:rsid w:val="00D67A95"/>
    <w:rsid w:val="00D67D0F"/>
    <w:rsid w:val="00D71EC7"/>
    <w:rsid w:val="00D71F3A"/>
    <w:rsid w:val="00D72199"/>
    <w:rsid w:val="00D723A3"/>
    <w:rsid w:val="00D7276F"/>
    <w:rsid w:val="00D73228"/>
    <w:rsid w:val="00D73466"/>
    <w:rsid w:val="00D737CA"/>
    <w:rsid w:val="00D73AC9"/>
    <w:rsid w:val="00D7423B"/>
    <w:rsid w:val="00D7557F"/>
    <w:rsid w:val="00D766C4"/>
    <w:rsid w:val="00D774C7"/>
    <w:rsid w:val="00D778CD"/>
    <w:rsid w:val="00D77DBE"/>
    <w:rsid w:val="00D80C2E"/>
    <w:rsid w:val="00D80D2A"/>
    <w:rsid w:val="00D8249F"/>
    <w:rsid w:val="00D83066"/>
    <w:rsid w:val="00D8480F"/>
    <w:rsid w:val="00D84E5E"/>
    <w:rsid w:val="00D85A1F"/>
    <w:rsid w:val="00D85E24"/>
    <w:rsid w:val="00D86F03"/>
    <w:rsid w:val="00D873ED"/>
    <w:rsid w:val="00D8789C"/>
    <w:rsid w:val="00D918D2"/>
    <w:rsid w:val="00D93052"/>
    <w:rsid w:val="00D93C5A"/>
    <w:rsid w:val="00D9596F"/>
    <w:rsid w:val="00D963F0"/>
    <w:rsid w:val="00D9670A"/>
    <w:rsid w:val="00D972BA"/>
    <w:rsid w:val="00DA190B"/>
    <w:rsid w:val="00DA1DF4"/>
    <w:rsid w:val="00DA2450"/>
    <w:rsid w:val="00DA256A"/>
    <w:rsid w:val="00DA45F8"/>
    <w:rsid w:val="00DA5F40"/>
    <w:rsid w:val="00DA6334"/>
    <w:rsid w:val="00DA64CB"/>
    <w:rsid w:val="00DA7DAA"/>
    <w:rsid w:val="00DB0517"/>
    <w:rsid w:val="00DB1B1B"/>
    <w:rsid w:val="00DB1BB2"/>
    <w:rsid w:val="00DB2130"/>
    <w:rsid w:val="00DB2653"/>
    <w:rsid w:val="00DB2C7A"/>
    <w:rsid w:val="00DB3049"/>
    <w:rsid w:val="00DB3B8C"/>
    <w:rsid w:val="00DB420F"/>
    <w:rsid w:val="00DB4A4C"/>
    <w:rsid w:val="00DB5F95"/>
    <w:rsid w:val="00DB6A1C"/>
    <w:rsid w:val="00DB72F9"/>
    <w:rsid w:val="00DB74AC"/>
    <w:rsid w:val="00DB79AB"/>
    <w:rsid w:val="00DB7C73"/>
    <w:rsid w:val="00DC0BCF"/>
    <w:rsid w:val="00DC11EE"/>
    <w:rsid w:val="00DC15E5"/>
    <w:rsid w:val="00DC1F9B"/>
    <w:rsid w:val="00DC221E"/>
    <w:rsid w:val="00DC25D7"/>
    <w:rsid w:val="00DC6119"/>
    <w:rsid w:val="00DC64A3"/>
    <w:rsid w:val="00DC650E"/>
    <w:rsid w:val="00DC70D0"/>
    <w:rsid w:val="00DC7129"/>
    <w:rsid w:val="00DD0619"/>
    <w:rsid w:val="00DD08D8"/>
    <w:rsid w:val="00DD3CB5"/>
    <w:rsid w:val="00DD3CFC"/>
    <w:rsid w:val="00DD437A"/>
    <w:rsid w:val="00DD586C"/>
    <w:rsid w:val="00DD5917"/>
    <w:rsid w:val="00DD7624"/>
    <w:rsid w:val="00DD7654"/>
    <w:rsid w:val="00DE09EF"/>
    <w:rsid w:val="00DE1977"/>
    <w:rsid w:val="00DE1A3B"/>
    <w:rsid w:val="00DE1D5C"/>
    <w:rsid w:val="00DE4A58"/>
    <w:rsid w:val="00DE5C23"/>
    <w:rsid w:val="00DE6BD5"/>
    <w:rsid w:val="00DE7C5A"/>
    <w:rsid w:val="00DF055E"/>
    <w:rsid w:val="00DF11CF"/>
    <w:rsid w:val="00DF185A"/>
    <w:rsid w:val="00DF1AE6"/>
    <w:rsid w:val="00DF2856"/>
    <w:rsid w:val="00DF2FFB"/>
    <w:rsid w:val="00DF7173"/>
    <w:rsid w:val="00DF74FA"/>
    <w:rsid w:val="00E00D1A"/>
    <w:rsid w:val="00E0156D"/>
    <w:rsid w:val="00E02481"/>
    <w:rsid w:val="00E03056"/>
    <w:rsid w:val="00E03A26"/>
    <w:rsid w:val="00E04B55"/>
    <w:rsid w:val="00E05F60"/>
    <w:rsid w:val="00E060E3"/>
    <w:rsid w:val="00E06673"/>
    <w:rsid w:val="00E06824"/>
    <w:rsid w:val="00E06987"/>
    <w:rsid w:val="00E0709E"/>
    <w:rsid w:val="00E0771C"/>
    <w:rsid w:val="00E0787A"/>
    <w:rsid w:val="00E12410"/>
    <w:rsid w:val="00E12CAD"/>
    <w:rsid w:val="00E12E7C"/>
    <w:rsid w:val="00E14074"/>
    <w:rsid w:val="00E14550"/>
    <w:rsid w:val="00E146E8"/>
    <w:rsid w:val="00E14A39"/>
    <w:rsid w:val="00E14C6A"/>
    <w:rsid w:val="00E1774E"/>
    <w:rsid w:val="00E2042E"/>
    <w:rsid w:val="00E210DD"/>
    <w:rsid w:val="00E215D5"/>
    <w:rsid w:val="00E21956"/>
    <w:rsid w:val="00E22EE5"/>
    <w:rsid w:val="00E23095"/>
    <w:rsid w:val="00E23D4A"/>
    <w:rsid w:val="00E23E6B"/>
    <w:rsid w:val="00E241D4"/>
    <w:rsid w:val="00E24AE2"/>
    <w:rsid w:val="00E253F1"/>
    <w:rsid w:val="00E25991"/>
    <w:rsid w:val="00E26383"/>
    <w:rsid w:val="00E26B8A"/>
    <w:rsid w:val="00E27787"/>
    <w:rsid w:val="00E32188"/>
    <w:rsid w:val="00E34107"/>
    <w:rsid w:val="00E34B46"/>
    <w:rsid w:val="00E356D9"/>
    <w:rsid w:val="00E35BE6"/>
    <w:rsid w:val="00E363EC"/>
    <w:rsid w:val="00E37AAA"/>
    <w:rsid w:val="00E4124E"/>
    <w:rsid w:val="00E42487"/>
    <w:rsid w:val="00E42C13"/>
    <w:rsid w:val="00E4551D"/>
    <w:rsid w:val="00E50724"/>
    <w:rsid w:val="00E52122"/>
    <w:rsid w:val="00E52A40"/>
    <w:rsid w:val="00E52A4E"/>
    <w:rsid w:val="00E53D34"/>
    <w:rsid w:val="00E5402B"/>
    <w:rsid w:val="00E5541A"/>
    <w:rsid w:val="00E55958"/>
    <w:rsid w:val="00E5676A"/>
    <w:rsid w:val="00E57C81"/>
    <w:rsid w:val="00E6080B"/>
    <w:rsid w:val="00E613DD"/>
    <w:rsid w:val="00E620CA"/>
    <w:rsid w:val="00E702D5"/>
    <w:rsid w:val="00E70368"/>
    <w:rsid w:val="00E71006"/>
    <w:rsid w:val="00E71CA7"/>
    <w:rsid w:val="00E72019"/>
    <w:rsid w:val="00E729D1"/>
    <w:rsid w:val="00E7322D"/>
    <w:rsid w:val="00E73C17"/>
    <w:rsid w:val="00E74866"/>
    <w:rsid w:val="00E74A55"/>
    <w:rsid w:val="00E756E6"/>
    <w:rsid w:val="00E75712"/>
    <w:rsid w:val="00E75CA5"/>
    <w:rsid w:val="00E75DCD"/>
    <w:rsid w:val="00E76562"/>
    <w:rsid w:val="00E80609"/>
    <w:rsid w:val="00E80661"/>
    <w:rsid w:val="00E808E7"/>
    <w:rsid w:val="00E809BB"/>
    <w:rsid w:val="00E8153A"/>
    <w:rsid w:val="00E818C2"/>
    <w:rsid w:val="00E8275C"/>
    <w:rsid w:val="00E82A7A"/>
    <w:rsid w:val="00E83316"/>
    <w:rsid w:val="00E83DF3"/>
    <w:rsid w:val="00E8512E"/>
    <w:rsid w:val="00E87DA8"/>
    <w:rsid w:val="00E87F5E"/>
    <w:rsid w:val="00E91C91"/>
    <w:rsid w:val="00E92C95"/>
    <w:rsid w:val="00E92D9F"/>
    <w:rsid w:val="00E93DAF"/>
    <w:rsid w:val="00E94151"/>
    <w:rsid w:val="00E94857"/>
    <w:rsid w:val="00E950D2"/>
    <w:rsid w:val="00E95B2B"/>
    <w:rsid w:val="00E973BA"/>
    <w:rsid w:val="00E9763D"/>
    <w:rsid w:val="00E97F15"/>
    <w:rsid w:val="00EA04C2"/>
    <w:rsid w:val="00EA0623"/>
    <w:rsid w:val="00EA07A2"/>
    <w:rsid w:val="00EA0854"/>
    <w:rsid w:val="00EA08A7"/>
    <w:rsid w:val="00EA0A72"/>
    <w:rsid w:val="00EA0DEC"/>
    <w:rsid w:val="00EA27AD"/>
    <w:rsid w:val="00EA5C52"/>
    <w:rsid w:val="00EA64B9"/>
    <w:rsid w:val="00EB5F13"/>
    <w:rsid w:val="00EC094B"/>
    <w:rsid w:val="00EC1D4B"/>
    <w:rsid w:val="00EC307F"/>
    <w:rsid w:val="00EC31F9"/>
    <w:rsid w:val="00EC449D"/>
    <w:rsid w:val="00EC58DE"/>
    <w:rsid w:val="00EC59AE"/>
    <w:rsid w:val="00EC5CEA"/>
    <w:rsid w:val="00EC600C"/>
    <w:rsid w:val="00EC6A3E"/>
    <w:rsid w:val="00ED0056"/>
    <w:rsid w:val="00ED0961"/>
    <w:rsid w:val="00ED1003"/>
    <w:rsid w:val="00ED1ACB"/>
    <w:rsid w:val="00ED25BA"/>
    <w:rsid w:val="00ED27F6"/>
    <w:rsid w:val="00ED3132"/>
    <w:rsid w:val="00ED3871"/>
    <w:rsid w:val="00ED4C3E"/>
    <w:rsid w:val="00ED5BAF"/>
    <w:rsid w:val="00ED650F"/>
    <w:rsid w:val="00EE037C"/>
    <w:rsid w:val="00EE0AE4"/>
    <w:rsid w:val="00EE1087"/>
    <w:rsid w:val="00EE1668"/>
    <w:rsid w:val="00EE22D7"/>
    <w:rsid w:val="00EE47B4"/>
    <w:rsid w:val="00EE4ADE"/>
    <w:rsid w:val="00EE508B"/>
    <w:rsid w:val="00EE54DD"/>
    <w:rsid w:val="00EE5FF4"/>
    <w:rsid w:val="00EE7C17"/>
    <w:rsid w:val="00EF0335"/>
    <w:rsid w:val="00EF0760"/>
    <w:rsid w:val="00EF0FC5"/>
    <w:rsid w:val="00EF1B18"/>
    <w:rsid w:val="00EF56A8"/>
    <w:rsid w:val="00EF5A24"/>
    <w:rsid w:val="00EF695F"/>
    <w:rsid w:val="00EF712B"/>
    <w:rsid w:val="00EF7C11"/>
    <w:rsid w:val="00F00241"/>
    <w:rsid w:val="00F012F2"/>
    <w:rsid w:val="00F015D2"/>
    <w:rsid w:val="00F0337B"/>
    <w:rsid w:val="00F063D3"/>
    <w:rsid w:val="00F06D8D"/>
    <w:rsid w:val="00F079AD"/>
    <w:rsid w:val="00F110BA"/>
    <w:rsid w:val="00F11872"/>
    <w:rsid w:val="00F11A25"/>
    <w:rsid w:val="00F13E81"/>
    <w:rsid w:val="00F14A45"/>
    <w:rsid w:val="00F162FD"/>
    <w:rsid w:val="00F17C06"/>
    <w:rsid w:val="00F21D02"/>
    <w:rsid w:val="00F2201E"/>
    <w:rsid w:val="00F22724"/>
    <w:rsid w:val="00F2296C"/>
    <w:rsid w:val="00F229AB"/>
    <w:rsid w:val="00F24736"/>
    <w:rsid w:val="00F26746"/>
    <w:rsid w:val="00F26FD0"/>
    <w:rsid w:val="00F30BE9"/>
    <w:rsid w:val="00F33442"/>
    <w:rsid w:val="00F357CE"/>
    <w:rsid w:val="00F35CB4"/>
    <w:rsid w:val="00F36B7D"/>
    <w:rsid w:val="00F407B8"/>
    <w:rsid w:val="00F40CE8"/>
    <w:rsid w:val="00F42FC3"/>
    <w:rsid w:val="00F4489C"/>
    <w:rsid w:val="00F467E4"/>
    <w:rsid w:val="00F503E3"/>
    <w:rsid w:val="00F508BB"/>
    <w:rsid w:val="00F51376"/>
    <w:rsid w:val="00F51B52"/>
    <w:rsid w:val="00F522DA"/>
    <w:rsid w:val="00F53C7F"/>
    <w:rsid w:val="00F53D06"/>
    <w:rsid w:val="00F542E0"/>
    <w:rsid w:val="00F54E71"/>
    <w:rsid w:val="00F572E0"/>
    <w:rsid w:val="00F57BF4"/>
    <w:rsid w:val="00F605DF"/>
    <w:rsid w:val="00F6090A"/>
    <w:rsid w:val="00F60BB7"/>
    <w:rsid w:val="00F61028"/>
    <w:rsid w:val="00F62754"/>
    <w:rsid w:val="00F62D09"/>
    <w:rsid w:val="00F6352B"/>
    <w:rsid w:val="00F65634"/>
    <w:rsid w:val="00F65AF9"/>
    <w:rsid w:val="00F65F42"/>
    <w:rsid w:val="00F65FDB"/>
    <w:rsid w:val="00F66AFA"/>
    <w:rsid w:val="00F67631"/>
    <w:rsid w:val="00F67C62"/>
    <w:rsid w:val="00F70094"/>
    <w:rsid w:val="00F7067C"/>
    <w:rsid w:val="00F71A47"/>
    <w:rsid w:val="00F71FE4"/>
    <w:rsid w:val="00F720AB"/>
    <w:rsid w:val="00F72E2C"/>
    <w:rsid w:val="00F73753"/>
    <w:rsid w:val="00F73E54"/>
    <w:rsid w:val="00F74D76"/>
    <w:rsid w:val="00F755ED"/>
    <w:rsid w:val="00F75656"/>
    <w:rsid w:val="00F76849"/>
    <w:rsid w:val="00F76C4B"/>
    <w:rsid w:val="00F7749F"/>
    <w:rsid w:val="00F80668"/>
    <w:rsid w:val="00F80EE8"/>
    <w:rsid w:val="00F82BBE"/>
    <w:rsid w:val="00F830D2"/>
    <w:rsid w:val="00F8324F"/>
    <w:rsid w:val="00F8477F"/>
    <w:rsid w:val="00F84ECC"/>
    <w:rsid w:val="00F8532E"/>
    <w:rsid w:val="00F855A7"/>
    <w:rsid w:val="00F85B6F"/>
    <w:rsid w:val="00F862A7"/>
    <w:rsid w:val="00F86C28"/>
    <w:rsid w:val="00F87308"/>
    <w:rsid w:val="00F91824"/>
    <w:rsid w:val="00F91C73"/>
    <w:rsid w:val="00F91EA3"/>
    <w:rsid w:val="00F92671"/>
    <w:rsid w:val="00F93ABD"/>
    <w:rsid w:val="00F94966"/>
    <w:rsid w:val="00F95518"/>
    <w:rsid w:val="00F965F7"/>
    <w:rsid w:val="00F96613"/>
    <w:rsid w:val="00F966CE"/>
    <w:rsid w:val="00F972E8"/>
    <w:rsid w:val="00F97909"/>
    <w:rsid w:val="00FA0517"/>
    <w:rsid w:val="00FA0EC2"/>
    <w:rsid w:val="00FA17FD"/>
    <w:rsid w:val="00FA18EB"/>
    <w:rsid w:val="00FA195D"/>
    <w:rsid w:val="00FA20D9"/>
    <w:rsid w:val="00FA272A"/>
    <w:rsid w:val="00FA2BF3"/>
    <w:rsid w:val="00FA3A0A"/>
    <w:rsid w:val="00FA3A94"/>
    <w:rsid w:val="00FA48A1"/>
    <w:rsid w:val="00FA4C58"/>
    <w:rsid w:val="00FA7B97"/>
    <w:rsid w:val="00FB0A1A"/>
    <w:rsid w:val="00FB40F6"/>
    <w:rsid w:val="00FB4342"/>
    <w:rsid w:val="00FB5031"/>
    <w:rsid w:val="00FB64C2"/>
    <w:rsid w:val="00FB6CDC"/>
    <w:rsid w:val="00FB6F66"/>
    <w:rsid w:val="00FB7298"/>
    <w:rsid w:val="00FB7D9A"/>
    <w:rsid w:val="00FC2189"/>
    <w:rsid w:val="00FC23FA"/>
    <w:rsid w:val="00FC3524"/>
    <w:rsid w:val="00FC4040"/>
    <w:rsid w:val="00FC4226"/>
    <w:rsid w:val="00FC547C"/>
    <w:rsid w:val="00FC6B07"/>
    <w:rsid w:val="00FC752A"/>
    <w:rsid w:val="00FC7A2C"/>
    <w:rsid w:val="00FD05C8"/>
    <w:rsid w:val="00FD12DE"/>
    <w:rsid w:val="00FD2553"/>
    <w:rsid w:val="00FD2C2E"/>
    <w:rsid w:val="00FD5D89"/>
    <w:rsid w:val="00FD7649"/>
    <w:rsid w:val="00FD7D85"/>
    <w:rsid w:val="00FE00E8"/>
    <w:rsid w:val="00FE1D2F"/>
    <w:rsid w:val="00FE1DF3"/>
    <w:rsid w:val="00FE2CEB"/>
    <w:rsid w:val="00FE3456"/>
    <w:rsid w:val="00FE5768"/>
    <w:rsid w:val="00FE65EB"/>
    <w:rsid w:val="00FE6EFD"/>
    <w:rsid w:val="00FE7E28"/>
    <w:rsid w:val="00FF0E12"/>
    <w:rsid w:val="00FF1A71"/>
    <w:rsid w:val="00FF1EFE"/>
    <w:rsid w:val="00FF3161"/>
    <w:rsid w:val="00FF4D27"/>
    <w:rsid w:val="00FF51F4"/>
    <w:rsid w:val="00FF55CC"/>
    <w:rsid w:val="00FF6B87"/>
    <w:rsid w:val="00FF7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241"/>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styleId="af4">
    <w:name w:val="annotation reference"/>
    <w:basedOn w:val="a0"/>
    <w:uiPriority w:val="99"/>
    <w:semiHidden/>
    <w:unhideWhenUsed/>
    <w:rsid w:val="00373BE3"/>
    <w:rPr>
      <w:sz w:val="16"/>
      <w:szCs w:val="16"/>
    </w:rPr>
  </w:style>
  <w:style w:type="paragraph" w:styleId="af5">
    <w:name w:val="annotation text"/>
    <w:basedOn w:val="a"/>
    <w:link w:val="af6"/>
    <w:uiPriority w:val="99"/>
    <w:semiHidden/>
    <w:unhideWhenUsed/>
    <w:rsid w:val="00373BE3"/>
  </w:style>
  <w:style w:type="character" w:customStyle="1" w:styleId="af6">
    <w:name w:val="Текст примечания Знак"/>
    <w:basedOn w:val="a0"/>
    <w:link w:val="af5"/>
    <w:uiPriority w:val="99"/>
    <w:semiHidden/>
    <w:rsid w:val="00373BE3"/>
    <w:rPr>
      <w:rFonts w:ascii="Times New Roman" w:eastAsia="Times New Roman" w:hAnsi="Times New Roman"/>
    </w:rPr>
  </w:style>
  <w:style w:type="paragraph" w:customStyle="1" w:styleId="125">
    <w:name w:val="Стиль по ширине Первая строка:  125 см"/>
    <w:basedOn w:val="a"/>
    <w:rsid w:val="00BD6D70"/>
    <w:pPr>
      <w:widowControl w:val="0"/>
      <w:overflowPunct w:val="0"/>
      <w:autoSpaceDE w:val="0"/>
      <w:autoSpaceDN w:val="0"/>
      <w:adjustRightInd w:val="0"/>
      <w:ind w:firstLine="709"/>
      <w:jc w:val="both"/>
      <w:textAlignment w:val="baseline"/>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241"/>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styleId="af4">
    <w:name w:val="annotation reference"/>
    <w:basedOn w:val="a0"/>
    <w:uiPriority w:val="99"/>
    <w:semiHidden/>
    <w:unhideWhenUsed/>
    <w:rsid w:val="00373BE3"/>
    <w:rPr>
      <w:sz w:val="16"/>
      <w:szCs w:val="16"/>
    </w:rPr>
  </w:style>
  <w:style w:type="paragraph" w:styleId="af5">
    <w:name w:val="annotation text"/>
    <w:basedOn w:val="a"/>
    <w:link w:val="af6"/>
    <w:uiPriority w:val="99"/>
    <w:semiHidden/>
    <w:unhideWhenUsed/>
    <w:rsid w:val="00373BE3"/>
  </w:style>
  <w:style w:type="character" w:customStyle="1" w:styleId="af6">
    <w:name w:val="Текст примечания Знак"/>
    <w:basedOn w:val="a0"/>
    <w:link w:val="af5"/>
    <w:uiPriority w:val="99"/>
    <w:semiHidden/>
    <w:rsid w:val="00373BE3"/>
    <w:rPr>
      <w:rFonts w:ascii="Times New Roman" w:eastAsia="Times New Roman" w:hAnsi="Times New Roman"/>
    </w:rPr>
  </w:style>
  <w:style w:type="paragraph" w:customStyle="1" w:styleId="125">
    <w:name w:val="Стиль по ширине Первая строка:  125 см"/>
    <w:basedOn w:val="a"/>
    <w:rsid w:val="00BD6D70"/>
    <w:pPr>
      <w:widowControl w:val="0"/>
      <w:overflowPunct w:val="0"/>
      <w:autoSpaceDE w:val="0"/>
      <w:autoSpaceDN w:val="0"/>
      <w:adjustRightInd w:val="0"/>
      <w:ind w:firstLine="709"/>
      <w:jc w:val="both"/>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8810">
      <w:bodyDiv w:val="1"/>
      <w:marLeft w:val="0"/>
      <w:marRight w:val="0"/>
      <w:marTop w:val="0"/>
      <w:marBottom w:val="0"/>
      <w:divBdr>
        <w:top w:val="none" w:sz="0" w:space="0" w:color="auto"/>
        <w:left w:val="none" w:sz="0" w:space="0" w:color="auto"/>
        <w:bottom w:val="none" w:sz="0" w:space="0" w:color="auto"/>
        <w:right w:val="none" w:sz="0" w:space="0" w:color="auto"/>
      </w:divBdr>
    </w:div>
    <w:div w:id="84811526">
      <w:bodyDiv w:val="1"/>
      <w:marLeft w:val="0"/>
      <w:marRight w:val="0"/>
      <w:marTop w:val="0"/>
      <w:marBottom w:val="0"/>
      <w:divBdr>
        <w:top w:val="none" w:sz="0" w:space="0" w:color="auto"/>
        <w:left w:val="none" w:sz="0" w:space="0" w:color="auto"/>
        <w:bottom w:val="none" w:sz="0" w:space="0" w:color="auto"/>
        <w:right w:val="none" w:sz="0" w:space="0" w:color="auto"/>
      </w:divBdr>
    </w:div>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28810032">
      <w:bodyDiv w:val="1"/>
      <w:marLeft w:val="0"/>
      <w:marRight w:val="0"/>
      <w:marTop w:val="0"/>
      <w:marBottom w:val="0"/>
      <w:divBdr>
        <w:top w:val="none" w:sz="0" w:space="0" w:color="auto"/>
        <w:left w:val="none" w:sz="0" w:space="0" w:color="auto"/>
        <w:bottom w:val="none" w:sz="0" w:space="0" w:color="auto"/>
        <w:right w:val="none" w:sz="0" w:space="0" w:color="auto"/>
      </w:divBdr>
    </w:div>
    <w:div w:id="239682904">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0600068">
      <w:bodyDiv w:val="1"/>
      <w:marLeft w:val="0"/>
      <w:marRight w:val="0"/>
      <w:marTop w:val="0"/>
      <w:marBottom w:val="0"/>
      <w:divBdr>
        <w:top w:val="none" w:sz="0" w:space="0" w:color="auto"/>
        <w:left w:val="none" w:sz="0" w:space="0" w:color="auto"/>
        <w:bottom w:val="none" w:sz="0" w:space="0" w:color="auto"/>
        <w:right w:val="none" w:sz="0" w:space="0" w:color="auto"/>
      </w:divBdr>
    </w:div>
    <w:div w:id="31399191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88136705">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855847799">
      <w:bodyDiv w:val="1"/>
      <w:marLeft w:val="0"/>
      <w:marRight w:val="0"/>
      <w:marTop w:val="0"/>
      <w:marBottom w:val="0"/>
      <w:divBdr>
        <w:top w:val="none" w:sz="0" w:space="0" w:color="auto"/>
        <w:left w:val="none" w:sz="0" w:space="0" w:color="auto"/>
        <w:bottom w:val="none" w:sz="0" w:space="0" w:color="auto"/>
        <w:right w:val="none" w:sz="0" w:space="0" w:color="auto"/>
      </w:divBdr>
    </w:div>
    <w:div w:id="915016348">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942767905">
      <w:bodyDiv w:val="1"/>
      <w:marLeft w:val="0"/>
      <w:marRight w:val="0"/>
      <w:marTop w:val="0"/>
      <w:marBottom w:val="0"/>
      <w:divBdr>
        <w:top w:val="none" w:sz="0" w:space="0" w:color="auto"/>
        <w:left w:val="none" w:sz="0" w:space="0" w:color="auto"/>
        <w:bottom w:val="none" w:sz="0" w:space="0" w:color="auto"/>
        <w:right w:val="none" w:sz="0" w:space="0" w:color="auto"/>
      </w:divBdr>
    </w:div>
    <w:div w:id="962469246">
      <w:bodyDiv w:val="1"/>
      <w:marLeft w:val="0"/>
      <w:marRight w:val="0"/>
      <w:marTop w:val="0"/>
      <w:marBottom w:val="0"/>
      <w:divBdr>
        <w:top w:val="none" w:sz="0" w:space="0" w:color="auto"/>
        <w:left w:val="none" w:sz="0" w:space="0" w:color="auto"/>
        <w:bottom w:val="none" w:sz="0" w:space="0" w:color="auto"/>
        <w:right w:val="none" w:sz="0" w:space="0" w:color="auto"/>
      </w:divBdr>
    </w:div>
    <w:div w:id="962539579">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325474988">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420712466">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40591074">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8163123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consultantplus://offline/ref=0001D78CF626337622F4A90BFA41EA887528801D3C66CDE54ADBC83C171A36B7DC5468BDA9039F97J3XF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932F3-FC08-4BF8-B457-D77C6875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34</Pages>
  <Words>13954</Words>
  <Characters>79543</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93311</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Молодцова Надежда Александровна</dc:creator>
  <cp:lastModifiedBy>Пользователь Windows</cp:lastModifiedBy>
  <cp:revision>80</cp:revision>
  <cp:lastPrinted>2020-05-20T10:56:00Z</cp:lastPrinted>
  <dcterms:created xsi:type="dcterms:W3CDTF">2020-08-17T06:20:00Z</dcterms:created>
  <dcterms:modified xsi:type="dcterms:W3CDTF">2020-08-26T06:09:00Z</dcterms:modified>
</cp:coreProperties>
</file>