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1B21FB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137EC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24E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256E4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4E818E4D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4EF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3179A519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161/А/ИС/ТС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06DEEC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4EFF"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4AD343CA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91925"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6FE42E8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24EFF" w:rsidRPr="009E2716">
        <w:rPr>
          <w:rFonts w:ascii="Times New Roman" w:hAnsi="Times New Roman"/>
          <w:bCs/>
          <w:sz w:val="24"/>
        </w:rPr>
        <w:t>35 803 414,80 руб. (Тридцать пять миллионов восемьсот три тысячи четыреста четырнадцать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59"/>
        <w:gridCol w:w="420"/>
        <w:gridCol w:w="1427"/>
        <w:gridCol w:w="2415"/>
        <w:gridCol w:w="1195"/>
        <w:gridCol w:w="1643"/>
        <w:gridCol w:w="1482"/>
      </w:tblGrid>
      <w:tr w:rsidR="00E24EFF" w:rsidRPr="00E24EFF" w14:paraId="52B592CD" w14:textId="77777777" w:rsidTr="00A94549">
        <w:trPr>
          <w:cantSplit/>
          <w:trHeight w:val="1134"/>
        </w:trPr>
        <w:tc>
          <w:tcPr>
            <w:tcW w:w="0" w:type="auto"/>
          </w:tcPr>
          <w:p w14:paraId="405CC50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4200054C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5D80755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B9E0FBD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271" w:type="dxa"/>
          </w:tcPr>
          <w:p w14:paraId="19CE808E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226989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DB87388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834F55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24EFF" w:rsidRPr="00E24EFF" w14:paraId="736B369E" w14:textId="77777777" w:rsidTr="00A94549">
        <w:tc>
          <w:tcPr>
            <w:tcW w:w="0" w:type="auto"/>
            <w:vMerge w:val="restart"/>
            <w:vAlign w:val="center"/>
          </w:tcPr>
          <w:p w14:paraId="1ACDAE2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F9E9BF4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D1C9AA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532596C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271" w:type="dxa"/>
            <w:vAlign w:val="center"/>
          </w:tcPr>
          <w:p w14:paraId="179D55D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F29ECE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1 661 745,60</w:t>
            </w:r>
          </w:p>
        </w:tc>
        <w:tc>
          <w:tcPr>
            <w:tcW w:w="0" w:type="auto"/>
            <w:vMerge w:val="restart"/>
            <w:vAlign w:val="center"/>
          </w:tcPr>
          <w:p w14:paraId="3BC2F0D2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4 060 255,20</w:t>
            </w:r>
          </w:p>
        </w:tc>
        <w:tc>
          <w:tcPr>
            <w:tcW w:w="0" w:type="auto"/>
            <w:vMerge w:val="restart"/>
            <w:vAlign w:val="center"/>
          </w:tcPr>
          <w:p w14:paraId="409D73A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35 803 414,80</w:t>
            </w:r>
          </w:p>
        </w:tc>
      </w:tr>
      <w:tr w:rsidR="00E24EFF" w:rsidRPr="00E24EFF" w14:paraId="5E693002" w14:textId="77777777" w:rsidTr="00A94549">
        <w:tc>
          <w:tcPr>
            <w:tcW w:w="0" w:type="auto"/>
            <w:vMerge/>
          </w:tcPr>
          <w:p w14:paraId="731B40E2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95171C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DA47480" w14:textId="77777777" w:rsidR="00E24EFF" w:rsidRPr="00E24EFF" w:rsidRDefault="00E24EFF" w:rsidP="00E24EF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161890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2271" w:type="dxa"/>
            <w:vAlign w:val="center"/>
          </w:tcPr>
          <w:p w14:paraId="7FB8F96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45650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2 398 509,60</w:t>
            </w:r>
          </w:p>
        </w:tc>
        <w:tc>
          <w:tcPr>
            <w:tcW w:w="0" w:type="auto"/>
            <w:vMerge/>
          </w:tcPr>
          <w:p w14:paraId="5F425BD8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CA4942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6036C153" w14:textId="77777777" w:rsidTr="00A94549">
        <w:trPr>
          <w:cantSplit/>
          <w:trHeight w:val="1737"/>
        </w:trPr>
        <w:tc>
          <w:tcPr>
            <w:tcW w:w="0" w:type="auto"/>
            <w:vAlign w:val="center"/>
          </w:tcPr>
          <w:p w14:paraId="04639E10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CB37D69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д.43-45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CDF2ECB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12C8C8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271" w:type="dxa"/>
            <w:vAlign w:val="center"/>
          </w:tcPr>
          <w:p w14:paraId="10AD92D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E761C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113/П-4/6/КР-2016</w:t>
            </w:r>
          </w:p>
          <w:p w14:paraId="609EEC0D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4BD2AA21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2 431 845,60</w:t>
            </w:r>
          </w:p>
        </w:tc>
        <w:tc>
          <w:tcPr>
            <w:tcW w:w="0" w:type="auto"/>
            <w:vAlign w:val="center"/>
          </w:tcPr>
          <w:p w14:paraId="6BD5940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2 431 845,60</w:t>
            </w:r>
          </w:p>
        </w:tc>
        <w:tc>
          <w:tcPr>
            <w:tcW w:w="0" w:type="auto"/>
            <w:vMerge/>
          </w:tcPr>
          <w:p w14:paraId="7B9D64F3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6F3CB730" w14:textId="77777777" w:rsidTr="00A94549">
        <w:tc>
          <w:tcPr>
            <w:tcW w:w="0" w:type="auto"/>
            <w:vMerge w:val="restart"/>
            <w:vAlign w:val="center"/>
          </w:tcPr>
          <w:p w14:paraId="2FA38184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EAC822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0A5D9A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7B59657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271" w:type="dxa"/>
            <w:vAlign w:val="center"/>
          </w:tcPr>
          <w:p w14:paraId="1C5566B1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515B09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502-07-20-ОВ</w:t>
            </w:r>
          </w:p>
          <w:p w14:paraId="331E2DB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27CD210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13 574 385,60</w:t>
            </w:r>
          </w:p>
        </w:tc>
        <w:tc>
          <w:tcPr>
            <w:tcW w:w="0" w:type="auto"/>
            <w:vMerge w:val="restart"/>
            <w:vAlign w:val="center"/>
          </w:tcPr>
          <w:p w14:paraId="03789E9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16 518 643,20</w:t>
            </w:r>
          </w:p>
        </w:tc>
        <w:tc>
          <w:tcPr>
            <w:tcW w:w="0" w:type="auto"/>
            <w:vMerge/>
          </w:tcPr>
          <w:p w14:paraId="45692EFF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245A171C" w14:textId="77777777" w:rsidTr="00A94549">
        <w:tc>
          <w:tcPr>
            <w:tcW w:w="0" w:type="auto"/>
            <w:vMerge/>
          </w:tcPr>
          <w:p w14:paraId="074CA261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FE131F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B30425D" w14:textId="77777777" w:rsidR="00E24EFF" w:rsidRPr="00E24EFF" w:rsidRDefault="00E24EFF" w:rsidP="00E24EFF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6EA2CD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2271" w:type="dxa"/>
            <w:vAlign w:val="center"/>
          </w:tcPr>
          <w:p w14:paraId="30689B71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201964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2 944 257,60</w:t>
            </w:r>
          </w:p>
        </w:tc>
        <w:tc>
          <w:tcPr>
            <w:tcW w:w="0" w:type="auto"/>
            <w:vMerge/>
          </w:tcPr>
          <w:p w14:paraId="427AD4EA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46E8B3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4C3E3B94" w14:textId="77777777" w:rsidTr="00A94549">
        <w:trPr>
          <w:cantSplit/>
          <w:trHeight w:val="2318"/>
        </w:trPr>
        <w:tc>
          <w:tcPr>
            <w:tcW w:w="0" w:type="auto"/>
            <w:vAlign w:val="center"/>
          </w:tcPr>
          <w:p w14:paraId="2F355F38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D92BD37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д.56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171A099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F2B0193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271" w:type="dxa"/>
            <w:vAlign w:val="center"/>
          </w:tcPr>
          <w:p w14:paraId="1FE81EC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F15884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113/П-4/7/КР-2016</w:t>
            </w:r>
          </w:p>
          <w:p w14:paraId="13DD777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323D4DA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9 671 752,80</w:t>
            </w:r>
          </w:p>
        </w:tc>
        <w:tc>
          <w:tcPr>
            <w:tcW w:w="0" w:type="auto"/>
            <w:vAlign w:val="center"/>
          </w:tcPr>
          <w:p w14:paraId="74D8BA55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9 671 752,80</w:t>
            </w:r>
          </w:p>
        </w:tc>
        <w:tc>
          <w:tcPr>
            <w:tcW w:w="0" w:type="auto"/>
            <w:vMerge/>
          </w:tcPr>
          <w:p w14:paraId="397157B3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49F26C5B" w14:textId="77777777" w:rsidTr="00A94549">
        <w:tc>
          <w:tcPr>
            <w:tcW w:w="0" w:type="auto"/>
            <w:vMerge w:val="restart"/>
            <w:vAlign w:val="center"/>
          </w:tcPr>
          <w:p w14:paraId="0A807689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D500A1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 ул., д.58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A0B1B0" w14:textId="77777777" w:rsidR="00E24EFF" w:rsidRPr="00E24EFF" w:rsidRDefault="00E24EFF" w:rsidP="00E24EF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CD546C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271" w:type="dxa"/>
            <w:vAlign w:val="center"/>
          </w:tcPr>
          <w:p w14:paraId="052CA8E1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576A9A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882 999,60</w:t>
            </w:r>
          </w:p>
        </w:tc>
        <w:tc>
          <w:tcPr>
            <w:tcW w:w="0" w:type="auto"/>
            <w:vMerge w:val="restart"/>
            <w:vAlign w:val="center"/>
          </w:tcPr>
          <w:p w14:paraId="3DA1458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3 120 918,00</w:t>
            </w:r>
          </w:p>
        </w:tc>
        <w:tc>
          <w:tcPr>
            <w:tcW w:w="0" w:type="auto"/>
            <w:vMerge/>
          </w:tcPr>
          <w:p w14:paraId="6EF50CA1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064E5634" w14:textId="77777777" w:rsidTr="00A94549">
        <w:tc>
          <w:tcPr>
            <w:tcW w:w="0" w:type="auto"/>
            <w:vMerge/>
          </w:tcPr>
          <w:p w14:paraId="7433C03D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62D48F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8110BE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6C3BF6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271" w:type="dxa"/>
            <w:vAlign w:val="center"/>
          </w:tcPr>
          <w:p w14:paraId="77454D04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A88E03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1 073 824,80</w:t>
            </w:r>
          </w:p>
        </w:tc>
        <w:tc>
          <w:tcPr>
            <w:tcW w:w="0" w:type="auto"/>
            <w:vMerge/>
          </w:tcPr>
          <w:p w14:paraId="355CD0CC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C2F56E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20990B0C" w14:textId="77777777" w:rsidTr="00A94549">
        <w:tc>
          <w:tcPr>
            <w:tcW w:w="0" w:type="auto"/>
            <w:vMerge/>
          </w:tcPr>
          <w:p w14:paraId="064DC92F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2BBDB4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1993FC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EEC1D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2271" w:type="dxa"/>
            <w:vAlign w:val="center"/>
          </w:tcPr>
          <w:p w14:paraId="04C4C58B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DB1108" w14:textId="77777777" w:rsidR="00E24EFF" w:rsidRPr="00E24EFF" w:rsidRDefault="00E24EFF" w:rsidP="00E24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sz w:val="18"/>
                <w:szCs w:val="18"/>
              </w:rPr>
              <w:t>1 164 093,60</w:t>
            </w:r>
          </w:p>
        </w:tc>
        <w:tc>
          <w:tcPr>
            <w:tcW w:w="0" w:type="auto"/>
            <w:vMerge/>
          </w:tcPr>
          <w:p w14:paraId="6E2927D6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EA24F8" w14:textId="77777777" w:rsidR="00E24EFF" w:rsidRPr="00E24EFF" w:rsidRDefault="00E24EFF" w:rsidP="00E24EFF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24EFF" w:rsidRPr="00E24EFF" w14:paraId="4A948864" w14:textId="77777777" w:rsidTr="00E24EFF">
        <w:trPr>
          <w:trHeight w:val="384"/>
        </w:trPr>
        <w:tc>
          <w:tcPr>
            <w:tcW w:w="0" w:type="auto"/>
            <w:gridSpan w:val="7"/>
            <w:vAlign w:val="center"/>
          </w:tcPr>
          <w:p w14:paraId="2A4993BE" w14:textId="77777777" w:rsidR="00E24EFF" w:rsidRPr="00E24EFF" w:rsidRDefault="00E24EFF" w:rsidP="00E24E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63B5A555" w14:textId="77777777" w:rsidR="00E24EFF" w:rsidRPr="00E24EFF" w:rsidRDefault="00E24EFF" w:rsidP="00E24E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35 803 414,80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6BF869B4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01DB0439" w:rsidR="00595004" w:rsidRDefault="00E24EFF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ACDD36A" w:rsidR="00595004" w:rsidRDefault="00E24EFF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AC124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9E02E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8BE83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161/А/ИС/ТС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229ED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91925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676041E" w:rsidR="00C32589" w:rsidRPr="00E24EFF" w:rsidRDefault="00E24EFF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65D7C1C" w:rsidR="00C32589" w:rsidRPr="00E24EFF" w:rsidRDefault="00E24EFF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190020,  Российская Федерация, г. Санкт-Петербург, </w:t>
            </w:r>
            <w:proofErr w:type="spellStart"/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Лифляндская</w:t>
            </w:r>
            <w:proofErr w:type="spellEnd"/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6, литера М, пом./оф. 46Н/3008,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7B100E2" w:rsidR="00C32589" w:rsidRPr="00E24EFF" w:rsidRDefault="00E24EFF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24EFF" w:rsidRPr="00E24EFF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76B7CB7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«Альянс»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E88" w14:textId="77777777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197372, </w:t>
            </w:r>
          </w:p>
          <w:p w14:paraId="1CC27ADB" w14:textId="361E0508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г. Санкт-Петербург, Комендантский проспект, дом 30, корпус 1, литер А,             помещение 18-Н, tender78146@gmail.com, novanton82@mail.ru, +7(911)811-67-15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8572E29" w:rsidR="00E24EFF" w:rsidRPr="00E24EFF" w:rsidRDefault="00E24EFF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7814669107</w:t>
            </w:r>
          </w:p>
        </w:tc>
        <w:tc>
          <w:tcPr>
            <w:tcW w:w="2409" w:type="dxa"/>
          </w:tcPr>
          <w:p w14:paraId="3B8670FA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24EFF" w:rsidRPr="00E24EFF" w:rsidRDefault="00E24EFF" w:rsidP="00E24EF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54403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55E3EB02" w:rsidR="00054403" w:rsidRPr="00300788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3BB9574" w:rsidR="00054403" w:rsidRPr="00300788" w:rsidRDefault="00054403" w:rsidP="000544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«Альянс»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54403" w:rsidRPr="00C32589" w14:paraId="49767EAA" w14:textId="77777777" w:rsidTr="00054403">
        <w:trPr>
          <w:trHeight w:val="5094"/>
        </w:trPr>
        <w:tc>
          <w:tcPr>
            <w:tcW w:w="703" w:type="pct"/>
            <w:shd w:val="clear" w:color="auto" w:fill="auto"/>
            <w:vAlign w:val="center"/>
          </w:tcPr>
          <w:p w14:paraId="6BDE95B9" w14:textId="467FD8B4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1A948AF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E69325" w14:textId="77777777" w:rsidR="00054403" w:rsidRDefault="00054403" w:rsidP="000544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5EA7BE7E" w14:textId="77777777" w:rsidR="00054403" w:rsidRDefault="00054403" w:rsidP="000544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6443CF9F" w14:textId="77777777" w:rsidR="00054403" w:rsidRDefault="00054403" w:rsidP="000544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1880FD87" w14:textId="77777777" w:rsidR="00054403" w:rsidRDefault="00054403" w:rsidP="000544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</w:t>
            </w:r>
            <w:r>
              <w:rPr>
                <w:rFonts w:ascii="Times New Roman" w:hAnsi="Times New Roman" w:cs="Times New Roman"/>
              </w:rPr>
              <w:lastRenderedPageBreak/>
              <w:t>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278AD3B3" w14:textId="77777777" w:rsidR="00054403" w:rsidRDefault="00054403" w:rsidP="000544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учредителя общества с ограниченной ответственностью "Аргус" (далее – Общество) от 27.11.2018 № 1 о назначении генерального директора В.И.Н.</w:t>
            </w:r>
          </w:p>
          <w:p w14:paraId="13E84196" w14:textId="77777777" w:rsidR="00054403" w:rsidRDefault="00054403" w:rsidP="00054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</w:p>
          <w:p w14:paraId="5028DCE0" w14:textId="77777777" w:rsidR="00054403" w:rsidRDefault="00054403" w:rsidP="00054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  <w:p w14:paraId="3092B466" w14:textId="27378126" w:rsidR="00054403" w:rsidRPr="002F4FB0" w:rsidRDefault="00054403" w:rsidP="0005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62F1807B" w14:textId="7C03A094" w:rsidR="00054403" w:rsidRPr="002F4FB0" w:rsidRDefault="00054403" w:rsidP="00054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054403" w:rsidRPr="002F4FB0" w:rsidRDefault="00054403" w:rsidP="0005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3325A207" w:rsidR="00054403" w:rsidRPr="002F4FB0" w:rsidRDefault="00054403" w:rsidP="00054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054403">
        <w:trPr>
          <w:trHeight w:val="83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403" w:rsidRPr="00C32589" w14:paraId="77FDAE31" w14:textId="77777777" w:rsidTr="00054403">
        <w:trPr>
          <w:trHeight w:val="411"/>
        </w:trPr>
        <w:tc>
          <w:tcPr>
            <w:tcW w:w="1093" w:type="pct"/>
            <w:shd w:val="clear" w:color="auto" w:fill="auto"/>
            <w:vAlign w:val="center"/>
          </w:tcPr>
          <w:p w14:paraId="24161F23" w14:textId="1D31FD7A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1D5F0C9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«Альянс»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6A3CF4F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03">
              <w:rPr>
                <w:rFonts w:ascii="Times New Roman" w:eastAsia="Times New Roman" w:hAnsi="Times New Roman" w:cs="Times New Roman"/>
                <w:lang w:eastAsia="ru-RU"/>
              </w:rPr>
              <w:t>7814669107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054403">
        <w:trPr>
          <w:trHeight w:val="75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403" w:rsidRPr="00C32589" w14:paraId="745B6768" w14:textId="77777777" w:rsidTr="00054403">
        <w:trPr>
          <w:trHeight w:val="413"/>
        </w:trPr>
        <w:tc>
          <w:tcPr>
            <w:tcW w:w="1093" w:type="pct"/>
            <w:shd w:val="clear" w:color="auto" w:fill="auto"/>
            <w:vAlign w:val="center"/>
          </w:tcPr>
          <w:p w14:paraId="6F47DB6F" w14:textId="5B2095BE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C1D7F7B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F4867AC" w:rsidR="00054403" w:rsidRPr="00C32589" w:rsidRDefault="00054403" w:rsidP="0005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03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8E3077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Pr="0005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05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05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403" w:rsidRPr="0005440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«Альянс»</w:t>
      </w:r>
      <w:r w:rsidR="00595004" w:rsidRPr="00054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4B897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4EFF"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44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D20B4D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03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9DD-D2E1-49F6-990E-CE2C6A94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101</cp:revision>
  <cp:lastPrinted>2021-01-25T12:39:00Z</cp:lastPrinted>
  <dcterms:created xsi:type="dcterms:W3CDTF">2017-03-31T09:14:00Z</dcterms:created>
  <dcterms:modified xsi:type="dcterms:W3CDTF">2021-02-05T12:24:00Z</dcterms:modified>
</cp:coreProperties>
</file>