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E23F" w14:textId="7AB41C21" w:rsidR="004C03EE" w:rsidRPr="006F731B" w:rsidRDefault="00745B20" w:rsidP="006F731B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4C0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6B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3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6B7E37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/А/ИС/ТС</w:t>
      </w:r>
    </w:p>
    <w:p w14:paraId="00E364E1" w14:textId="77777777" w:rsidR="004C03EE" w:rsidRDefault="004C03EE" w:rsidP="004C03E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2EA1C4FC" w14:textId="77777777" w:rsidR="004C03EE" w:rsidRPr="00F81BCE" w:rsidRDefault="004C03EE" w:rsidP="004C03E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F81BCE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4278DA17" w:rsidR="00D61700" w:rsidRDefault="003E1AF8" w:rsidP="004C03E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739D2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="00A37FB3"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71821B" w14:textId="77777777" w:rsidR="0031545F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</w:p>
    <w:p w14:paraId="4F3CA643" w14:textId="29FBD044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695A30" w14:textId="77777777" w:rsidR="00DD2BC6" w:rsidRPr="00745B20" w:rsidRDefault="00DD2BC6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C9D60" w14:textId="415B7ED7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90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5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9F6A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950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03E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1739D2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4C03EE" w:rsidRP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ED5A8A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="004C03EE" w:rsidRP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59500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C03EE" w:rsidRP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</w:p>
    <w:p w14:paraId="5C68AFF1" w14:textId="13EA7D44" w:rsidR="00DD2BC6" w:rsidRDefault="00DD2BC6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4F6E" w14:textId="77777777" w:rsidR="006B7E37" w:rsidRPr="00745B20" w:rsidRDefault="006B7E37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3A2861AC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5047F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690D62" w:rsidRPr="00690D62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690D62">
        <w:rPr>
          <w:rFonts w:ascii="Times New Roman" w:hAnsi="Times New Roman"/>
          <w:color w:val="000000"/>
          <w:sz w:val="24"/>
          <w:szCs w:val="24"/>
        </w:rPr>
        <w:t>).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0A58C2" w14:textId="77777777" w:rsidR="00C32589" w:rsidRDefault="00C32589" w:rsidP="00F91E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FF58F5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rFonts w:ascii="Times New Roman" w:hAnsi="Times New Roman"/>
          <w:bCs/>
          <w:sz w:val="24"/>
        </w:rPr>
        <w:t>.</w:t>
      </w:r>
    </w:p>
    <w:p w14:paraId="6DFC0535" w14:textId="1EC07B4C" w:rsidR="00C32589" w:rsidRDefault="00C32589" w:rsidP="00F91E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9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1739D2" w:rsidRPr="009E2716">
        <w:rPr>
          <w:rFonts w:ascii="Times New Roman" w:hAnsi="Times New Roman"/>
          <w:sz w:val="24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="006B7E37" w:rsidRPr="006B7E37">
        <w:rPr>
          <w:rFonts w:ascii="Times New Roman" w:hAnsi="Times New Roman"/>
          <w:sz w:val="24"/>
        </w:rPr>
        <w:t>.</w:t>
      </w:r>
    </w:p>
    <w:p w14:paraId="7860B078" w14:textId="2120D7A0" w:rsidR="00C32589" w:rsidRPr="00745B20" w:rsidRDefault="00C32589" w:rsidP="00F91E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ED5A8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24EF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86C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24EFF">
        <w:rPr>
          <w:rFonts w:ascii="Times New Roman" w:eastAsia="Calibri" w:hAnsi="Times New Roman" w:cs="Times New Roman"/>
          <w:color w:val="000000"/>
          <w:sz w:val="24"/>
          <w:szCs w:val="24"/>
        </w:rPr>
        <w:t>01.2021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 w:rsidR="00E24EFF" w:rsidRP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E24EFF" w:rsidRP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>/А/ИС/ТС</w:t>
      </w:r>
      <w:r w:rsidRPr="00E24EF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05EF34A" w14:textId="12510E84" w:rsidR="00C32589" w:rsidRPr="00745B20" w:rsidRDefault="00C32589" w:rsidP="00F91E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1739D2" w:rsidRPr="001739D2">
        <w:rPr>
          <w:rFonts w:ascii="Times New Roman" w:eastAsia="Calibri" w:hAnsi="Times New Roman" w:cs="Times New Roman"/>
          <w:color w:val="000000"/>
          <w:sz w:val="24"/>
          <w:szCs w:val="24"/>
        </w:rPr>
        <w:t>057270000012100025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A835EC" w14:textId="1C5031D9" w:rsidR="00C32589" w:rsidRPr="00745B20" w:rsidRDefault="00C32589" w:rsidP="00F91E03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491925">
        <w:rPr>
          <w:rFonts w:ascii="Times New Roman" w:hAnsi="Times New Roman"/>
          <w:bCs/>
          <w:sz w:val="24"/>
        </w:rPr>
        <w:t>10</w:t>
      </w:r>
      <w:r>
        <w:rPr>
          <w:rFonts w:ascii="Times New Roman" w:hAnsi="Times New Roman"/>
          <w:bCs/>
          <w:sz w:val="24"/>
        </w:rPr>
        <w:t xml:space="preserve"> </w:t>
      </w:r>
      <w:r w:rsidR="00ED5A8A">
        <w:rPr>
          <w:rFonts w:ascii="Times New Roman" w:hAnsi="Times New Roman"/>
          <w:bCs/>
          <w:sz w:val="24"/>
        </w:rPr>
        <w:t xml:space="preserve">час. </w:t>
      </w:r>
      <w:r w:rsidR="001739D2">
        <w:rPr>
          <w:rFonts w:ascii="Times New Roman" w:hAnsi="Times New Roman"/>
          <w:bCs/>
          <w:sz w:val="24"/>
        </w:rPr>
        <w:t>2</w:t>
      </w:r>
      <w:r w:rsidRPr="009E2716">
        <w:rPr>
          <w:rFonts w:ascii="Times New Roman" w:hAnsi="Times New Roman"/>
          <w:bCs/>
          <w:sz w:val="24"/>
        </w:rPr>
        <w:t>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московское).</w:t>
      </w:r>
    </w:p>
    <w:p w14:paraId="612988FB" w14:textId="77777777" w:rsidR="00C32589" w:rsidRPr="00745B20" w:rsidRDefault="00C32589" w:rsidP="00F91E03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78F4C1" w14:textId="42CAF74B" w:rsidR="00C32589" w:rsidRPr="0064334A" w:rsidRDefault="00C32589" w:rsidP="00C32589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739D2" w:rsidRPr="009E2716">
        <w:rPr>
          <w:rFonts w:ascii="Times New Roman" w:hAnsi="Times New Roman"/>
          <w:bCs/>
          <w:sz w:val="24"/>
        </w:rPr>
        <w:t>27 761 121,98 руб. (Двадцать семь миллионов семьсот шестьдесят одна тысяча сто двадцать один рубль 98 копеек).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144"/>
        <w:gridCol w:w="429"/>
        <w:gridCol w:w="1821"/>
        <w:gridCol w:w="1779"/>
        <w:gridCol w:w="1318"/>
        <w:gridCol w:w="1704"/>
        <w:gridCol w:w="1536"/>
      </w:tblGrid>
      <w:tr w:rsidR="001739D2" w:rsidRPr="001739D2" w14:paraId="028A32B3" w14:textId="77777777" w:rsidTr="001739D2">
        <w:trPr>
          <w:cantSplit/>
          <w:trHeight w:val="1134"/>
        </w:trPr>
        <w:tc>
          <w:tcPr>
            <w:tcW w:w="257" w:type="pct"/>
          </w:tcPr>
          <w:p w14:paraId="05369BA3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87" w:type="pct"/>
          </w:tcPr>
          <w:p w14:paraId="1AFD5CD0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33" w:type="pct"/>
            <w:textDirection w:val="btLr"/>
          </w:tcPr>
          <w:p w14:paraId="04DE4B91" w14:textId="77777777" w:rsidR="001739D2" w:rsidRPr="001739D2" w:rsidRDefault="001739D2" w:rsidP="001739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920" w:type="pct"/>
          </w:tcPr>
          <w:p w14:paraId="5F05AF66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897" w:type="pct"/>
          </w:tcPr>
          <w:p w14:paraId="7826BEF5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выполнению работ на объекте</w:t>
            </w:r>
          </w:p>
        </w:tc>
        <w:tc>
          <w:tcPr>
            <w:tcW w:w="671" w:type="pct"/>
          </w:tcPr>
          <w:p w14:paraId="0178B438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743" w:type="pct"/>
          </w:tcPr>
          <w:p w14:paraId="0EA67B86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692" w:type="pct"/>
          </w:tcPr>
          <w:p w14:paraId="23DD797B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(максимальная) цена договора, руб. </w:t>
            </w:r>
          </w:p>
        </w:tc>
      </w:tr>
      <w:tr w:rsidR="001739D2" w:rsidRPr="001739D2" w14:paraId="1563A42D" w14:textId="77777777" w:rsidTr="001739D2">
        <w:tc>
          <w:tcPr>
            <w:tcW w:w="257" w:type="pct"/>
            <w:vMerge w:val="restart"/>
            <w:vAlign w:val="center"/>
          </w:tcPr>
          <w:p w14:paraId="0AC7B20B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pct"/>
            <w:vMerge w:val="restart"/>
            <w:vAlign w:val="center"/>
          </w:tcPr>
          <w:p w14:paraId="2A0603E3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г.Колпино</w:t>
            </w:r>
            <w:proofErr w:type="spellEnd"/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, Загородная ул., д.62 литера А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14:paraId="43CFF0E9" w14:textId="77777777" w:rsidR="001739D2" w:rsidRPr="001739D2" w:rsidRDefault="001739D2" w:rsidP="001739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vAlign w:val="center"/>
          </w:tcPr>
          <w:p w14:paraId="1B59FE9A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водоотведения</w:t>
            </w:r>
          </w:p>
        </w:tc>
        <w:tc>
          <w:tcPr>
            <w:tcW w:w="897" w:type="pct"/>
            <w:vAlign w:val="center"/>
          </w:tcPr>
          <w:p w14:paraId="66891942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71" w:type="pct"/>
            <w:vAlign w:val="center"/>
          </w:tcPr>
          <w:p w14:paraId="349AE579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3 484 646,40</w:t>
            </w:r>
          </w:p>
        </w:tc>
        <w:tc>
          <w:tcPr>
            <w:tcW w:w="743" w:type="pct"/>
            <w:vMerge w:val="restart"/>
            <w:vAlign w:val="center"/>
          </w:tcPr>
          <w:p w14:paraId="35622D65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27 761 121,98</w:t>
            </w:r>
          </w:p>
        </w:tc>
        <w:tc>
          <w:tcPr>
            <w:tcW w:w="692" w:type="pct"/>
            <w:vMerge w:val="restart"/>
            <w:vAlign w:val="center"/>
          </w:tcPr>
          <w:p w14:paraId="12745EC0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27 761 121,98</w:t>
            </w:r>
          </w:p>
        </w:tc>
      </w:tr>
      <w:tr w:rsidR="001739D2" w:rsidRPr="001739D2" w14:paraId="203CA544" w14:textId="77777777" w:rsidTr="001739D2">
        <w:tc>
          <w:tcPr>
            <w:tcW w:w="257" w:type="pct"/>
            <w:vMerge/>
          </w:tcPr>
          <w:p w14:paraId="2A9DFD35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0A07B033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14:paraId="63FF551D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55712967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897" w:type="pct"/>
            <w:vAlign w:val="center"/>
          </w:tcPr>
          <w:p w14:paraId="714E3586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71" w:type="pct"/>
            <w:vAlign w:val="center"/>
          </w:tcPr>
          <w:p w14:paraId="60683F1A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3 594 999,60</w:t>
            </w:r>
          </w:p>
        </w:tc>
        <w:tc>
          <w:tcPr>
            <w:tcW w:w="743" w:type="pct"/>
            <w:vMerge/>
          </w:tcPr>
          <w:p w14:paraId="1A49B82B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</w:tcPr>
          <w:p w14:paraId="192AF66E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9D2" w:rsidRPr="001739D2" w14:paraId="0281E38C" w14:textId="77777777" w:rsidTr="001739D2">
        <w:tc>
          <w:tcPr>
            <w:tcW w:w="257" w:type="pct"/>
            <w:vMerge/>
          </w:tcPr>
          <w:p w14:paraId="519CEA3C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0BD2D30C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14:paraId="31F71F45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70775E79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897" w:type="pct"/>
            <w:vAlign w:val="center"/>
          </w:tcPr>
          <w:p w14:paraId="2E7041F1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задание/ведомость объемов работ</w:t>
            </w:r>
          </w:p>
        </w:tc>
        <w:tc>
          <w:tcPr>
            <w:tcW w:w="671" w:type="pct"/>
            <w:vAlign w:val="center"/>
          </w:tcPr>
          <w:p w14:paraId="239E894D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2 587 887,60</w:t>
            </w:r>
          </w:p>
        </w:tc>
        <w:tc>
          <w:tcPr>
            <w:tcW w:w="743" w:type="pct"/>
            <w:vMerge/>
          </w:tcPr>
          <w:p w14:paraId="14062525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</w:tcPr>
          <w:p w14:paraId="4ACBAB92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9D2" w:rsidRPr="001739D2" w14:paraId="0FED9941" w14:textId="77777777" w:rsidTr="001739D2">
        <w:tc>
          <w:tcPr>
            <w:tcW w:w="257" w:type="pct"/>
            <w:vMerge/>
          </w:tcPr>
          <w:p w14:paraId="4C032DBA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30FE176F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14:paraId="1ED5C628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0A1FB54A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897" w:type="pct"/>
            <w:vAlign w:val="center"/>
          </w:tcPr>
          <w:p w14:paraId="7D7A99AB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63662164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06-19-2020-ТС</w:t>
            </w:r>
          </w:p>
          <w:p w14:paraId="601BE54C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«ПСК-Реконструкция»</w:t>
            </w:r>
          </w:p>
        </w:tc>
        <w:tc>
          <w:tcPr>
            <w:tcW w:w="671" w:type="pct"/>
            <w:vAlign w:val="center"/>
          </w:tcPr>
          <w:p w14:paraId="29388AFF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18 093 588,38</w:t>
            </w:r>
          </w:p>
        </w:tc>
        <w:tc>
          <w:tcPr>
            <w:tcW w:w="743" w:type="pct"/>
            <w:vMerge/>
          </w:tcPr>
          <w:p w14:paraId="7939322C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</w:tcPr>
          <w:p w14:paraId="2246C483" w14:textId="77777777" w:rsidR="001739D2" w:rsidRPr="001739D2" w:rsidRDefault="001739D2" w:rsidP="001739D2">
            <w:pPr>
              <w:spacing w:before="120" w:after="0" w:line="240" w:lineRule="auto"/>
              <w:ind w:firstLine="5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9D2" w:rsidRPr="001739D2" w14:paraId="464CDCBB" w14:textId="77777777" w:rsidTr="001739D2">
        <w:trPr>
          <w:trHeight w:val="459"/>
        </w:trPr>
        <w:tc>
          <w:tcPr>
            <w:tcW w:w="4308" w:type="pct"/>
            <w:gridSpan w:val="7"/>
            <w:vAlign w:val="center"/>
          </w:tcPr>
          <w:p w14:paraId="291D06EA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2" w:type="pct"/>
            <w:vAlign w:val="center"/>
          </w:tcPr>
          <w:p w14:paraId="599F109A" w14:textId="77777777" w:rsidR="001739D2" w:rsidRPr="001739D2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D2">
              <w:rPr>
                <w:rFonts w:ascii="Times New Roman" w:eastAsia="Times New Roman" w:hAnsi="Times New Roman" w:cs="Times New Roman"/>
                <w:sz w:val="18"/>
                <w:szCs w:val="18"/>
              </w:rPr>
              <w:t>27 761 121,98</w:t>
            </w:r>
          </w:p>
        </w:tc>
      </w:tr>
    </w:tbl>
    <w:p w14:paraId="5B81C7E4" w14:textId="77777777" w:rsidR="00E24EFF" w:rsidRDefault="00E24EFF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32D52" w14:textId="42A55384" w:rsidR="00A41FF2" w:rsidRDefault="00534538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 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595004" w14:paraId="4494CCD9" w14:textId="77777777" w:rsidTr="004231DB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3412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43CC" w14:textId="77777777" w:rsidR="00595004" w:rsidRDefault="00595004" w:rsidP="004231DB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B7DC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4918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595004" w14:paraId="550D2EB0" w14:textId="77777777" w:rsidTr="004231DB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8457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B97A" w14:textId="77777777" w:rsidR="00595004" w:rsidRPr="00073FFB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57035D0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Крылов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6B1D" w14:textId="77777777" w:rsidR="00595004" w:rsidRPr="00FE3C6E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1F932FCC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6D1D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0BA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004" w14:paraId="566AE2AB" w14:textId="77777777" w:rsidTr="004231DB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E29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5E23" w14:textId="77777777" w:rsidR="00595004" w:rsidRPr="00073FFB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2FC32647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И.Ю. Наумов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4928" w14:textId="77777777" w:rsidR="00595004" w:rsidRPr="00FE3C6E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и проведения торгов </w:t>
            </w:r>
          </w:p>
          <w:p w14:paraId="5C237BCA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E2C0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CEF2" w14:textId="77777777" w:rsidR="00595004" w:rsidRPr="003A7ECA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004" w14:paraId="531B82E0" w14:textId="77777777" w:rsidTr="004231DB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A245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1D57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5824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622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404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004" w14:paraId="22925749" w14:textId="77777777" w:rsidTr="004231DB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B8C5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3EE5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D586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2C0" w14:textId="78FF08A4" w:rsidR="00595004" w:rsidRDefault="006B7E37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A4A6" w14:textId="7B41BEFA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004" w14:paraId="28B74CB4" w14:textId="77777777" w:rsidTr="004231DB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6355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AF97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E310" w14:textId="77777777" w:rsidR="00595004" w:rsidRDefault="00595004" w:rsidP="00423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A0EC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BD8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004" w14:paraId="2D8A3A3C" w14:textId="77777777" w:rsidTr="004231DB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6A10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A507" w14:textId="77777777" w:rsidR="00595004" w:rsidRDefault="00595004" w:rsidP="004231DB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E6BE" w14:textId="77777777" w:rsidR="00595004" w:rsidRDefault="00595004" w:rsidP="004231DB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1C2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CE69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004" w14:paraId="422DED72" w14:textId="77777777" w:rsidTr="004231D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A18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BA55" w14:textId="77777777" w:rsidR="00595004" w:rsidRDefault="00595004" w:rsidP="004231DB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Морозова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30E3" w14:textId="77777777" w:rsidR="00595004" w:rsidRDefault="00595004" w:rsidP="004231DB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3E6B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736D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004" w14:paraId="7609BD30" w14:textId="77777777" w:rsidTr="004231DB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7E0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7EF" w14:textId="77777777" w:rsidR="00595004" w:rsidRDefault="00595004" w:rsidP="004231DB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387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109F7BBB" w14:textId="7E372402" w:rsidR="00595004" w:rsidRDefault="001739D2" w:rsidP="004231DB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="00E2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00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7CF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6DB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95004" w14:paraId="23EAE806" w14:textId="77777777" w:rsidTr="004231DB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CC07" w14:textId="77777777" w:rsidR="00595004" w:rsidRPr="00617241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1078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A308" w14:textId="77777777" w:rsidR="00595004" w:rsidRDefault="00595004" w:rsidP="004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923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27AE" w14:textId="77777777" w:rsidR="00595004" w:rsidRDefault="00595004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193AB0F8" w14:textId="35A2731C" w:rsidR="0008322F" w:rsidRDefault="0008322F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51702F5B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31500988" w14:textId="07A04F4E" w:rsidR="00690D62" w:rsidRDefault="00A84F8B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 w:rsidRPr="00A84F8B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Д.С. Кишман 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– </w:t>
      </w:r>
      <w:proofErr w:type="gramStart"/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работник</w:t>
      </w:r>
      <w:proofErr w:type="gramEnd"/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 w:rsidR="00690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;</w:t>
      </w:r>
    </w:p>
    <w:p w14:paraId="668A67AB" w14:textId="7048AFD3" w:rsidR="00690D62" w:rsidRDefault="00FE3C6E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И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Е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Нефедова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- </w:t>
      </w:r>
      <w:proofErr w:type="gramStart"/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работник</w:t>
      </w:r>
      <w:proofErr w:type="gramEnd"/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 w:rsidR="00690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;</w:t>
      </w:r>
    </w:p>
    <w:p w14:paraId="66B7ECFA" w14:textId="64D9073C" w:rsidR="00690D62" w:rsidRDefault="00B62321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Л.Б. </w:t>
      </w:r>
      <w:proofErr w:type="spellStart"/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Аллабердыева</w:t>
      </w:r>
      <w:proofErr w:type="spellEnd"/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- </w:t>
      </w:r>
      <w:proofErr w:type="gramStart"/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работник</w:t>
      </w:r>
      <w:proofErr w:type="gramEnd"/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 w:rsidR="00690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».</w:t>
      </w:r>
    </w:p>
    <w:p w14:paraId="4B86FD4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53D3CF3B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6B7E3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14:paraId="09DEE621" w14:textId="00E417A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6B7E3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50AB407B" w:rsidR="00F963E9" w:rsidRPr="00F963E9" w:rsidRDefault="00392D0C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2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электронном аукционе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участниками электронного аукциона в соответствии с</w:t>
      </w:r>
      <w:r w:rsidR="00745B2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45B2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5B2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5A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545F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24EFF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="0031545F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913CD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24EF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1545F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315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7E37" w:rsidRPr="006B7E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6B7E37" w:rsidRPr="006B7E37">
        <w:rPr>
          <w:rFonts w:ascii="Times New Roman" w:eastAsia="Times New Roman" w:hAnsi="Times New Roman" w:cs="Times New Roman"/>
          <w:sz w:val="24"/>
          <w:szCs w:val="24"/>
          <w:lang w:eastAsia="ru-RU"/>
        </w:rPr>
        <w:t>/А/ИС/ТС</w:t>
      </w:r>
      <w:r w:rsidR="00B34E73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1A70A1" w:rsidRPr="001A7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bookmarkStart w:id="1" w:name="_Hlk513130250"/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http://zakupki.gov.ru </w:t>
        </w:r>
        <w:bookmarkEnd w:id="1"/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5B2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182E0541" w14:textId="7434C632" w:rsidR="00F963E9" w:rsidRPr="00B6006C" w:rsidRDefault="00392D0C" w:rsidP="00C960B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допуске (об отказе в допуске)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электронного аукциона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4EC6D8E4" w:rsidR="0086050F" w:rsidRPr="00534538" w:rsidRDefault="0086050F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4919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D22B1" w:rsidRPr="00790065">
        <w:rPr>
          <w:rFonts w:ascii="Times New Roman" w:hAnsi="Times New Roman"/>
          <w:bCs/>
          <w:sz w:val="24"/>
        </w:rPr>
        <w:t xml:space="preserve"> час. </w:t>
      </w:r>
      <w:r w:rsidR="001739D2">
        <w:rPr>
          <w:rFonts w:ascii="Times New Roman" w:hAnsi="Times New Roman"/>
          <w:bCs/>
          <w:sz w:val="24"/>
        </w:rPr>
        <w:t>2</w:t>
      </w:r>
      <w:r w:rsidR="00206FB3">
        <w:rPr>
          <w:rFonts w:ascii="Times New Roman" w:hAnsi="Times New Roman"/>
          <w:bCs/>
          <w:sz w:val="24"/>
        </w:rPr>
        <w:t>0</w:t>
      </w:r>
      <w:r w:rsidR="00CD22B1" w:rsidRPr="00790065">
        <w:rPr>
          <w:rFonts w:ascii="Times New Roman" w:hAnsi="Times New Roman"/>
          <w:bCs/>
          <w:sz w:val="24"/>
        </w:rPr>
        <w:t xml:space="preserve"> мин</w:t>
      </w:r>
      <w:r w:rsidR="00B34E73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45F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50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545F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50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CD0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45C49A4A" w:rsidR="0086050F" w:rsidRDefault="0086050F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2227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поступило </w:t>
      </w:r>
      <w:r w:rsidR="003D54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770FB7" w14:textId="77777777" w:rsidR="00A97221" w:rsidRPr="0031545F" w:rsidRDefault="00A97221" w:rsidP="003154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694"/>
        <w:gridCol w:w="1701"/>
        <w:gridCol w:w="2409"/>
      </w:tblGrid>
      <w:tr w:rsidR="0031545F" w:rsidRPr="00E24EFF" w14:paraId="33C40913" w14:textId="77777777" w:rsidTr="006B7E37">
        <w:trPr>
          <w:trHeight w:val="2287"/>
        </w:trPr>
        <w:tc>
          <w:tcPr>
            <w:tcW w:w="851" w:type="dxa"/>
            <w:shd w:val="clear" w:color="auto" w:fill="auto"/>
            <w:vAlign w:val="center"/>
          </w:tcPr>
          <w:p w14:paraId="287B8C4F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C26E32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0C0A302F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DE74181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2BC8E82D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FD8FE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24B46F87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9274D0F" w14:textId="77777777" w:rsidR="0031545F" w:rsidRPr="00E24EFF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E24EFF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C32589" w:rsidRPr="00E24EFF" w14:paraId="3EF25BCB" w14:textId="77777777" w:rsidTr="00ED5A8A">
        <w:trPr>
          <w:trHeight w:val="3959"/>
        </w:trPr>
        <w:tc>
          <w:tcPr>
            <w:tcW w:w="851" w:type="dxa"/>
            <w:shd w:val="clear" w:color="auto" w:fill="auto"/>
            <w:vAlign w:val="center"/>
          </w:tcPr>
          <w:p w14:paraId="2C11BF29" w14:textId="70DA7669" w:rsidR="00C32589" w:rsidRPr="00E24EFF" w:rsidRDefault="00C32589" w:rsidP="00C3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DF62DC" w14:textId="56197DD3" w:rsidR="00C32589" w:rsidRPr="00E24EFF" w:rsidRDefault="001739D2" w:rsidP="00C3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"С-Индустрия"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E05907" w14:textId="6C5642D1" w:rsidR="00C32589" w:rsidRPr="00E24EFF" w:rsidRDefault="001739D2" w:rsidP="0049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192102, Российская Федерация, г. Санкт-Петербург, Самойловой ул., 5, литер С, корп. 6, пом. 24Н-135, sindustriya@rambler.ru,                     7-812-3171804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E5929" w14:textId="4D5171B6" w:rsidR="00C32589" w:rsidRPr="00E24EFF" w:rsidRDefault="001739D2" w:rsidP="00C3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7806389410</w:t>
            </w:r>
          </w:p>
        </w:tc>
        <w:tc>
          <w:tcPr>
            <w:tcW w:w="2409" w:type="dxa"/>
          </w:tcPr>
          <w:p w14:paraId="442A6E49" w14:textId="77777777" w:rsidR="00C32589" w:rsidRPr="00E24EFF" w:rsidRDefault="00C32589" w:rsidP="00C3258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66582E8C" w14:textId="5B53B840" w:rsidR="00C32589" w:rsidRPr="00E24EFF" w:rsidRDefault="00C32589" w:rsidP="00C3258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5FFEA080" w14:textId="48A58076" w:rsidR="00C32589" w:rsidRPr="00E24EFF" w:rsidRDefault="00C32589" w:rsidP="00C3258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2951B751" w14:textId="64672A92" w:rsidR="00C32589" w:rsidRPr="00E24EFF" w:rsidRDefault="00C32589" w:rsidP="00C32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4.  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tr w:rsidR="001739D2" w:rsidRPr="00E24EFF" w14:paraId="1DF84854" w14:textId="77777777" w:rsidTr="00B44452">
        <w:trPr>
          <w:trHeight w:val="3958"/>
        </w:trPr>
        <w:tc>
          <w:tcPr>
            <w:tcW w:w="851" w:type="dxa"/>
            <w:shd w:val="clear" w:color="auto" w:fill="auto"/>
            <w:vAlign w:val="center"/>
          </w:tcPr>
          <w:p w14:paraId="029CE277" w14:textId="40A4F1E0" w:rsidR="001739D2" w:rsidRPr="00E24EFF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A8AA6C" w14:textId="7B3F2A66" w:rsidR="001739D2" w:rsidRPr="00E24EFF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"Гранит"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C27ADB" w14:textId="61746FD3" w:rsidR="001739D2" w:rsidRPr="00E24EFF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 xml:space="preserve">193168, Российская Федерация, г. Санкт-Петербург, </w:t>
            </w:r>
            <w:proofErr w:type="spellStart"/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>Подвойского</w:t>
            </w:r>
            <w:proofErr w:type="spellEnd"/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 xml:space="preserve"> ул., дом 13, корпус 2, литер  А, помещение 13Н,                         ist-03@mail.ru,                             8 (812) 640-97-99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21695" w14:textId="6412DD4A" w:rsidR="001739D2" w:rsidRPr="00E24EFF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>7811665785</w:t>
            </w:r>
          </w:p>
        </w:tc>
        <w:tc>
          <w:tcPr>
            <w:tcW w:w="2409" w:type="dxa"/>
          </w:tcPr>
          <w:p w14:paraId="3B8670FA" w14:textId="77777777" w:rsidR="001739D2" w:rsidRPr="00E24EFF" w:rsidRDefault="001739D2" w:rsidP="001739D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2FA9090D" w14:textId="77777777" w:rsidR="001739D2" w:rsidRPr="00E24EFF" w:rsidRDefault="001739D2" w:rsidP="001739D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02CD1696" w14:textId="77777777" w:rsidR="001739D2" w:rsidRPr="00E24EFF" w:rsidRDefault="001739D2" w:rsidP="001739D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168240AF" w14:textId="10E82A53" w:rsidR="001739D2" w:rsidRPr="00E24EFF" w:rsidRDefault="001739D2" w:rsidP="001739D2">
            <w:pPr>
              <w:tabs>
                <w:tab w:val="left" w:pos="240"/>
                <w:tab w:val="left" w:pos="31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4.  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07A97B9F" w14:textId="77777777" w:rsidR="0036193F" w:rsidRDefault="0036193F" w:rsidP="0036193F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1C33BB69" w:rsidR="00B6006C" w:rsidRPr="00534538" w:rsidRDefault="00B6006C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125D32C0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 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BF68EB" w:rsidRPr="00300788" w14:paraId="0F1E82E4" w14:textId="77777777" w:rsidTr="000F7E57">
        <w:trPr>
          <w:trHeight w:val="898"/>
        </w:trPr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300788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88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6A064F56" w14:textId="77777777" w:rsidR="00BF68EB" w:rsidRPr="00300788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00788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1739D2" w:rsidRPr="00300788" w14:paraId="027776E9" w14:textId="77777777" w:rsidTr="000F7E57">
        <w:trPr>
          <w:trHeight w:val="557"/>
        </w:trPr>
        <w:tc>
          <w:tcPr>
            <w:tcW w:w="2045" w:type="dxa"/>
            <w:shd w:val="clear" w:color="auto" w:fill="auto"/>
            <w:vAlign w:val="center"/>
          </w:tcPr>
          <w:p w14:paraId="209026D8" w14:textId="3183F426" w:rsidR="001739D2" w:rsidRPr="00300788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552EE0EB" w14:textId="04D8F171" w:rsidR="001739D2" w:rsidRPr="00300788" w:rsidRDefault="001739D2" w:rsidP="001739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"С-Индустрия"</w:t>
            </w:r>
          </w:p>
        </w:tc>
      </w:tr>
    </w:tbl>
    <w:p w14:paraId="424C5157" w14:textId="77777777" w:rsidR="00EF3EF6" w:rsidRDefault="00EF3EF6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944552" w14:textId="01C3742B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F16631" w14:textId="5D366E10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8EB">
        <w:rPr>
          <w:rFonts w:ascii="Times New Roman" w:hAnsi="Times New Roman" w:cs="Times New Roman"/>
          <w:sz w:val="24"/>
          <w:szCs w:val="24"/>
        </w:rPr>
        <w:t>Заявк</w:t>
      </w:r>
      <w:r w:rsidR="009E5458">
        <w:rPr>
          <w:rFonts w:ascii="Times New Roman" w:hAnsi="Times New Roman" w:cs="Times New Roman"/>
          <w:sz w:val="24"/>
          <w:szCs w:val="24"/>
        </w:rPr>
        <w:t>а</w:t>
      </w:r>
      <w:r w:rsidR="00FD678B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E5458">
        <w:rPr>
          <w:rFonts w:ascii="Times New Roman" w:hAnsi="Times New Roman" w:cs="Times New Roman"/>
          <w:sz w:val="24"/>
          <w:szCs w:val="24"/>
        </w:rPr>
        <w:t>его</w:t>
      </w:r>
      <w:r w:rsidRPr="00BF68E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E5458">
        <w:rPr>
          <w:rFonts w:ascii="Times New Roman" w:hAnsi="Times New Roman" w:cs="Times New Roman"/>
          <w:sz w:val="24"/>
          <w:szCs w:val="24"/>
        </w:rPr>
        <w:t>а</w:t>
      </w:r>
      <w:r w:rsidRPr="00BF68EB">
        <w:rPr>
          <w:rFonts w:ascii="Times New Roman" w:hAnsi="Times New Roman" w:cs="Times New Roman"/>
          <w:sz w:val="24"/>
          <w:szCs w:val="24"/>
        </w:rPr>
        <w:t xml:space="preserve"> </w:t>
      </w:r>
      <w:r w:rsidR="00F0219B">
        <w:rPr>
          <w:rFonts w:ascii="Times New Roman" w:hAnsi="Times New Roman" w:cs="Times New Roman"/>
          <w:sz w:val="24"/>
          <w:szCs w:val="24"/>
        </w:rPr>
        <w:t>электронн</w:t>
      </w:r>
      <w:r w:rsidR="00EC769A">
        <w:rPr>
          <w:rFonts w:ascii="Times New Roman" w:hAnsi="Times New Roman" w:cs="Times New Roman"/>
          <w:sz w:val="24"/>
          <w:szCs w:val="24"/>
        </w:rPr>
        <w:t>ого</w:t>
      </w:r>
      <w:r w:rsidR="00F0219B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EC769A">
        <w:rPr>
          <w:rFonts w:ascii="Times New Roman" w:hAnsi="Times New Roman" w:cs="Times New Roman"/>
          <w:sz w:val="24"/>
          <w:szCs w:val="24"/>
        </w:rPr>
        <w:t>а</w:t>
      </w:r>
      <w:r w:rsidR="00F0219B">
        <w:rPr>
          <w:rFonts w:ascii="Times New Roman" w:hAnsi="Times New Roman" w:cs="Times New Roman"/>
          <w:sz w:val="24"/>
          <w:szCs w:val="24"/>
        </w:rPr>
        <w:t xml:space="preserve"> </w:t>
      </w:r>
      <w:r w:rsidRPr="00BF68EB">
        <w:rPr>
          <w:rFonts w:ascii="Times New Roman" w:hAnsi="Times New Roman" w:cs="Times New Roman"/>
          <w:sz w:val="24"/>
          <w:szCs w:val="24"/>
        </w:rPr>
        <w:t>не соответству</w:t>
      </w:r>
      <w:r w:rsidR="009E5458">
        <w:rPr>
          <w:rFonts w:ascii="Times New Roman" w:hAnsi="Times New Roman" w:cs="Times New Roman"/>
          <w:sz w:val="24"/>
          <w:szCs w:val="24"/>
        </w:rPr>
        <w:t>е</w:t>
      </w:r>
      <w:r w:rsidR="000138F7">
        <w:rPr>
          <w:rFonts w:ascii="Times New Roman" w:hAnsi="Times New Roman" w:cs="Times New Roman"/>
          <w:sz w:val="24"/>
          <w:szCs w:val="24"/>
        </w:rPr>
        <w:t>т</w:t>
      </w:r>
      <w:r w:rsidRPr="00BF68EB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8EB">
        <w:rPr>
          <w:rFonts w:ascii="Times New Roman" w:hAnsi="Times New Roman" w:cs="Times New Roman"/>
          <w:sz w:val="24"/>
          <w:szCs w:val="24"/>
        </w:rPr>
        <w:t>установленным Положением и документацией об электронном аукционе:</w:t>
      </w:r>
    </w:p>
    <w:p w14:paraId="0C2943D1" w14:textId="77777777" w:rsidR="00AA3D73" w:rsidRDefault="00AA3D73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205"/>
        <w:gridCol w:w="4856"/>
        <w:gridCol w:w="1747"/>
      </w:tblGrid>
      <w:tr w:rsidR="00C13D7D" w:rsidRPr="00C32589" w14:paraId="0FA7B3C5" w14:textId="77777777" w:rsidTr="001739D2">
        <w:trPr>
          <w:trHeight w:val="3392"/>
        </w:trPr>
        <w:tc>
          <w:tcPr>
            <w:tcW w:w="682" w:type="pct"/>
            <w:shd w:val="clear" w:color="auto" w:fill="auto"/>
            <w:vAlign w:val="center"/>
          </w:tcPr>
          <w:p w14:paraId="5BEA1FCB" w14:textId="4EDD185F" w:rsidR="009B4E91" w:rsidRPr="00C32589" w:rsidRDefault="009B4E91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Регистрацио</w:t>
            </w:r>
            <w:proofErr w:type="spellEnd"/>
            <w:r w:rsidR="004660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нный</w:t>
            </w:r>
            <w:proofErr w:type="spellEnd"/>
            <w:r w:rsidR="009207C7" w:rsidRPr="00C32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9207C7" w:rsidRPr="00C32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заявки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FD29F37" w14:textId="77777777" w:rsidR="009B4E91" w:rsidRPr="00C32589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0E32CD1C" w14:textId="77777777" w:rsidR="009B4E91" w:rsidRPr="00C32589" w:rsidRDefault="009B4E91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Обоснование несоответствия заявки требованиям Положения и документации об электронном аукционе</w:t>
            </w:r>
          </w:p>
        </w:tc>
        <w:tc>
          <w:tcPr>
            <w:tcW w:w="764" w:type="pct"/>
            <w:vAlign w:val="center"/>
          </w:tcPr>
          <w:p w14:paraId="4DF373A1" w14:textId="77777777" w:rsidR="009B4E91" w:rsidRPr="00C32589" w:rsidRDefault="009B4E91" w:rsidP="009B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</w:tr>
      <w:tr w:rsidR="001739D2" w:rsidRPr="00C32589" w14:paraId="49767EAA" w14:textId="77777777" w:rsidTr="001739D2">
        <w:trPr>
          <w:trHeight w:val="2825"/>
        </w:trPr>
        <w:tc>
          <w:tcPr>
            <w:tcW w:w="682" w:type="pct"/>
            <w:shd w:val="clear" w:color="auto" w:fill="auto"/>
            <w:vAlign w:val="center"/>
          </w:tcPr>
          <w:p w14:paraId="6BDE95B9" w14:textId="48F89366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522BBFD" w14:textId="1BC48348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"Гранит"</w:t>
            </w:r>
          </w:p>
        </w:tc>
        <w:tc>
          <w:tcPr>
            <w:tcW w:w="2473" w:type="pct"/>
            <w:shd w:val="clear" w:color="auto" w:fill="auto"/>
          </w:tcPr>
          <w:p w14:paraId="3092B466" w14:textId="53875692" w:rsidR="001739D2" w:rsidRPr="002F4FB0" w:rsidRDefault="001739D2" w:rsidP="001739D2">
            <w:pPr>
              <w:rPr>
                <w:rFonts w:ascii="Times New Roman" w:hAnsi="Times New Roman" w:cs="Times New Roman"/>
              </w:rPr>
            </w:pPr>
            <w:bookmarkStart w:id="2" w:name="_Hlk63086442"/>
            <w:r w:rsidRPr="00D25A45">
              <w:rPr>
                <w:rFonts w:ascii="Times New Roman" w:hAnsi="Times New Roman" w:cs="Times New Roman"/>
              </w:rPr>
              <w:t>Заявка участника электронного аукциона подлежит отклонению в связи с установлением недостоверности сведений, содержащихся в документах, представленных участником электронного аукциона.</w:t>
            </w:r>
            <w:r w:rsidRPr="00902378">
              <w:rPr>
                <w:rFonts w:ascii="Times New Roman" w:hAnsi="Times New Roman" w:cs="Times New Roman"/>
              </w:rPr>
              <w:t xml:space="preserve"> </w:t>
            </w:r>
            <w:bookmarkEnd w:id="2"/>
            <w:r w:rsidRPr="009E0BB5">
              <w:rPr>
                <w:rFonts w:ascii="Times New Roman" w:hAnsi="Times New Roman" w:cs="Times New Roman"/>
              </w:rPr>
              <w:t xml:space="preserve">1) </w:t>
            </w:r>
            <w:r w:rsidRPr="00902378">
              <w:rPr>
                <w:rFonts w:ascii="Times New Roman" w:hAnsi="Times New Roman" w:cs="Times New Roman"/>
              </w:rPr>
              <w:t>В соответствии с требованиями документации на участие в предварительном отборе подрядных организаций на оказание услуг и (или) выполнение работ по капитальному ремонту общего имущества многоквартирных домов участник должен был представить документы подтверждающие наличие у Участника в штате минимального количества квалифицированного персонала, а именно: не менее трех специалистов по организации выполнения работ по строительству, реконструкции, капитальному ремонту объектов капитального строительства, имеющих высшее образование соответствующего профиля и стаж работы по специальности не менее чем пять лет (перечень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выполнения работ по строительству, реконструкции, капитальному ремонту объектов капитального строительства определяется в соответствии с  приложением № 2 к приказу Минстроя России от 06.04.2017 № 688/</w:t>
            </w:r>
            <w:proofErr w:type="spellStart"/>
            <w:r w:rsidRPr="00902378">
              <w:rPr>
                <w:rFonts w:ascii="Times New Roman" w:hAnsi="Times New Roman" w:cs="Times New Roman"/>
              </w:rPr>
              <w:t>пр</w:t>
            </w:r>
            <w:proofErr w:type="spellEnd"/>
            <w:r w:rsidRPr="00902378">
              <w:rPr>
                <w:rFonts w:ascii="Times New Roman" w:hAnsi="Times New Roman" w:cs="Times New Roman"/>
              </w:rPr>
              <w:t>; стаж работы по специальности (по направлению подготовки, по специальности высшего образования) в области строительства, реконструкции, капитального ремонта объектов капитального строительства считается с момента начала трудовой деятельности в соответствии с данными трудовой книжки после получения диплома о высшем образовании).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02378">
              <w:rPr>
                <w:rFonts w:ascii="Times New Roman" w:hAnsi="Times New Roman" w:cs="Times New Roman"/>
              </w:rPr>
              <w:t>ри этом установлено, что на 30.12.2019 года в Национальном реестре специалистов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902378">
              <w:rPr>
                <w:rFonts w:ascii="Times New Roman" w:hAnsi="Times New Roman" w:cs="Times New Roman"/>
              </w:rPr>
              <w:t xml:space="preserve"> области строительства отсутствовали сведения о двух из трех представленных</w:t>
            </w:r>
            <w:r>
              <w:rPr>
                <w:rFonts w:ascii="Times New Roman" w:hAnsi="Times New Roman" w:cs="Times New Roman"/>
              </w:rPr>
              <w:t xml:space="preserve"> участником </w:t>
            </w:r>
            <w:r w:rsidRPr="00902378">
              <w:rPr>
                <w:rFonts w:ascii="Times New Roman" w:hAnsi="Times New Roman" w:cs="Times New Roman"/>
              </w:rPr>
              <w:t xml:space="preserve">специалистах. Тем самым, участник предоставил недостоверные сведения о сотрудниках, имеющих соответствующую квалификацию. </w:t>
            </w:r>
            <w:r>
              <w:rPr>
                <w:rFonts w:ascii="Times New Roman" w:hAnsi="Times New Roman" w:cs="Times New Roman"/>
              </w:rPr>
              <w:t>2</w:t>
            </w:r>
            <w:r w:rsidRPr="00902378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902378">
              <w:rPr>
                <w:rFonts w:ascii="Times New Roman" w:hAnsi="Times New Roman" w:cs="Times New Roman"/>
              </w:rPr>
              <w:t>В</w:t>
            </w:r>
            <w:proofErr w:type="gramEnd"/>
            <w:r w:rsidRPr="00902378">
              <w:rPr>
                <w:rFonts w:ascii="Times New Roman" w:hAnsi="Times New Roman" w:cs="Times New Roman"/>
              </w:rPr>
              <w:t xml:space="preserve"> составе документов, представленных участником, имеются договоры</w:t>
            </w:r>
            <w:r>
              <w:rPr>
                <w:rFonts w:ascii="Times New Roman" w:hAnsi="Times New Roman" w:cs="Times New Roman"/>
              </w:rPr>
              <w:t xml:space="preserve"> №129 </w:t>
            </w:r>
            <w:r w:rsidRPr="00902378">
              <w:rPr>
                <w:rFonts w:ascii="Times New Roman" w:hAnsi="Times New Roman" w:cs="Times New Roman"/>
              </w:rPr>
              <w:t xml:space="preserve">от 12.10.2017, </w:t>
            </w:r>
            <w:r>
              <w:rPr>
                <w:rFonts w:ascii="Times New Roman" w:hAnsi="Times New Roman" w:cs="Times New Roman"/>
              </w:rPr>
              <w:t>№</w:t>
            </w:r>
            <w:r w:rsidRPr="00902378">
              <w:rPr>
                <w:rFonts w:ascii="Times New Roman" w:hAnsi="Times New Roman" w:cs="Times New Roman"/>
              </w:rPr>
              <w:t>175 от 25.08.2018 и №16 от 14.05.2019 на суммы превышающие 3 миллиона рублей каждый. В соответствии с ч. 2.1 ст. 52 Градостроительного кодекса РФ, лицо, выполняющее работы по капитальному ремонту объекта капитального строительства по договору, размер обязательств по которому превышает 3 млн. рублей</w:t>
            </w:r>
            <w:r>
              <w:rPr>
                <w:rFonts w:ascii="Times New Roman" w:hAnsi="Times New Roman" w:cs="Times New Roman"/>
              </w:rPr>
              <w:t>,</w:t>
            </w:r>
            <w:r w:rsidRPr="00902378">
              <w:rPr>
                <w:rFonts w:ascii="Times New Roman" w:hAnsi="Times New Roman" w:cs="Times New Roman"/>
              </w:rPr>
              <w:t xml:space="preserve"> обязано являться членом СРО. При этом ООО "Гранит" стало </w:t>
            </w:r>
            <w:r w:rsidRPr="00902378">
              <w:rPr>
                <w:rFonts w:ascii="Times New Roman" w:hAnsi="Times New Roman" w:cs="Times New Roman"/>
              </w:rPr>
              <w:lastRenderedPageBreak/>
              <w:t>членом СРО только 25.12.2019 г. Таким образом, в документах, представленных участником, имеются недостоверные сведения о его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378">
              <w:rPr>
                <w:rFonts w:ascii="Times New Roman" w:hAnsi="Times New Roman" w:cs="Times New Roman"/>
              </w:rPr>
              <w:t>подпункт</w:t>
            </w:r>
            <w:r>
              <w:rPr>
                <w:rFonts w:ascii="Times New Roman" w:hAnsi="Times New Roman" w:cs="Times New Roman"/>
              </w:rPr>
              <w:t>у</w:t>
            </w:r>
            <w:r w:rsidRPr="00902378">
              <w:rPr>
                <w:rFonts w:ascii="Times New Roman" w:hAnsi="Times New Roman" w:cs="Times New Roman"/>
              </w:rPr>
              <w:t xml:space="preserve"> п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902378">
              <w:rPr>
                <w:rFonts w:ascii="Times New Roman" w:hAnsi="Times New Roman" w:cs="Times New Roman"/>
              </w:rPr>
              <w:t xml:space="preserve"> 23 ПП 615. ООО "Гранит" предоставлен договор с ООО "Парус", подписанный генеральным директором ООО "Парус" Глазковым С.Д. При этом, согласно данным ЕГРЮЛ, на 14.05.2019 г. генеральным директором ООО "Парус" являлся Пешехонов И.А.</w:t>
            </w:r>
          </w:p>
        </w:tc>
        <w:tc>
          <w:tcPr>
            <w:tcW w:w="764" w:type="pct"/>
            <w:shd w:val="clear" w:color="auto" w:fill="auto"/>
          </w:tcPr>
          <w:p w14:paraId="0A10F25D" w14:textId="77777777" w:rsidR="001739D2" w:rsidRPr="00AF6AF3" w:rsidRDefault="001739D2" w:rsidP="00173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AF3">
              <w:rPr>
                <w:rFonts w:ascii="Times New Roman" w:hAnsi="Times New Roman" w:cs="Times New Roman"/>
              </w:rPr>
              <w:lastRenderedPageBreak/>
              <w:t>Подпункт в) пункта 6 раздела VI документации об электронном аукционе</w:t>
            </w:r>
          </w:p>
          <w:p w14:paraId="472E8CA9" w14:textId="77777777" w:rsidR="001739D2" w:rsidRPr="00AF6AF3" w:rsidRDefault="001739D2" w:rsidP="001739D2">
            <w:pPr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</w:p>
          <w:p w14:paraId="34A8C411" w14:textId="5FD7160B" w:rsidR="001739D2" w:rsidRPr="002F4FB0" w:rsidRDefault="001739D2" w:rsidP="00173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AF3">
              <w:rPr>
                <w:rFonts w:ascii="Times New Roman" w:hAnsi="Times New Roman" w:cs="Times New Roman"/>
              </w:rPr>
              <w:t>Подпункт в) пункта 157 раздела III Положения, утвержденного постановлением Правительства РФ от 01.07.2016 №615</w:t>
            </w:r>
          </w:p>
        </w:tc>
      </w:tr>
      <w:tr w:rsidR="001739D2" w:rsidRPr="00C32589" w14:paraId="65C8D1F5" w14:textId="77777777" w:rsidTr="004660C0">
        <w:trPr>
          <w:trHeight w:val="68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2B1B72" w14:textId="622F4122" w:rsidR="001739D2" w:rsidRPr="00C32589" w:rsidRDefault="001739D2" w:rsidP="001739D2">
            <w:pPr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 w:rsidRPr="00C32589">
              <w:rPr>
                <w:rFonts w:ascii="Times New Roman" w:hAnsi="Times New Roman" w:cs="Times New Roman"/>
              </w:rPr>
              <w:t>Голосование: «за» - единогласно</w:t>
            </w:r>
          </w:p>
        </w:tc>
      </w:tr>
    </w:tbl>
    <w:p w14:paraId="42A1A19E" w14:textId="77777777" w:rsidR="00264C08" w:rsidRDefault="00264C08" w:rsidP="00264C08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A340E" w14:textId="612E272C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77777777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электронном аукционе комиссией приняты решения: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26B97361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аукциона, соответствующ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536"/>
        <w:gridCol w:w="2430"/>
      </w:tblGrid>
      <w:tr w:rsidR="009207C7" w:rsidRPr="00C32589" w14:paraId="5A2DA4BF" w14:textId="77777777" w:rsidTr="006B7E37">
        <w:trPr>
          <w:trHeight w:val="1265"/>
        </w:trPr>
        <w:tc>
          <w:tcPr>
            <w:tcW w:w="1093" w:type="pct"/>
            <w:shd w:val="clear" w:color="auto" w:fill="auto"/>
            <w:vAlign w:val="center"/>
          </w:tcPr>
          <w:p w14:paraId="76A41299" w14:textId="77777777" w:rsidR="009207C7" w:rsidRPr="00C32589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заявки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0F6A6043" w14:textId="77777777" w:rsidR="009207C7" w:rsidRPr="00C32589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EFB945F" w14:textId="77777777" w:rsidR="009207C7" w:rsidRPr="00C32589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1477FCE5" w14:textId="77777777" w:rsidR="009207C7" w:rsidRPr="00C32589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9D2" w:rsidRPr="00C32589" w14:paraId="77FDAE31" w14:textId="77777777" w:rsidTr="006B7E37">
        <w:trPr>
          <w:trHeight w:val="837"/>
        </w:trPr>
        <w:tc>
          <w:tcPr>
            <w:tcW w:w="1093" w:type="pct"/>
            <w:shd w:val="clear" w:color="auto" w:fill="auto"/>
            <w:vAlign w:val="center"/>
          </w:tcPr>
          <w:p w14:paraId="24161F23" w14:textId="43858138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7FB53CD4" w14:textId="6CD502D2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"С-Индустрия"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6EB9D48" w14:textId="1DFBC3B8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7806389410</w:t>
            </w:r>
          </w:p>
        </w:tc>
      </w:tr>
    </w:tbl>
    <w:p w14:paraId="47914D0A" w14:textId="77777777" w:rsidR="006139B6" w:rsidRDefault="006139B6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0B1F3718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126963E9" w14:textId="77777777" w:rsidR="00745B20" w:rsidRDefault="00745B20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A95DE" w14:textId="21F8148C" w:rsidR="009207C7" w:rsidRDefault="009207C7" w:rsidP="009207C7">
      <w:pPr>
        <w:pStyle w:val="a8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допуске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 следующ</w:t>
      </w:r>
      <w:r w:rsidR="009E54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4C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54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9E54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9E5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Положения и документации об электронном аукционе</w:t>
      </w:r>
      <w:r w:rsidR="00437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C456A4" w14:textId="77777777" w:rsidR="00437CC2" w:rsidRDefault="00437CC2" w:rsidP="00437CC2">
      <w:pPr>
        <w:pStyle w:val="a8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536"/>
        <w:gridCol w:w="2430"/>
      </w:tblGrid>
      <w:tr w:rsidR="00437CC2" w:rsidRPr="00C32589" w14:paraId="3881C21D" w14:textId="77777777" w:rsidTr="006B7E37">
        <w:trPr>
          <w:trHeight w:val="1166"/>
        </w:trPr>
        <w:tc>
          <w:tcPr>
            <w:tcW w:w="1093" w:type="pct"/>
            <w:shd w:val="clear" w:color="auto" w:fill="auto"/>
            <w:vAlign w:val="center"/>
          </w:tcPr>
          <w:p w14:paraId="033CA820" w14:textId="77777777" w:rsidR="00437CC2" w:rsidRPr="00C32589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заявки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490A7F3C" w14:textId="77777777" w:rsidR="00437CC2" w:rsidRPr="00C32589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2BFEFB3" w14:textId="77777777" w:rsidR="00437CC2" w:rsidRPr="00C32589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8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085B7AC6" w14:textId="77777777" w:rsidR="00437CC2" w:rsidRPr="00C32589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9D2" w:rsidRPr="00C32589" w14:paraId="745B6768" w14:textId="77777777" w:rsidTr="006B7E37">
        <w:trPr>
          <w:trHeight w:val="843"/>
        </w:trPr>
        <w:tc>
          <w:tcPr>
            <w:tcW w:w="1093" w:type="pct"/>
            <w:shd w:val="clear" w:color="auto" w:fill="auto"/>
            <w:vAlign w:val="center"/>
          </w:tcPr>
          <w:p w14:paraId="6F47DB6F" w14:textId="4D204979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32BA325A" w14:textId="6BC44E92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A6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"Гранит"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C2A7872" w14:textId="51523B6E" w:rsidR="001739D2" w:rsidRPr="00C32589" w:rsidRDefault="001739D2" w:rsidP="001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D2">
              <w:rPr>
                <w:rFonts w:ascii="Times New Roman" w:eastAsia="Times New Roman" w:hAnsi="Times New Roman" w:cs="Times New Roman"/>
                <w:lang w:eastAsia="ru-RU"/>
              </w:rPr>
              <w:t>7811665785</w:t>
            </w:r>
          </w:p>
        </w:tc>
      </w:tr>
    </w:tbl>
    <w:p w14:paraId="38FEBAEC" w14:textId="77777777" w:rsidR="00A97221" w:rsidRDefault="00A97221" w:rsidP="00225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4EDC" w14:textId="3D3BC4EE" w:rsidR="00437CC2" w:rsidRDefault="00437CC2" w:rsidP="00225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5E9F4522" w14:textId="77777777" w:rsidR="002250AB" w:rsidRDefault="002250AB" w:rsidP="00225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EA91" w14:textId="77777777" w:rsidR="000801C7" w:rsidRPr="002D0B11" w:rsidRDefault="000801C7" w:rsidP="000801C7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допуском только одного участника электронного аукциона к участию в электронном аукционе, электронный аукцион признан несостоявшимся в соответствии с пунктом 163 Положения и подпунктом 1.1. пункта 1 раздела VIII документации об электронном аукционе.</w:t>
      </w:r>
    </w:p>
    <w:p w14:paraId="06578A01" w14:textId="77777777" w:rsidR="000801C7" w:rsidRPr="002D0B11" w:rsidRDefault="000801C7" w:rsidP="000801C7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2F331" w14:textId="4BEAA4D9" w:rsidR="00E86FC8" w:rsidRDefault="00E86FC8" w:rsidP="00E86FC8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 признанием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 и в соответствии с </w:t>
      </w:r>
      <w:r w:rsidRPr="0063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165 Положения и пунктом 2 раздела VIII </w:t>
      </w:r>
      <w:r w:rsidRP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об электронном аукционе, договор об оказании услуг и (или) выполнении работ по капитальному ремонту общего имущества в многоквартирном доме заключается с единственным участником, допущенным к электронному аукциону, </w:t>
      </w:r>
      <w:r w:rsidR="006966D2" w:rsidRP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</w:t>
      </w:r>
      <w:r w:rsidR="00054403" w:rsidRP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9D2" w:rsidRP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"С-Индустрия"</w:t>
      </w:r>
      <w:r w:rsidR="00595004" w:rsidRPr="00173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DDF49" w14:textId="77777777" w:rsidR="006B7E37" w:rsidRDefault="006B7E37" w:rsidP="00DC175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5ABA2833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9668838" w14:textId="77777777" w:rsidR="006B7E37" w:rsidRDefault="006B7E37" w:rsidP="00883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63593A08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2E5969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20D6F183" w14:textId="10FD8642" w:rsidR="0014192A" w:rsidRDefault="0014192A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71CD5" w14:textId="77777777" w:rsidR="006B7E37" w:rsidRDefault="006B7E37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32ABB27A" w:rsidR="00745B20" w:rsidRDefault="00745B20" w:rsidP="00F0219B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567F2D" w:rsidRPr="00567F2D">
        <w:rPr>
          <w:rFonts w:ascii="Times New Roman" w:eastAsia="Calibri" w:hAnsi="Times New Roman" w:cs="Times New Roman"/>
          <w:color w:val="000000"/>
          <w:sz w:val="24"/>
          <w:szCs w:val="24"/>
        </w:rPr>
        <w:t>057270000012100025</w:t>
      </w:r>
      <w:bookmarkStart w:id="3" w:name="_GoBack"/>
      <w:bookmarkEnd w:id="3"/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595004" w:rsidRPr="00595004" w14:paraId="4347D1D9" w14:textId="77777777" w:rsidTr="004231DB">
        <w:tc>
          <w:tcPr>
            <w:tcW w:w="4629" w:type="dxa"/>
            <w:vAlign w:val="bottom"/>
            <w:hideMark/>
          </w:tcPr>
          <w:p w14:paraId="5914180A" w14:textId="77777777" w:rsidR="00595004" w:rsidRPr="00595004" w:rsidRDefault="00595004" w:rsidP="00595004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507660630"/>
          </w:p>
          <w:p w14:paraId="72EB1C8F" w14:textId="77777777" w:rsidR="00595004" w:rsidRPr="00595004" w:rsidRDefault="00595004" w:rsidP="00595004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004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4716" w:type="dxa"/>
          </w:tcPr>
          <w:p w14:paraId="40B38D7D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004" w:rsidRPr="00595004" w14:paraId="5CC54C95" w14:textId="77777777" w:rsidTr="004231DB">
        <w:tc>
          <w:tcPr>
            <w:tcW w:w="4629" w:type="dxa"/>
            <w:hideMark/>
          </w:tcPr>
          <w:p w14:paraId="354A38B7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И.В. Крылов</w:t>
            </w:r>
          </w:p>
        </w:tc>
        <w:tc>
          <w:tcPr>
            <w:tcW w:w="4716" w:type="dxa"/>
            <w:hideMark/>
          </w:tcPr>
          <w:p w14:paraId="7B6E97DF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7A6A44F6" w14:textId="77777777" w:rsidTr="004231DB">
        <w:trPr>
          <w:trHeight w:val="909"/>
        </w:trPr>
        <w:tc>
          <w:tcPr>
            <w:tcW w:w="4629" w:type="dxa"/>
            <w:hideMark/>
          </w:tcPr>
          <w:p w14:paraId="1817D2AA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4F971C3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716" w:type="dxa"/>
            <w:vAlign w:val="bottom"/>
            <w:hideMark/>
          </w:tcPr>
          <w:p w14:paraId="508E33E9" w14:textId="77777777" w:rsidR="00595004" w:rsidRPr="00595004" w:rsidRDefault="00595004" w:rsidP="005950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5004" w:rsidRPr="00595004" w14:paraId="2D813341" w14:textId="77777777" w:rsidTr="004231DB">
        <w:tc>
          <w:tcPr>
            <w:tcW w:w="4629" w:type="dxa"/>
          </w:tcPr>
          <w:p w14:paraId="59E490F8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И.Ю. Наумов</w:t>
            </w:r>
          </w:p>
        </w:tc>
        <w:tc>
          <w:tcPr>
            <w:tcW w:w="4716" w:type="dxa"/>
            <w:vAlign w:val="bottom"/>
          </w:tcPr>
          <w:p w14:paraId="309A60D2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691DC8" w:rsidRPr="00595004" w14:paraId="098B7A99" w14:textId="77777777" w:rsidTr="004231DB">
        <w:tc>
          <w:tcPr>
            <w:tcW w:w="4629" w:type="dxa"/>
          </w:tcPr>
          <w:p w14:paraId="76694DB3" w14:textId="76955CC9" w:rsidR="00691DC8" w:rsidRPr="00595004" w:rsidRDefault="00691DC8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DC8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4716" w:type="dxa"/>
            <w:vAlign w:val="bottom"/>
          </w:tcPr>
          <w:p w14:paraId="40D6BFDE" w14:textId="5F55EF8A" w:rsidR="00691DC8" w:rsidRPr="00595004" w:rsidRDefault="00691DC8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bookmarkEnd w:id="4"/>
      <w:tr w:rsidR="00595004" w:rsidRPr="00595004" w14:paraId="3788B149" w14:textId="77777777" w:rsidTr="004231DB">
        <w:tc>
          <w:tcPr>
            <w:tcW w:w="4629" w:type="dxa"/>
          </w:tcPr>
          <w:p w14:paraId="50980BB8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sz w:val="24"/>
                <w:szCs w:val="24"/>
              </w:rPr>
              <w:t xml:space="preserve">Л.К. </w:t>
            </w:r>
            <w:proofErr w:type="spellStart"/>
            <w:r w:rsidRPr="00595004">
              <w:rPr>
                <w:rFonts w:ascii="Times New Roman" w:hAnsi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4716" w:type="dxa"/>
            <w:vAlign w:val="bottom"/>
          </w:tcPr>
          <w:p w14:paraId="74067A24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1769A4D4" w14:textId="77777777" w:rsidTr="004231DB">
        <w:tc>
          <w:tcPr>
            <w:tcW w:w="4629" w:type="dxa"/>
          </w:tcPr>
          <w:p w14:paraId="36B8EB2A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4716" w:type="dxa"/>
            <w:vAlign w:val="bottom"/>
          </w:tcPr>
          <w:p w14:paraId="6F227183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17046662" w14:textId="77777777" w:rsidTr="004231DB">
        <w:tc>
          <w:tcPr>
            <w:tcW w:w="4629" w:type="dxa"/>
          </w:tcPr>
          <w:p w14:paraId="4AE524C5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4716" w:type="dxa"/>
            <w:vAlign w:val="bottom"/>
          </w:tcPr>
          <w:p w14:paraId="53C0658B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05A5BB58" w14:textId="77777777" w:rsidTr="004231DB">
        <w:tc>
          <w:tcPr>
            <w:tcW w:w="4629" w:type="dxa"/>
          </w:tcPr>
          <w:p w14:paraId="1ED86BC2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95004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Морозова</w:t>
            </w:r>
          </w:p>
        </w:tc>
        <w:tc>
          <w:tcPr>
            <w:tcW w:w="4716" w:type="dxa"/>
            <w:vAlign w:val="bottom"/>
          </w:tcPr>
          <w:p w14:paraId="6FAAC71E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1E11A8A4" w14:textId="77777777" w:rsidTr="004231DB">
        <w:tc>
          <w:tcPr>
            <w:tcW w:w="4629" w:type="dxa"/>
            <w:hideMark/>
          </w:tcPr>
          <w:p w14:paraId="4210D2BF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A71B092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4716" w:type="dxa"/>
            <w:vAlign w:val="bottom"/>
            <w:hideMark/>
          </w:tcPr>
          <w:p w14:paraId="168F99F2" w14:textId="77777777" w:rsidR="00595004" w:rsidRPr="00595004" w:rsidRDefault="00595004" w:rsidP="005950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5004" w:rsidRPr="00595004" w14:paraId="640135FF" w14:textId="77777777" w:rsidTr="004231DB">
        <w:tc>
          <w:tcPr>
            <w:tcW w:w="4629" w:type="dxa"/>
            <w:hideMark/>
          </w:tcPr>
          <w:p w14:paraId="267F593F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04">
              <w:rPr>
                <w:rFonts w:ascii="Times New Roman" w:eastAsia="Droid Sans" w:hAnsi="Times New Roman" w:cs="Lohit Hindi"/>
                <w:kern w:val="2"/>
                <w:sz w:val="24"/>
                <w:szCs w:val="24"/>
                <w:lang w:eastAsia="zh-CN" w:bidi="hi-IN"/>
              </w:rPr>
              <w:t>И.Е. Нефедова</w:t>
            </w:r>
          </w:p>
        </w:tc>
        <w:tc>
          <w:tcPr>
            <w:tcW w:w="4716" w:type="dxa"/>
            <w:vAlign w:val="bottom"/>
            <w:hideMark/>
          </w:tcPr>
          <w:p w14:paraId="7E8F8C2A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95004" w:rsidRPr="00595004" w14:paraId="2D646222" w14:textId="77777777" w:rsidTr="004231DB">
        <w:tc>
          <w:tcPr>
            <w:tcW w:w="4629" w:type="dxa"/>
          </w:tcPr>
          <w:p w14:paraId="1D815287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595004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4716" w:type="dxa"/>
            <w:vAlign w:val="bottom"/>
          </w:tcPr>
          <w:p w14:paraId="0547C52F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</w:t>
            </w:r>
          </w:p>
        </w:tc>
      </w:tr>
      <w:tr w:rsidR="00595004" w:rsidRPr="00595004" w14:paraId="766DA3B6" w14:textId="77777777" w:rsidTr="004231DB">
        <w:tc>
          <w:tcPr>
            <w:tcW w:w="4629" w:type="dxa"/>
          </w:tcPr>
          <w:p w14:paraId="7F1585D1" w14:textId="77777777" w:rsidR="00595004" w:rsidRPr="00595004" w:rsidRDefault="00595004" w:rsidP="005950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004">
              <w:rPr>
                <w:rFonts w:ascii="Times New Roman" w:eastAsia="Droid Sans" w:hAnsi="Times New Roman" w:cs="Lohit Hindi"/>
                <w:kern w:val="2"/>
                <w:sz w:val="24"/>
                <w:szCs w:val="24"/>
                <w:lang w:eastAsia="zh-CN" w:bidi="hi-IN"/>
              </w:rPr>
              <w:t>Д.С. Кишман</w:t>
            </w:r>
          </w:p>
        </w:tc>
        <w:tc>
          <w:tcPr>
            <w:tcW w:w="4716" w:type="dxa"/>
            <w:vAlign w:val="bottom"/>
          </w:tcPr>
          <w:p w14:paraId="77BBB076" w14:textId="77777777" w:rsidR="00595004" w:rsidRPr="00595004" w:rsidRDefault="00595004" w:rsidP="00595004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0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59F84709" w14:textId="08C06041" w:rsidR="005E2EC6" w:rsidRDefault="005E2EC6" w:rsidP="00F47124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DAD00" w14:textId="77777777" w:rsidR="00632DA6" w:rsidRDefault="00632DA6" w:rsidP="00A84F8B">
      <w:pPr>
        <w:widowControl w:val="0"/>
        <w:autoSpaceDE w:val="0"/>
        <w:autoSpaceDN w:val="0"/>
        <w:adjustRightInd w:val="0"/>
        <w:spacing w:after="0" w:line="276" w:lineRule="auto"/>
        <w:ind w:right="73" w:firstLine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5928D" w14:textId="77777777" w:rsidR="00632DA6" w:rsidRDefault="00632DA6" w:rsidP="00A84F8B">
      <w:pPr>
        <w:widowControl w:val="0"/>
        <w:autoSpaceDE w:val="0"/>
        <w:autoSpaceDN w:val="0"/>
        <w:adjustRightInd w:val="0"/>
        <w:spacing w:after="0" w:line="276" w:lineRule="auto"/>
        <w:ind w:right="73" w:firstLine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2DA6" w:rsidSect="00A24351">
      <w:footerReference w:type="even" r:id="rId14"/>
      <w:footerReference w:type="default" r:id="rId15"/>
      <w:pgSz w:w="11906" w:h="16838"/>
      <w:pgMar w:top="1134" w:right="567" w:bottom="851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4800" w14:textId="77777777" w:rsidR="00057EAF" w:rsidRDefault="00057EAF" w:rsidP="00A41FF2">
      <w:pPr>
        <w:spacing w:after="0" w:line="240" w:lineRule="auto"/>
      </w:pPr>
      <w:r>
        <w:separator/>
      </w:r>
    </w:p>
  </w:endnote>
  <w:endnote w:type="continuationSeparator" w:id="0">
    <w:p w14:paraId="28611C2D" w14:textId="77777777" w:rsidR="00057EAF" w:rsidRDefault="00057EAF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567F2D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793866"/>
      <w:docPartObj>
        <w:docPartGallery w:val="Page Numbers (Bottom of Page)"/>
        <w:docPartUnique/>
      </w:docPartObj>
    </w:sdtPr>
    <w:sdtEndPr/>
    <w:sdtContent>
      <w:p w14:paraId="07CB2EA0" w14:textId="6FB09E2C" w:rsidR="00964D30" w:rsidRDefault="00964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2D">
          <w:rPr>
            <w:noProof/>
          </w:rPr>
          <w:t>7</w:t>
        </w:r>
        <w:r>
          <w:fldChar w:fldCharType="end"/>
        </w:r>
      </w:p>
    </w:sdtContent>
  </w:sdt>
  <w:p w14:paraId="5A778318" w14:textId="77777777" w:rsidR="00964D30" w:rsidRDefault="00964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F94" w14:textId="77777777" w:rsidR="00057EAF" w:rsidRDefault="00057EAF" w:rsidP="00A41FF2">
      <w:pPr>
        <w:spacing w:after="0" w:line="240" w:lineRule="auto"/>
      </w:pPr>
      <w:r>
        <w:separator/>
      </w:r>
    </w:p>
  </w:footnote>
  <w:footnote w:type="continuationSeparator" w:id="0">
    <w:p w14:paraId="5FEDE895" w14:textId="77777777" w:rsidR="00057EAF" w:rsidRDefault="00057EAF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9384A3A4"/>
    <w:lvl w:ilvl="0" w:tplc="86224AD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2CF7501"/>
    <w:multiLevelType w:val="hybridMultilevel"/>
    <w:tmpl w:val="C9D6B0A2"/>
    <w:lvl w:ilvl="0" w:tplc="0624D7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138F7"/>
    <w:rsid w:val="00021491"/>
    <w:rsid w:val="00054403"/>
    <w:rsid w:val="00057EAF"/>
    <w:rsid w:val="000801C7"/>
    <w:rsid w:val="0008322F"/>
    <w:rsid w:val="000908B1"/>
    <w:rsid w:val="000E65D0"/>
    <w:rsid w:val="000F7E57"/>
    <w:rsid w:val="001120A0"/>
    <w:rsid w:val="00137CA6"/>
    <w:rsid w:val="0014192A"/>
    <w:rsid w:val="00161898"/>
    <w:rsid w:val="001622AE"/>
    <w:rsid w:val="001739D2"/>
    <w:rsid w:val="001862BB"/>
    <w:rsid w:val="00197048"/>
    <w:rsid w:val="001A70A1"/>
    <w:rsid w:val="001B4511"/>
    <w:rsid w:val="001C44E4"/>
    <w:rsid w:val="001E2619"/>
    <w:rsid w:val="00202369"/>
    <w:rsid w:val="00206FB3"/>
    <w:rsid w:val="002227F4"/>
    <w:rsid w:val="002250AB"/>
    <w:rsid w:val="00244F71"/>
    <w:rsid w:val="00246E74"/>
    <w:rsid w:val="00264448"/>
    <w:rsid w:val="00264C08"/>
    <w:rsid w:val="00271AEF"/>
    <w:rsid w:val="00282CFC"/>
    <w:rsid w:val="002B58D3"/>
    <w:rsid w:val="002C642C"/>
    <w:rsid w:val="002D0B11"/>
    <w:rsid w:val="002E5969"/>
    <w:rsid w:val="002F4FB0"/>
    <w:rsid w:val="002F6F45"/>
    <w:rsid w:val="00300788"/>
    <w:rsid w:val="0031545F"/>
    <w:rsid w:val="00316752"/>
    <w:rsid w:val="0036193F"/>
    <w:rsid w:val="0036262D"/>
    <w:rsid w:val="003776A3"/>
    <w:rsid w:val="00392D0C"/>
    <w:rsid w:val="00397D0C"/>
    <w:rsid w:val="003D5430"/>
    <w:rsid w:val="003E1AF8"/>
    <w:rsid w:val="004031D0"/>
    <w:rsid w:val="00437CC2"/>
    <w:rsid w:val="00437EAF"/>
    <w:rsid w:val="004431F0"/>
    <w:rsid w:val="00446FCE"/>
    <w:rsid w:val="0045627F"/>
    <w:rsid w:val="00460FF4"/>
    <w:rsid w:val="004660C0"/>
    <w:rsid w:val="004677AC"/>
    <w:rsid w:val="00491925"/>
    <w:rsid w:val="004C03EE"/>
    <w:rsid w:val="005047F0"/>
    <w:rsid w:val="00534538"/>
    <w:rsid w:val="00567F2D"/>
    <w:rsid w:val="005942EC"/>
    <w:rsid w:val="00595004"/>
    <w:rsid w:val="005E2EC6"/>
    <w:rsid w:val="00600F3D"/>
    <w:rsid w:val="006139B6"/>
    <w:rsid w:val="00632DA6"/>
    <w:rsid w:val="0064334A"/>
    <w:rsid w:val="00690D62"/>
    <w:rsid w:val="00691DC8"/>
    <w:rsid w:val="006966D2"/>
    <w:rsid w:val="006A1860"/>
    <w:rsid w:val="006B7E37"/>
    <w:rsid w:val="006F731B"/>
    <w:rsid w:val="00706DF3"/>
    <w:rsid w:val="00745B20"/>
    <w:rsid w:val="007803A4"/>
    <w:rsid w:val="00797C72"/>
    <w:rsid w:val="007B1A1C"/>
    <w:rsid w:val="007B6E88"/>
    <w:rsid w:val="007C72F4"/>
    <w:rsid w:val="00837195"/>
    <w:rsid w:val="00855B02"/>
    <w:rsid w:val="0086050F"/>
    <w:rsid w:val="00861390"/>
    <w:rsid w:val="008649DB"/>
    <w:rsid w:val="008837EC"/>
    <w:rsid w:val="008E5DE1"/>
    <w:rsid w:val="00913CD7"/>
    <w:rsid w:val="009207C7"/>
    <w:rsid w:val="009244D4"/>
    <w:rsid w:val="00927928"/>
    <w:rsid w:val="00964D30"/>
    <w:rsid w:val="0098332F"/>
    <w:rsid w:val="009B4E91"/>
    <w:rsid w:val="009B503A"/>
    <w:rsid w:val="009E5458"/>
    <w:rsid w:val="009F6A98"/>
    <w:rsid w:val="00A24351"/>
    <w:rsid w:val="00A37FB3"/>
    <w:rsid w:val="00A41FF2"/>
    <w:rsid w:val="00A44945"/>
    <w:rsid w:val="00A74FCF"/>
    <w:rsid w:val="00A84F8B"/>
    <w:rsid w:val="00A85A1E"/>
    <w:rsid w:val="00A97221"/>
    <w:rsid w:val="00AA2408"/>
    <w:rsid w:val="00AA3D73"/>
    <w:rsid w:val="00AB7C4B"/>
    <w:rsid w:val="00AC7596"/>
    <w:rsid w:val="00AF0CD0"/>
    <w:rsid w:val="00B12480"/>
    <w:rsid w:val="00B34E73"/>
    <w:rsid w:val="00B44667"/>
    <w:rsid w:val="00B45B94"/>
    <w:rsid w:val="00B45FA7"/>
    <w:rsid w:val="00B6006C"/>
    <w:rsid w:val="00B62321"/>
    <w:rsid w:val="00BB1970"/>
    <w:rsid w:val="00BB1CBE"/>
    <w:rsid w:val="00BC11C2"/>
    <w:rsid w:val="00BF68EB"/>
    <w:rsid w:val="00C00427"/>
    <w:rsid w:val="00C13D7D"/>
    <w:rsid w:val="00C323CC"/>
    <w:rsid w:val="00C32589"/>
    <w:rsid w:val="00C355A4"/>
    <w:rsid w:val="00C960B7"/>
    <w:rsid w:val="00CA5554"/>
    <w:rsid w:val="00CB2496"/>
    <w:rsid w:val="00CD22B1"/>
    <w:rsid w:val="00CE087C"/>
    <w:rsid w:val="00CE68CC"/>
    <w:rsid w:val="00D040D4"/>
    <w:rsid w:val="00D04C88"/>
    <w:rsid w:val="00D25A45"/>
    <w:rsid w:val="00D5542B"/>
    <w:rsid w:val="00D61700"/>
    <w:rsid w:val="00D7301A"/>
    <w:rsid w:val="00DC1752"/>
    <w:rsid w:val="00DC7F8A"/>
    <w:rsid w:val="00DD2BC6"/>
    <w:rsid w:val="00DD33AA"/>
    <w:rsid w:val="00DE317E"/>
    <w:rsid w:val="00DF5EBF"/>
    <w:rsid w:val="00E24EFF"/>
    <w:rsid w:val="00E43977"/>
    <w:rsid w:val="00E62106"/>
    <w:rsid w:val="00E86FC8"/>
    <w:rsid w:val="00E97D11"/>
    <w:rsid w:val="00EA6031"/>
    <w:rsid w:val="00EB0E35"/>
    <w:rsid w:val="00EB4561"/>
    <w:rsid w:val="00EC1D93"/>
    <w:rsid w:val="00EC4280"/>
    <w:rsid w:val="00EC769A"/>
    <w:rsid w:val="00ED089B"/>
    <w:rsid w:val="00ED5A8A"/>
    <w:rsid w:val="00EF3EF6"/>
    <w:rsid w:val="00F0219B"/>
    <w:rsid w:val="00F47124"/>
    <w:rsid w:val="00F50673"/>
    <w:rsid w:val="00F67255"/>
    <w:rsid w:val="00F754C9"/>
    <w:rsid w:val="00F963E9"/>
    <w:rsid w:val="00FB7A47"/>
    <w:rsid w:val="00FC02F8"/>
    <w:rsid w:val="00FD678B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70A1"/>
    <w:rPr>
      <w:color w:val="808080"/>
      <w:shd w:val="clear" w:color="auto" w:fill="E6E6E6"/>
    </w:rPr>
  </w:style>
  <w:style w:type="paragraph" w:styleId="af1">
    <w:name w:val="No Spacing"/>
    <w:uiPriority w:val="1"/>
    <w:qFormat/>
    <w:rsid w:val="009B503A"/>
    <w:pPr>
      <w:spacing w:after="0" w:line="240" w:lineRule="auto"/>
    </w:pPr>
  </w:style>
  <w:style w:type="paragraph" w:customStyle="1" w:styleId="Style35">
    <w:name w:val="Style35"/>
    <w:basedOn w:val="a"/>
    <w:uiPriority w:val="99"/>
    <w:rsid w:val="00EC42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FD54-99F1-40DD-BA0C-D16DEEC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105</cp:revision>
  <cp:lastPrinted>2021-01-25T12:39:00Z</cp:lastPrinted>
  <dcterms:created xsi:type="dcterms:W3CDTF">2017-03-31T09:14:00Z</dcterms:created>
  <dcterms:modified xsi:type="dcterms:W3CDTF">2021-02-10T11:26:00Z</dcterms:modified>
</cp:coreProperties>
</file>