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6CF380A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F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362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0F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5DFCD08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F10EB" w:rsidRPr="000F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C6520A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923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15A81774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0F10EB" w:rsidRPr="009E2716">
        <w:rPr>
          <w:rFonts w:ascii="Times New Roman" w:hAnsi="Times New Roman"/>
          <w:sz w:val="24"/>
        </w:rPr>
        <w:t>ремонт фасада</w:t>
      </w:r>
      <w:r w:rsidR="00092368" w:rsidRPr="009E2716">
        <w:rPr>
          <w:rFonts w:ascii="Times New Roman" w:hAnsi="Times New Roman"/>
          <w:sz w:val="24"/>
        </w:rPr>
        <w:t>.</w:t>
      </w:r>
    </w:p>
    <w:p w14:paraId="21241A54" w14:textId="493015D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7F7997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F10EB" w:rsidRPr="000F10E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DB5DA7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F10EB">
        <w:rPr>
          <w:rFonts w:ascii="Times New Roman" w:hAnsi="Times New Roman"/>
          <w:bCs/>
          <w:sz w:val="24"/>
        </w:rPr>
        <w:t>1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C88DAE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F10EB" w:rsidRPr="009E2716">
        <w:rPr>
          <w:rFonts w:ascii="Times New Roman" w:hAnsi="Times New Roman"/>
          <w:bCs/>
          <w:sz w:val="24"/>
        </w:rPr>
        <w:t>13 571 407,20 руб. (Тринадцать миллионов пятьсот семьдесят одна тысяча четыреста семь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41"/>
        <w:gridCol w:w="451"/>
        <w:gridCol w:w="1525"/>
        <w:gridCol w:w="1833"/>
        <w:gridCol w:w="1372"/>
        <w:gridCol w:w="1884"/>
        <w:gridCol w:w="1696"/>
      </w:tblGrid>
      <w:tr w:rsidR="000F10EB" w:rsidRPr="000F10EB" w14:paraId="57B45FC9" w14:textId="77777777" w:rsidTr="000F10EB">
        <w:trPr>
          <w:cantSplit/>
          <w:trHeight w:val="1134"/>
        </w:trPr>
        <w:tc>
          <w:tcPr>
            <w:tcW w:w="247" w:type="pct"/>
          </w:tcPr>
          <w:p w14:paraId="668DE1C5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1" w:type="pct"/>
          </w:tcPr>
          <w:p w14:paraId="6C1B3701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6B1A058A" w14:textId="77777777" w:rsidR="000F10EB" w:rsidRPr="000F10EB" w:rsidRDefault="000F10EB" w:rsidP="000F10E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7" w:type="pct"/>
          </w:tcPr>
          <w:p w14:paraId="605379CA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8" w:type="pct"/>
          </w:tcPr>
          <w:p w14:paraId="7D74218E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2" w:type="pct"/>
          </w:tcPr>
          <w:p w14:paraId="6B38495B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</w:tcPr>
          <w:p w14:paraId="6963232A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</w:tcPr>
          <w:p w14:paraId="1B48ECE2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F10EB" w:rsidRPr="000F10EB" w14:paraId="100B964D" w14:textId="77777777" w:rsidTr="000F10EB">
        <w:trPr>
          <w:trHeight w:val="1733"/>
        </w:trPr>
        <w:tc>
          <w:tcPr>
            <w:tcW w:w="247" w:type="pct"/>
            <w:vMerge w:val="restart"/>
            <w:vAlign w:val="center"/>
          </w:tcPr>
          <w:p w14:paraId="3DCB7903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vAlign w:val="center"/>
          </w:tcPr>
          <w:p w14:paraId="41EE3D82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>Грота ул., д.1-3 литера В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BBA80C3" w14:textId="77777777" w:rsidR="000F10EB" w:rsidRPr="000F10EB" w:rsidRDefault="000F10EB" w:rsidP="000F10E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47" w:type="pct"/>
            <w:vAlign w:val="center"/>
          </w:tcPr>
          <w:p w14:paraId="6CEA9F31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98" w:type="pct"/>
            <w:vAlign w:val="center"/>
          </w:tcPr>
          <w:p w14:paraId="7FE9F96F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72" w:type="pct"/>
            <w:vAlign w:val="center"/>
          </w:tcPr>
          <w:p w14:paraId="4E13010C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>13 571 407,20</w:t>
            </w:r>
          </w:p>
        </w:tc>
        <w:tc>
          <w:tcPr>
            <w:tcW w:w="923" w:type="pct"/>
            <w:vMerge w:val="restart"/>
            <w:vAlign w:val="center"/>
          </w:tcPr>
          <w:p w14:paraId="4A1C0E96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>13 571 407,20</w:t>
            </w:r>
          </w:p>
        </w:tc>
        <w:tc>
          <w:tcPr>
            <w:tcW w:w="831" w:type="pct"/>
            <w:vMerge w:val="restart"/>
            <w:vAlign w:val="center"/>
          </w:tcPr>
          <w:p w14:paraId="3168798B" w14:textId="77777777" w:rsidR="000F10EB" w:rsidRPr="000F10EB" w:rsidRDefault="000F10EB" w:rsidP="000F1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sz w:val="18"/>
                <w:szCs w:val="18"/>
              </w:rPr>
              <w:t>13 571 407,20</w:t>
            </w:r>
          </w:p>
        </w:tc>
      </w:tr>
      <w:tr w:rsidR="000F10EB" w:rsidRPr="000F10EB" w14:paraId="28061900" w14:textId="77777777" w:rsidTr="000F10EB">
        <w:tc>
          <w:tcPr>
            <w:tcW w:w="4169" w:type="pct"/>
            <w:gridSpan w:val="7"/>
            <w:vAlign w:val="center"/>
          </w:tcPr>
          <w:p w14:paraId="2791C26B" w14:textId="77777777" w:rsidR="000F10EB" w:rsidRPr="000F10EB" w:rsidRDefault="000F10EB" w:rsidP="000F10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1" w:type="pct"/>
            <w:vAlign w:val="center"/>
          </w:tcPr>
          <w:p w14:paraId="1DDC506D" w14:textId="77777777" w:rsidR="000F10EB" w:rsidRPr="000F10EB" w:rsidRDefault="000F10EB" w:rsidP="000F10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10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13 571 407,20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DA7218F" w:rsidR="00595004" w:rsidRDefault="000F10EB" w:rsidP="000F10E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460E2B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10EB" w:rsidRP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362/А/</w:t>
      </w:r>
      <w:proofErr w:type="spellStart"/>
      <w:r w:rsidR="000F10EB" w:rsidRP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F13A5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F10EB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27C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B8BE9A3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BA9BB4A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07EAD68C" w:rsidR="003127C7" w:rsidRPr="00DF5D58" w:rsidRDefault="003127C7" w:rsidP="00312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409" w:type="dxa"/>
          </w:tcPr>
          <w:p w14:paraId="4DBC5249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3127C7" w:rsidRPr="00DF5D58" w:rsidRDefault="003127C7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27C7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233200D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31EBB968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FB3F52F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409" w:type="dxa"/>
          </w:tcPr>
          <w:p w14:paraId="3B8670FA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127C7" w:rsidRPr="00DF5D58" w:rsidRDefault="003127C7" w:rsidP="003127C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27C7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0816ABE1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"ОНИКС"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0F3A8208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 xml:space="preserve">197183, Российская Федерация, г. Санкт-Петербург, </w:t>
            </w:r>
            <w:proofErr w:type="spellStart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Сестрорецкая</w:t>
            </w:r>
            <w:proofErr w:type="spellEnd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 литера А,                        помещение 28-Н, lcconix.spb@gmail.com, 7(931)209-25-77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F1C3854" w:rsidR="003127C7" w:rsidRPr="00DF5D58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7814703206</w:t>
            </w:r>
          </w:p>
        </w:tc>
        <w:tc>
          <w:tcPr>
            <w:tcW w:w="2409" w:type="dxa"/>
          </w:tcPr>
          <w:p w14:paraId="7594F94C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3127C7" w:rsidRPr="00DF5D58" w:rsidRDefault="003127C7" w:rsidP="003127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B42AB5">
        <w:trPr>
          <w:trHeight w:val="7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127C7" w:rsidRPr="0043002E" w14:paraId="027776E9" w14:textId="77777777" w:rsidTr="00B42AB5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09026D8" w14:textId="6B1E4359" w:rsidR="003127C7" w:rsidRPr="0043002E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92C4F7C" w:rsidR="003127C7" w:rsidRPr="0043002E" w:rsidRDefault="003127C7" w:rsidP="003127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"ОНИКС"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127C7" w:rsidRPr="00AF6AF3" w14:paraId="49767EAA" w14:textId="77777777" w:rsidTr="00C070ED">
        <w:trPr>
          <w:gridAfter w:val="1"/>
          <w:wAfter w:w="7" w:type="dxa"/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4FE535A9" w:rsidR="003127C7" w:rsidRPr="00AF6AF3" w:rsidRDefault="003127C7" w:rsidP="0031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27487162" w:rsidR="003127C7" w:rsidRPr="00AF6AF3" w:rsidRDefault="003127C7" w:rsidP="0031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23" w:type="dxa"/>
            <w:shd w:val="clear" w:color="auto" w:fill="auto"/>
          </w:tcPr>
          <w:p w14:paraId="667B877A" w14:textId="77777777" w:rsidR="00B42AB5" w:rsidRPr="00B42AB5" w:rsidRDefault="00B42AB5" w:rsidP="00B42AB5">
            <w:pPr>
              <w:rPr>
                <w:rFonts w:ascii="Times New Roman" w:hAnsi="Times New Roman" w:cs="Times New Roman"/>
              </w:rPr>
            </w:pPr>
            <w:r w:rsidRPr="00B42AB5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C093627" w14:textId="77777777" w:rsidR="00B42AB5" w:rsidRPr="00B42AB5" w:rsidRDefault="00B42AB5" w:rsidP="00B42AB5">
            <w:pPr>
              <w:rPr>
                <w:rFonts w:ascii="Times New Roman" w:hAnsi="Times New Roman" w:cs="Times New Roman"/>
              </w:rPr>
            </w:pPr>
            <w:r w:rsidRPr="00B42AB5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B42AB5">
              <w:rPr>
                <w:rFonts w:ascii="Times New Roman" w:hAnsi="Times New Roman" w:cs="Times New Roman"/>
              </w:rPr>
              <w:t>Еврокомплекс</w:t>
            </w:r>
            <w:proofErr w:type="spellEnd"/>
            <w:r w:rsidRPr="00B42AB5">
              <w:rPr>
                <w:rFonts w:ascii="Times New Roman" w:hAnsi="Times New Roman" w:cs="Times New Roman"/>
              </w:rPr>
              <w:t xml:space="preserve"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3092B466" w14:textId="786F400B" w:rsidR="003127C7" w:rsidRPr="00AF6AF3" w:rsidRDefault="00B42AB5" w:rsidP="00B42AB5">
            <w:pPr>
              <w:rPr>
                <w:rFonts w:ascii="Times New Roman" w:hAnsi="Times New Roman" w:cs="Times New Roman"/>
              </w:rPr>
            </w:pPr>
            <w:r w:rsidRPr="00B42AB5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1784" w:type="dxa"/>
            <w:shd w:val="clear" w:color="auto" w:fill="auto"/>
          </w:tcPr>
          <w:p w14:paraId="76D0372B" w14:textId="07EBD135" w:rsidR="003127C7" w:rsidRPr="00960B6C" w:rsidRDefault="003127C7" w:rsidP="0031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</w:t>
            </w:r>
            <w:r w:rsidR="00B42AB5">
              <w:rPr>
                <w:rFonts w:ascii="Times New Roman" w:hAnsi="Times New Roman" w:cs="Times New Roman"/>
              </w:rPr>
              <w:t>б</w:t>
            </w:r>
            <w:r w:rsidRPr="00960B6C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2CE168A1" w14:textId="77777777" w:rsidR="003127C7" w:rsidRPr="00960B6C" w:rsidRDefault="003127C7" w:rsidP="003127C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3B29C844" w:rsidR="003127C7" w:rsidRPr="00AF6AF3" w:rsidRDefault="003127C7" w:rsidP="00B4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</w:t>
            </w:r>
            <w:r w:rsidR="00B42AB5">
              <w:rPr>
                <w:rFonts w:ascii="Times New Roman" w:hAnsi="Times New Roman" w:cs="Times New Roman"/>
              </w:rPr>
              <w:t>б</w:t>
            </w:r>
            <w:r w:rsidRPr="00960B6C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B42AB5">
        <w:trPr>
          <w:trHeight w:val="533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B42AB5" w:rsidRPr="00AF6AF3" w14:paraId="0098B37E" w14:textId="77777777" w:rsidTr="00B42AB5">
        <w:trPr>
          <w:gridAfter w:val="1"/>
          <w:wAfter w:w="7" w:type="dxa"/>
          <w:trHeight w:val="3960"/>
        </w:trPr>
        <w:tc>
          <w:tcPr>
            <w:tcW w:w="1411" w:type="dxa"/>
            <w:shd w:val="clear" w:color="auto" w:fill="auto"/>
            <w:vAlign w:val="center"/>
          </w:tcPr>
          <w:p w14:paraId="17463BC2" w14:textId="68502F7C" w:rsidR="00B42AB5" w:rsidRPr="00AF6AF3" w:rsidRDefault="00B42AB5" w:rsidP="00B4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673A887A" w:rsidR="00B42AB5" w:rsidRPr="00AF6AF3" w:rsidRDefault="00B42AB5" w:rsidP="00B4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4723" w:type="dxa"/>
            <w:shd w:val="clear" w:color="auto" w:fill="auto"/>
          </w:tcPr>
          <w:p w14:paraId="5157E5EC" w14:textId="3333E1EB" w:rsidR="00B42AB5" w:rsidRPr="00AF6AF3" w:rsidRDefault="00B42AB5" w:rsidP="00B42AB5">
            <w:pPr>
              <w:rPr>
                <w:rFonts w:ascii="Times New Roman" w:hAnsi="Times New Roman" w:cs="Times New Roman"/>
              </w:rPr>
            </w:pPr>
            <w:r w:rsidRPr="00CB2790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CB2790">
              <w:rPr>
                <w:rFonts w:ascii="Times New Roman" w:hAnsi="Times New Roman" w:cs="Times New Roman"/>
              </w:rPr>
              <w:t>пр</w:t>
            </w:r>
            <w:proofErr w:type="spellEnd"/>
            <w:r w:rsidRPr="00CB2790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</w:t>
            </w:r>
            <w:r w:rsidRPr="00CB2790">
              <w:rPr>
                <w:rFonts w:ascii="Times New Roman" w:hAnsi="Times New Roman" w:cs="Times New Roman"/>
              </w:rPr>
              <w:lastRenderedPageBreak/>
              <w:t xml:space="preserve">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</w:t>
            </w:r>
            <w:r>
              <w:rPr>
                <w:rFonts w:ascii="Times New Roman" w:hAnsi="Times New Roman" w:cs="Times New Roman"/>
              </w:rPr>
              <w:t>четырех таких</w:t>
            </w:r>
            <w:r w:rsidRPr="00CB2790">
              <w:rPr>
                <w:rFonts w:ascii="Times New Roman" w:hAnsi="Times New Roman" w:cs="Times New Roman"/>
              </w:rPr>
              <w:t xml:space="preserve"> специалистах, при этом установлено, что на 2</w:t>
            </w:r>
            <w:r>
              <w:rPr>
                <w:rFonts w:ascii="Times New Roman" w:hAnsi="Times New Roman" w:cs="Times New Roman"/>
              </w:rPr>
              <w:t>5</w:t>
            </w:r>
            <w:r w:rsidRPr="00CB2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27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B2790">
              <w:rPr>
                <w:rFonts w:ascii="Times New Roman" w:hAnsi="Times New Roman" w:cs="Times New Roman"/>
              </w:rPr>
              <w:t xml:space="preserve"> года в Национальном реестре специалистов в области строительства отсутствовали сведения о </w:t>
            </w:r>
            <w:r>
              <w:rPr>
                <w:rFonts w:ascii="Times New Roman" w:hAnsi="Times New Roman" w:cs="Times New Roman"/>
              </w:rPr>
              <w:t>двух</w:t>
            </w:r>
            <w:r w:rsidRPr="00CB2790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CB2790">
              <w:rPr>
                <w:rFonts w:ascii="Times New Roman" w:hAnsi="Times New Roman" w:cs="Times New Roman"/>
              </w:rPr>
              <w:t xml:space="preserve"> представленных специалистах. </w:t>
            </w:r>
            <w:r>
              <w:rPr>
                <w:rFonts w:ascii="Times New Roman" w:hAnsi="Times New Roman" w:cs="Times New Roman"/>
              </w:rPr>
              <w:t>При этом, Рамазанов Р.Ш.</w:t>
            </w:r>
            <w:r w:rsidRPr="00CB2790">
              <w:rPr>
                <w:rFonts w:ascii="Times New Roman" w:hAnsi="Times New Roman" w:cs="Times New Roman"/>
              </w:rPr>
              <w:t xml:space="preserve"> включен в реестр </w:t>
            </w:r>
            <w:r>
              <w:rPr>
                <w:rFonts w:ascii="Times New Roman" w:hAnsi="Times New Roman" w:cs="Times New Roman"/>
              </w:rPr>
              <w:t>24.05.2019</w:t>
            </w:r>
            <w:r w:rsidRPr="00CB2790">
              <w:rPr>
                <w:rFonts w:ascii="Times New Roman" w:hAnsi="Times New Roman" w:cs="Times New Roman"/>
              </w:rPr>
              <w:t xml:space="preserve">. Тем самым, 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1784" w:type="dxa"/>
            <w:shd w:val="clear" w:color="auto" w:fill="auto"/>
          </w:tcPr>
          <w:p w14:paraId="7A9405B2" w14:textId="77777777" w:rsidR="00B42AB5" w:rsidRPr="00AF6AF3" w:rsidRDefault="00B42AB5" w:rsidP="00B4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BAB79BF" w14:textId="77777777" w:rsidR="00B42AB5" w:rsidRPr="00AF6AF3" w:rsidRDefault="00B42AB5" w:rsidP="00B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1C6A6670" w:rsidR="00B42AB5" w:rsidRPr="00AF6AF3" w:rsidRDefault="00B42AB5" w:rsidP="00B4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B42AB5">
        <w:trPr>
          <w:trHeight w:val="92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7C7" w:rsidRPr="00DF47BB" w14:paraId="77FDAE31" w14:textId="77777777" w:rsidTr="00B42AB5">
        <w:trPr>
          <w:trHeight w:val="697"/>
        </w:trPr>
        <w:tc>
          <w:tcPr>
            <w:tcW w:w="1093" w:type="pct"/>
            <w:shd w:val="clear" w:color="auto" w:fill="auto"/>
            <w:vAlign w:val="center"/>
          </w:tcPr>
          <w:p w14:paraId="24161F23" w14:textId="7ECA446D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ABD0314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"ОНИКС"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61787F0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7814703206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B42AB5">
        <w:trPr>
          <w:trHeight w:val="88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7C7" w:rsidRPr="00DF47BB" w14:paraId="745B6768" w14:textId="77777777" w:rsidTr="00B42AB5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6F47DB6F" w14:textId="5E933FF1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867233C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3964BC1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</w:tr>
      <w:tr w:rsidR="003127C7" w:rsidRPr="00DF47BB" w14:paraId="32FAC9DB" w14:textId="77777777" w:rsidTr="00B42AB5">
        <w:trPr>
          <w:trHeight w:val="273"/>
        </w:trPr>
        <w:tc>
          <w:tcPr>
            <w:tcW w:w="1093" w:type="pct"/>
            <w:shd w:val="clear" w:color="auto" w:fill="auto"/>
            <w:vAlign w:val="center"/>
          </w:tcPr>
          <w:p w14:paraId="26398721" w14:textId="38EFCA7C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11EB0AED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90FC9E6" w:rsidR="003127C7" w:rsidRPr="00DF47BB" w:rsidRDefault="003127C7" w:rsidP="003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C7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5AC3497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127C7"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>"ОНИКС"</w:t>
      </w:r>
      <w:r w:rsidR="0043002E"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09B19C07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2B002ACA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2FD4D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127C7" w:rsidRPr="003127C7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42A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541581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B5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10EB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238B-23FB-4061-8E91-BA3B14EB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115</cp:revision>
  <cp:lastPrinted>2021-02-01T13:45:00Z</cp:lastPrinted>
  <dcterms:created xsi:type="dcterms:W3CDTF">2017-03-31T09:14:00Z</dcterms:created>
  <dcterms:modified xsi:type="dcterms:W3CDTF">2021-03-19T09:23:00Z</dcterms:modified>
</cp:coreProperties>
</file>