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EB8" w:rsidRPr="00983BAF" w:rsidRDefault="00E166A1">
      <w:pPr>
        <w:pBdr>
          <w:top w:val="nil"/>
          <w:left w:val="nil"/>
          <w:bottom w:val="nil"/>
          <w:right w:val="nil"/>
          <w:between w:val="nil"/>
        </w:pBdr>
        <w:jc w:val="center"/>
        <w:rPr>
          <w:b/>
          <w:color w:val="000000"/>
          <w:sz w:val="22"/>
          <w:szCs w:val="22"/>
        </w:rPr>
      </w:pPr>
      <w:r w:rsidRPr="00983BAF">
        <w:rPr>
          <w:b/>
          <w:color w:val="000000"/>
          <w:sz w:val="22"/>
          <w:szCs w:val="22"/>
        </w:rPr>
        <w:t xml:space="preserve">ПРОТОКОЛ № </w:t>
      </w:r>
      <w:r w:rsidR="00033688">
        <w:rPr>
          <w:b/>
          <w:color w:val="000000"/>
          <w:sz w:val="22"/>
          <w:szCs w:val="22"/>
        </w:rPr>
        <w:t>43</w:t>
      </w:r>
      <w:r w:rsidRPr="00983BAF">
        <w:rPr>
          <w:b/>
          <w:color w:val="000000"/>
          <w:sz w:val="22"/>
          <w:szCs w:val="22"/>
        </w:rPr>
        <w:t>/</w:t>
      </w:r>
      <w:r w:rsidR="00624550">
        <w:rPr>
          <w:b/>
          <w:color w:val="000000"/>
          <w:sz w:val="22"/>
          <w:szCs w:val="22"/>
        </w:rPr>
        <w:t>2</w:t>
      </w:r>
      <w:r w:rsidR="00033688">
        <w:rPr>
          <w:b/>
          <w:color w:val="000000"/>
          <w:sz w:val="22"/>
          <w:szCs w:val="22"/>
        </w:rPr>
        <w:t>5</w:t>
      </w:r>
      <w:r w:rsidRPr="00983BAF">
        <w:rPr>
          <w:b/>
          <w:color w:val="000000"/>
          <w:sz w:val="22"/>
          <w:szCs w:val="22"/>
        </w:rPr>
        <w:t>В-2</w:t>
      </w:r>
      <w:r w:rsidR="00E70972">
        <w:rPr>
          <w:b/>
          <w:color w:val="000000"/>
          <w:sz w:val="22"/>
          <w:szCs w:val="22"/>
        </w:rPr>
        <w:t>1</w:t>
      </w:r>
      <w:r w:rsidRPr="00983BAF">
        <w:rPr>
          <w:b/>
          <w:color w:val="000000"/>
          <w:sz w:val="22"/>
          <w:szCs w:val="22"/>
        </w:rPr>
        <w:t xml:space="preserve"> </w:t>
      </w:r>
    </w:p>
    <w:p w:rsidR="000D4EB8" w:rsidRPr="00983BAF" w:rsidRDefault="00E166A1">
      <w:pPr>
        <w:pBdr>
          <w:top w:val="nil"/>
          <w:left w:val="nil"/>
          <w:bottom w:val="nil"/>
          <w:right w:val="nil"/>
          <w:between w:val="nil"/>
        </w:pBdr>
        <w:jc w:val="center"/>
        <w:rPr>
          <w:b/>
          <w:color w:val="000000"/>
          <w:sz w:val="22"/>
          <w:szCs w:val="22"/>
        </w:rPr>
      </w:pPr>
      <w:r w:rsidRPr="00983BAF">
        <w:rPr>
          <w:b/>
          <w:color w:val="000000"/>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w:t>
      </w:r>
      <w:r w:rsidRPr="00983BAF">
        <w:rPr>
          <w:color w:val="000000"/>
          <w:sz w:val="22"/>
          <w:szCs w:val="22"/>
        </w:rPr>
        <w:t xml:space="preserve"> </w:t>
      </w:r>
    </w:p>
    <w:p w:rsidR="000D4EB8" w:rsidRPr="00983BAF" w:rsidRDefault="000D4EB8">
      <w:pPr>
        <w:pBdr>
          <w:top w:val="nil"/>
          <w:left w:val="nil"/>
          <w:bottom w:val="nil"/>
          <w:right w:val="nil"/>
          <w:between w:val="nil"/>
        </w:pBdr>
        <w:ind w:firstLine="540"/>
        <w:jc w:val="both"/>
        <w:rPr>
          <w:color w:val="000000"/>
          <w:sz w:val="22"/>
          <w:szCs w:val="22"/>
        </w:rPr>
      </w:pPr>
    </w:p>
    <w:p w:rsidR="000D4EB8" w:rsidRPr="00983BAF" w:rsidRDefault="00E166A1">
      <w:pPr>
        <w:pBdr>
          <w:top w:val="nil"/>
          <w:left w:val="nil"/>
          <w:bottom w:val="nil"/>
          <w:right w:val="nil"/>
          <w:between w:val="nil"/>
        </w:pBdr>
        <w:ind w:firstLine="567"/>
        <w:rPr>
          <w:color w:val="000000"/>
          <w:sz w:val="22"/>
          <w:szCs w:val="22"/>
        </w:rPr>
      </w:pPr>
      <w:r w:rsidRPr="00983BAF">
        <w:rPr>
          <w:color w:val="000000"/>
          <w:sz w:val="22"/>
          <w:szCs w:val="22"/>
        </w:rPr>
        <w:t xml:space="preserve">Санкт-Петербург, Жилищный комитет, </w:t>
      </w:r>
    </w:p>
    <w:p w:rsidR="000D4EB8" w:rsidRPr="00983BAF" w:rsidRDefault="00E166A1">
      <w:pPr>
        <w:pBdr>
          <w:top w:val="nil"/>
          <w:left w:val="nil"/>
          <w:bottom w:val="nil"/>
          <w:right w:val="nil"/>
          <w:between w:val="nil"/>
        </w:pBdr>
        <w:ind w:firstLine="567"/>
        <w:rPr>
          <w:color w:val="000000"/>
          <w:sz w:val="22"/>
          <w:szCs w:val="22"/>
        </w:rPr>
      </w:pPr>
      <w:bookmarkStart w:id="0" w:name="_gjdgxs" w:colFirst="0" w:colLast="0"/>
      <w:bookmarkEnd w:id="0"/>
      <w:r w:rsidRPr="00983BAF">
        <w:rPr>
          <w:color w:val="000000"/>
          <w:sz w:val="22"/>
          <w:szCs w:val="22"/>
        </w:rPr>
        <w:t>191011, пл. Островского, д. 11</w:t>
      </w:r>
      <w:r w:rsidRPr="00983BAF">
        <w:rPr>
          <w:color w:val="000000"/>
          <w:sz w:val="22"/>
          <w:szCs w:val="22"/>
        </w:rPr>
        <w:tab/>
      </w:r>
      <w:r w:rsidRPr="00983BAF">
        <w:rPr>
          <w:color w:val="000000"/>
          <w:sz w:val="22"/>
          <w:szCs w:val="22"/>
        </w:rPr>
        <w:tab/>
      </w:r>
      <w:r w:rsidRPr="00983BAF">
        <w:rPr>
          <w:color w:val="000000"/>
          <w:sz w:val="22"/>
          <w:szCs w:val="22"/>
        </w:rPr>
        <w:tab/>
        <w:t xml:space="preserve">                                     </w:t>
      </w:r>
      <w:r w:rsidR="00033688">
        <w:rPr>
          <w:color w:val="000000"/>
          <w:sz w:val="22"/>
          <w:szCs w:val="22"/>
        </w:rPr>
        <w:t>26</w:t>
      </w:r>
      <w:r w:rsidRPr="00983BAF">
        <w:rPr>
          <w:color w:val="000000"/>
          <w:sz w:val="22"/>
          <w:szCs w:val="22"/>
        </w:rPr>
        <w:t xml:space="preserve"> </w:t>
      </w:r>
      <w:r w:rsidR="00033688">
        <w:rPr>
          <w:sz w:val="22"/>
          <w:szCs w:val="22"/>
        </w:rPr>
        <w:t>но</w:t>
      </w:r>
      <w:r w:rsidR="00624550">
        <w:rPr>
          <w:sz w:val="22"/>
          <w:szCs w:val="22"/>
        </w:rPr>
        <w:t>ябр</w:t>
      </w:r>
      <w:r w:rsidR="00C13811">
        <w:rPr>
          <w:sz w:val="22"/>
          <w:szCs w:val="22"/>
        </w:rPr>
        <w:t>я</w:t>
      </w:r>
      <w:r w:rsidRPr="00983BAF">
        <w:rPr>
          <w:color w:val="000000"/>
          <w:sz w:val="22"/>
          <w:szCs w:val="22"/>
        </w:rPr>
        <w:t xml:space="preserve">  202</w:t>
      </w:r>
      <w:r w:rsidR="00E70972">
        <w:rPr>
          <w:color w:val="000000"/>
          <w:sz w:val="22"/>
          <w:szCs w:val="22"/>
        </w:rPr>
        <w:t>1</w:t>
      </w:r>
      <w:r w:rsidRPr="00983BAF">
        <w:rPr>
          <w:color w:val="000000"/>
          <w:sz w:val="22"/>
          <w:szCs w:val="22"/>
        </w:rPr>
        <w:t xml:space="preserve"> г. 1</w:t>
      </w:r>
      <w:r w:rsidR="00624550">
        <w:rPr>
          <w:color w:val="000000"/>
          <w:sz w:val="22"/>
          <w:szCs w:val="22"/>
        </w:rPr>
        <w:t>5</w:t>
      </w:r>
      <w:r w:rsidRPr="00983BAF">
        <w:rPr>
          <w:color w:val="000000"/>
          <w:sz w:val="22"/>
          <w:szCs w:val="22"/>
        </w:rPr>
        <w:t xml:space="preserve"> ч. 00 мин.</w:t>
      </w:r>
    </w:p>
    <w:p w:rsidR="000D4EB8" w:rsidRPr="00983BAF" w:rsidRDefault="000D4EB8">
      <w:pPr>
        <w:pBdr>
          <w:top w:val="nil"/>
          <w:left w:val="nil"/>
          <w:bottom w:val="nil"/>
          <w:right w:val="nil"/>
          <w:between w:val="nil"/>
        </w:pBdr>
        <w:ind w:firstLine="567"/>
        <w:jc w:val="both"/>
        <w:rPr>
          <w:color w:val="000000"/>
          <w:sz w:val="22"/>
          <w:szCs w:val="22"/>
        </w:rPr>
      </w:pPr>
    </w:p>
    <w:p w:rsidR="000D4EB8" w:rsidRPr="00983BAF" w:rsidRDefault="00E166A1">
      <w:pPr>
        <w:pBdr>
          <w:top w:val="nil"/>
          <w:left w:val="nil"/>
          <w:bottom w:val="nil"/>
          <w:right w:val="nil"/>
          <w:between w:val="nil"/>
        </w:pBdr>
        <w:ind w:firstLine="567"/>
        <w:jc w:val="both"/>
        <w:rPr>
          <w:rFonts w:ascii="Arial" w:eastAsia="Arial" w:hAnsi="Arial" w:cs="Arial"/>
          <w:color w:val="000000"/>
          <w:sz w:val="18"/>
          <w:szCs w:val="18"/>
        </w:rPr>
      </w:pPr>
      <w:r w:rsidRPr="00983BAF">
        <w:rPr>
          <w:color w:val="000000"/>
          <w:sz w:val="22"/>
          <w:szCs w:val="22"/>
        </w:rPr>
        <w:t xml:space="preserve">Номер предварительного отбора: </w:t>
      </w:r>
      <w:r w:rsidR="00624550">
        <w:rPr>
          <w:color w:val="000000"/>
          <w:sz w:val="22"/>
          <w:szCs w:val="22"/>
        </w:rPr>
        <w:t>2</w:t>
      </w:r>
      <w:r w:rsidR="00033688">
        <w:rPr>
          <w:color w:val="000000"/>
          <w:sz w:val="22"/>
          <w:szCs w:val="22"/>
        </w:rPr>
        <w:t>5</w:t>
      </w:r>
      <w:r w:rsidR="00E70972">
        <w:rPr>
          <w:color w:val="000000"/>
          <w:sz w:val="22"/>
          <w:szCs w:val="22"/>
        </w:rPr>
        <w:t>В-21</w:t>
      </w:r>
      <w:r w:rsidRPr="00983BAF">
        <w:rPr>
          <w:color w:val="000000"/>
          <w:sz w:val="22"/>
          <w:szCs w:val="22"/>
        </w:rPr>
        <w:t>(</w:t>
      </w:r>
      <w:r w:rsidR="004D0B37" w:rsidRPr="004D0B37">
        <w:rPr>
          <w:color w:val="000000"/>
          <w:sz w:val="22"/>
          <w:szCs w:val="22"/>
        </w:rPr>
        <w:t>0172200000521000</w:t>
      </w:r>
      <w:r w:rsidR="00033688">
        <w:rPr>
          <w:color w:val="000000"/>
          <w:sz w:val="22"/>
          <w:szCs w:val="22"/>
        </w:rPr>
        <w:t>80</w:t>
      </w:r>
      <w:r w:rsidRPr="00983BAF">
        <w:rPr>
          <w:rFonts w:ascii="Arial" w:eastAsia="Arial" w:hAnsi="Arial" w:cs="Arial"/>
          <w:color w:val="000000"/>
          <w:sz w:val="18"/>
          <w:szCs w:val="18"/>
        </w:rPr>
        <w:t>)</w:t>
      </w:r>
    </w:p>
    <w:p w:rsidR="000D4EB8" w:rsidRPr="00983BAF" w:rsidRDefault="000D4EB8">
      <w:pPr>
        <w:pBdr>
          <w:top w:val="nil"/>
          <w:left w:val="nil"/>
          <w:bottom w:val="nil"/>
          <w:right w:val="nil"/>
          <w:between w:val="nil"/>
        </w:pBdr>
        <w:ind w:firstLine="567"/>
        <w:jc w:val="both"/>
        <w:rPr>
          <w:color w:val="000000"/>
          <w:sz w:val="22"/>
          <w:szCs w:val="22"/>
        </w:rPr>
      </w:pPr>
    </w:p>
    <w:p w:rsidR="000D4EB8" w:rsidRPr="00983BAF" w:rsidRDefault="00E166A1">
      <w:pPr>
        <w:pBdr>
          <w:top w:val="nil"/>
          <w:left w:val="nil"/>
          <w:bottom w:val="nil"/>
          <w:right w:val="nil"/>
          <w:between w:val="nil"/>
        </w:pBdr>
        <w:ind w:firstLine="567"/>
        <w:jc w:val="both"/>
        <w:rPr>
          <w:color w:val="000000"/>
          <w:sz w:val="22"/>
          <w:szCs w:val="22"/>
        </w:rPr>
      </w:pPr>
      <w:r w:rsidRPr="00983BAF">
        <w:rPr>
          <w:color w:val="000000"/>
          <w:sz w:val="22"/>
          <w:szCs w:val="22"/>
        </w:rPr>
        <w:t xml:space="preserve">Наименование предварительного отбора: предварительный отбор на право включения в реестр квалифицированных подрядных организаций Санкт-Петербурга, имеющих право принимать участие </w:t>
      </w:r>
      <w:r w:rsidR="004D0B37">
        <w:rPr>
          <w:color w:val="000000"/>
          <w:sz w:val="22"/>
          <w:szCs w:val="22"/>
        </w:rPr>
        <w:t xml:space="preserve">                       </w:t>
      </w:r>
      <w:r w:rsidRPr="00983BAF">
        <w:rPr>
          <w:color w:val="000000"/>
          <w:sz w:val="22"/>
          <w:szCs w:val="22"/>
        </w:rPr>
        <w:t>в электронных аукционах, предметом которых является оказание услуг и (или) выполнение работ по ремонту, замене, модернизации лифтов, ремонту лифтовых шахт, машинных и блочных помещений.</w:t>
      </w:r>
    </w:p>
    <w:p w:rsidR="000D4EB8" w:rsidRPr="00983BAF" w:rsidRDefault="000D4EB8">
      <w:pPr>
        <w:pBdr>
          <w:top w:val="nil"/>
          <w:left w:val="nil"/>
          <w:bottom w:val="nil"/>
          <w:right w:val="nil"/>
          <w:between w:val="nil"/>
        </w:pBdr>
        <w:ind w:firstLine="567"/>
        <w:jc w:val="both"/>
        <w:rPr>
          <w:color w:val="000000"/>
          <w:sz w:val="22"/>
          <w:szCs w:val="22"/>
        </w:rPr>
      </w:pPr>
    </w:p>
    <w:p w:rsidR="000D4EB8" w:rsidRPr="00983BAF" w:rsidRDefault="00E166A1">
      <w:pPr>
        <w:pBdr>
          <w:top w:val="nil"/>
          <w:left w:val="nil"/>
          <w:bottom w:val="nil"/>
          <w:right w:val="nil"/>
          <w:between w:val="nil"/>
        </w:pBdr>
        <w:ind w:firstLine="567"/>
        <w:jc w:val="both"/>
        <w:rPr>
          <w:color w:val="000000"/>
          <w:sz w:val="22"/>
          <w:szCs w:val="22"/>
        </w:rPr>
      </w:pPr>
      <w:r w:rsidRPr="00983BAF">
        <w:rPr>
          <w:color w:val="000000"/>
          <w:sz w:val="22"/>
          <w:szCs w:val="22"/>
        </w:rPr>
        <w:t xml:space="preserve">Дата и место размещения извещения о проведении предварительного отбора: </w:t>
      </w:r>
    </w:p>
    <w:p w:rsidR="000D4EB8" w:rsidRPr="00983BAF" w:rsidRDefault="00E166A1" w:rsidP="00DF0682">
      <w:pPr>
        <w:pBdr>
          <w:top w:val="nil"/>
          <w:left w:val="nil"/>
          <w:bottom w:val="nil"/>
          <w:right w:val="nil"/>
          <w:between w:val="nil"/>
        </w:pBdr>
        <w:tabs>
          <w:tab w:val="left" w:pos="3060"/>
        </w:tabs>
        <w:spacing w:after="160" w:line="259" w:lineRule="auto"/>
        <w:ind w:right="2"/>
        <w:jc w:val="both"/>
        <w:rPr>
          <w:color w:val="000000"/>
          <w:sz w:val="22"/>
          <w:szCs w:val="22"/>
          <w:u w:val="single"/>
        </w:rPr>
      </w:pPr>
      <w:r w:rsidRPr="00983BAF">
        <w:rPr>
          <w:color w:val="000000"/>
          <w:sz w:val="22"/>
          <w:szCs w:val="22"/>
        </w:rPr>
        <w:t xml:space="preserve">извещение о проведении предварительного отбора размещено </w:t>
      </w:r>
      <w:r w:rsidR="00033688">
        <w:rPr>
          <w:color w:val="000000"/>
          <w:sz w:val="22"/>
          <w:szCs w:val="22"/>
        </w:rPr>
        <w:t>19</w:t>
      </w:r>
      <w:r w:rsidRPr="00983BAF">
        <w:rPr>
          <w:color w:val="000000"/>
          <w:sz w:val="22"/>
          <w:szCs w:val="22"/>
        </w:rPr>
        <w:t>.</w:t>
      </w:r>
      <w:r w:rsidR="00033688">
        <w:rPr>
          <w:color w:val="000000"/>
          <w:sz w:val="22"/>
          <w:szCs w:val="22"/>
        </w:rPr>
        <w:t>1</w:t>
      </w:r>
      <w:r w:rsidR="00E70972">
        <w:rPr>
          <w:color w:val="000000"/>
          <w:sz w:val="22"/>
          <w:szCs w:val="22"/>
        </w:rPr>
        <w:t>0</w:t>
      </w:r>
      <w:r w:rsidRPr="00983BAF">
        <w:rPr>
          <w:color w:val="000000"/>
          <w:sz w:val="22"/>
          <w:szCs w:val="22"/>
        </w:rPr>
        <w:t>.20</w:t>
      </w:r>
      <w:r w:rsidR="00E70972">
        <w:rPr>
          <w:sz w:val="22"/>
          <w:szCs w:val="22"/>
        </w:rPr>
        <w:t>21</w:t>
      </w:r>
      <w:r w:rsidRPr="00983BAF">
        <w:rPr>
          <w:color w:val="000000"/>
          <w:sz w:val="22"/>
          <w:szCs w:val="22"/>
        </w:rPr>
        <w:t xml:space="preserve"> 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на сайте Жилищного комитета сайте в информационно-телекоммуникационной сети «Интернет» по адресу: gilkom-complex.ru, на электронной площадке Акционерного общества «Единая электронная торговая площадка» в информационно-телекоммуникационной сети «Интернет» по адресу: </w:t>
      </w:r>
      <w:hyperlink r:id="rId9">
        <w:r w:rsidRPr="00983BAF">
          <w:rPr>
            <w:color w:val="000000"/>
            <w:sz w:val="22"/>
            <w:szCs w:val="22"/>
            <w:u w:val="single"/>
          </w:rPr>
          <w:t>www.roseltorg.ru</w:t>
        </w:r>
      </w:hyperlink>
      <w:r w:rsidRPr="00983BAF">
        <w:rPr>
          <w:color w:val="000000"/>
          <w:sz w:val="22"/>
          <w:szCs w:val="22"/>
          <w:u w:val="single"/>
        </w:rPr>
        <w:t>.</w:t>
      </w:r>
    </w:p>
    <w:p w:rsidR="000D4EB8" w:rsidRPr="00983BAF" w:rsidRDefault="000D4EB8">
      <w:pPr>
        <w:ind w:left="567"/>
        <w:jc w:val="both"/>
        <w:rPr>
          <w:b/>
          <w:color w:val="000000"/>
          <w:sz w:val="22"/>
          <w:szCs w:val="22"/>
        </w:rPr>
      </w:pPr>
    </w:p>
    <w:tbl>
      <w:tblPr>
        <w:tblStyle w:val="a5"/>
        <w:tblW w:w="10314" w:type="dxa"/>
        <w:tblInd w:w="0" w:type="dxa"/>
        <w:tblLayout w:type="fixed"/>
        <w:tblLook w:val="0400" w:firstRow="0" w:lastRow="0" w:firstColumn="0" w:lastColumn="0" w:noHBand="0" w:noVBand="1"/>
      </w:tblPr>
      <w:tblGrid>
        <w:gridCol w:w="3843"/>
        <w:gridCol w:w="6471"/>
      </w:tblGrid>
      <w:tr w:rsidR="000D4EB8" w:rsidRPr="00983BAF" w:rsidTr="007D66AC">
        <w:tc>
          <w:tcPr>
            <w:tcW w:w="3843" w:type="dxa"/>
          </w:tcPr>
          <w:p w:rsidR="000D4EB8" w:rsidRPr="00983BAF" w:rsidRDefault="00E166A1">
            <w:pPr>
              <w:tabs>
                <w:tab w:val="left" w:pos="9072"/>
              </w:tabs>
              <w:rPr>
                <w:b/>
                <w:color w:val="000000"/>
                <w:sz w:val="22"/>
                <w:szCs w:val="22"/>
              </w:rPr>
            </w:pPr>
            <w:r w:rsidRPr="00983BAF">
              <w:rPr>
                <w:b/>
                <w:color w:val="000000"/>
                <w:sz w:val="22"/>
                <w:szCs w:val="22"/>
              </w:rPr>
              <w:t>Председатель комиссии:</w:t>
            </w:r>
          </w:p>
          <w:p w:rsidR="000D4EB8" w:rsidRPr="00983BAF" w:rsidRDefault="000D4EB8">
            <w:pPr>
              <w:tabs>
                <w:tab w:val="left" w:pos="9072"/>
              </w:tabs>
              <w:rPr>
                <w:b/>
                <w:color w:val="000000"/>
                <w:sz w:val="22"/>
                <w:szCs w:val="22"/>
              </w:rPr>
            </w:pPr>
          </w:p>
          <w:p w:rsidR="00227D03" w:rsidRPr="00983BAF" w:rsidRDefault="00033688" w:rsidP="004D0B37">
            <w:pPr>
              <w:tabs>
                <w:tab w:val="left" w:pos="9072"/>
              </w:tabs>
              <w:rPr>
                <w:color w:val="000000"/>
                <w:sz w:val="22"/>
                <w:szCs w:val="22"/>
              </w:rPr>
            </w:pPr>
            <w:r>
              <w:rPr>
                <w:color w:val="000000"/>
                <w:sz w:val="22"/>
                <w:szCs w:val="22"/>
              </w:rPr>
              <w:t>Ходьков Сергей Николаевич</w:t>
            </w:r>
          </w:p>
        </w:tc>
        <w:tc>
          <w:tcPr>
            <w:tcW w:w="6471" w:type="dxa"/>
          </w:tcPr>
          <w:p w:rsidR="000D4EB8" w:rsidRPr="00983BAF" w:rsidRDefault="000D4EB8">
            <w:pPr>
              <w:tabs>
                <w:tab w:val="left" w:pos="9072"/>
              </w:tabs>
              <w:jc w:val="both"/>
              <w:rPr>
                <w:color w:val="000000"/>
                <w:sz w:val="22"/>
                <w:szCs w:val="22"/>
              </w:rPr>
            </w:pPr>
          </w:p>
          <w:p w:rsidR="000D4EB8" w:rsidRPr="00983BAF" w:rsidRDefault="000D4EB8">
            <w:pPr>
              <w:tabs>
                <w:tab w:val="left" w:pos="9072"/>
              </w:tabs>
              <w:jc w:val="both"/>
              <w:rPr>
                <w:color w:val="000000"/>
                <w:sz w:val="22"/>
                <w:szCs w:val="22"/>
              </w:rPr>
            </w:pPr>
          </w:p>
          <w:p w:rsidR="000D4EB8" w:rsidRPr="00983BAF" w:rsidRDefault="00E166A1" w:rsidP="00033688">
            <w:pPr>
              <w:tabs>
                <w:tab w:val="left" w:pos="9072"/>
              </w:tabs>
              <w:jc w:val="both"/>
              <w:rPr>
                <w:color w:val="000000"/>
                <w:sz w:val="22"/>
                <w:szCs w:val="22"/>
              </w:rPr>
            </w:pPr>
            <w:r w:rsidRPr="00983BAF">
              <w:rPr>
                <w:color w:val="000000"/>
                <w:sz w:val="22"/>
                <w:szCs w:val="22"/>
              </w:rPr>
              <w:t>- заместитель председателя Жилищного комитета</w:t>
            </w:r>
          </w:p>
        </w:tc>
      </w:tr>
      <w:tr w:rsidR="000D4EB8" w:rsidRPr="00983BAF" w:rsidTr="007D66AC">
        <w:tc>
          <w:tcPr>
            <w:tcW w:w="3843" w:type="dxa"/>
          </w:tcPr>
          <w:p w:rsidR="000D4EB8" w:rsidRPr="00983BAF" w:rsidRDefault="000D4EB8">
            <w:pPr>
              <w:tabs>
                <w:tab w:val="left" w:pos="9072"/>
              </w:tabs>
              <w:rPr>
                <w:color w:val="000000"/>
                <w:sz w:val="22"/>
                <w:szCs w:val="22"/>
              </w:rPr>
            </w:pPr>
          </w:p>
          <w:p w:rsidR="000D4EB8" w:rsidRPr="00983BAF" w:rsidRDefault="00E166A1">
            <w:pPr>
              <w:tabs>
                <w:tab w:val="left" w:pos="9072"/>
              </w:tabs>
              <w:rPr>
                <w:b/>
                <w:color w:val="000000"/>
                <w:sz w:val="22"/>
                <w:szCs w:val="22"/>
              </w:rPr>
            </w:pPr>
            <w:r w:rsidRPr="00983BAF">
              <w:rPr>
                <w:b/>
                <w:color w:val="000000"/>
                <w:sz w:val="22"/>
                <w:szCs w:val="22"/>
              </w:rPr>
              <w:t>Заместитель председателя комиссии:</w:t>
            </w:r>
          </w:p>
          <w:p w:rsidR="000D4EB8" w:rsidRPr="00983BAF" w:rsidRDefault="000D4EB8">
            <w:pPr>
              <w:tabs>
                <w:tab w:val="left" w:pos="9072"/>
              </w:tabs>
              <w:rPr>
                <w:b/>
                <w:color w:val="000000"/>
                <w:sz w:val="22"/>
                <w:szCs w:val="22"/>
              </w:rPr>
            </w:pPr>
          </w:p>
        </w:tc>
        <w:tc>
          <w:tcPr>
            <w:tcW w:w="6471" w:type="dxa"/>
          </w:tcPr>
          <w:p w:rsidR="000D4EB8" w:rsidRPr="00983BAF" w:rsidRDefault="000D4EB8">
            <w:pPr>
              <w:tabs>
                <w:tab w:val="left" w:pos="9072"/>
              </w:tabs>
              <w:jc w:val="both"/>
              <w:rPr>
                <w:color w:val="000000"/>
                <w:sz w:val="22"/>
                <w:szCs w:val="22"/>
              </w:rPr>
            </w:pPr>
          </w:p>
          <w:p w:rsidR="000D4EB8" w:rsidRPr="00983BAF" w:rsidRDefault="000D4EB8">
            <w:pPr>
              <w:tabs>
                <w:tab w:val="left" w:pos="9072"/>
              </w:tabs>
              <w:jc w:val="both"/>
              <w:rPr>
                <w:color w:val="000000"/>
                <w:sz w:val="22"/>
                <w:szCs w:val="22"/>
              </w:rPr>
            </w:pPr>
          </w:p>
        </w:tc>
      </w:tr>
      <w:tr w:rsidR="000D4EB8" w:rsidRPr="00983BAF" w:rsidTr="007D66AC">
        <w:tc>
          <w:tcPr>
            <w:tcW w:w="3843" w:type="dxa"/>
          </w:tcPr>
          <w:p w:rsidR="000D4EB8" w:rsidRPr="00983BAF" w:rsidRDefault="00E166A1">
            <w:pPr>
              <w:jc w:val="both"/>
              <w:rPr>
                <w:color w:val="000000"/>
                <w:sz w:val="22"/>
                <w:szCs w:val="22"/>
              </w:rPr>
            </w:pPr>
            <w:r w:rsidRPr="00983BAF">
              <w:rPr>
                <w:color w:val="000000"/>
                <w:sz w:val="22"/>
                <w:szCs w:val="22"/>
              </w:rPr>
              <w:t>Шаталов Владимир Петрович</w:t>
            </w:r>
          </w:p>
          <w:p w:rsidR="00103E92" w:rsidRPr="00983BAF" w:rsidRDefault="00103E92" w:rsidP="00E70972">
            <w:pPr>
              <w:tabs>
                <w:tab w:val="left" w:pos="9072"/>
              </w:tabs>
              <w:rPr>
                <w:color w:val="000000"/>
                <w:sz w:val="22"/>
                <w:szCs w:val="22"/>
              </w:rPr>
            </w:pPr>
          </w:p>
        </w:tc>
        <w:tc>
          <w:tcPr>
            <w:tcW w:w="6471" w:type="dxa"/>
          </w:tcPr>
          <w:p w:rsidR="000D4EB8" w:rsidRPr="00983BAF" w:rsidRDefault="00E166A1">
            <w:pPr>
              <w:jc w:val="both"/>
              <w:rPr>
                <w:color w:val="000000"/>
                <w:sz w:val="22"/>
                <w:szCs w:val="22"/>
              </w:rPr>
            </w:pPr>
            <w:r w:rsidRPr="00983BAF">
              <w:rPr>
                <w:color w:val="000000"/>
                <w:sz w:val="22"/>
                <w:szCs w:val="22"/>
              </w:rPr>
              <w:t>- начальник Управления капитального ремонта Жилищного комитета</w:t>
            </w:r>
          </w:p>
        </w:tc>
      </w:tr>
      <w:tr w:rsidR="000D4EB8" w:rsidRPr="00983BAF" w:rsidTr="007D66AC">
        <w:tc>
          <w:tcPr>
            <w:tcW w:w="3843" w:type="dxa"/>
          </w:tcPr>
          <w:p w:rsidR="000D4EB8" w:rsidRPr="00983BAF" w:rsidRDefault="00E166A1">
            <w:pPr>
              <w:tabs>
                <w:tab w:val="left" w:pos="9072"/>
              </w:tabs>
              <w:rPr>
                <w:b/>
                <w:color w:val="000000"/>
                <w:sz w:val="22"/>
                <w:szCs w:val="22"/>
              </w:rPr>
            </w:pPr>
            <w:r w:rsidRPr="00983BAF">
              <w:rPr>
                <w:b/>
                <w:color w:val="000000"/>
                <w:sz w:val="22"/>
                <w:szCs w:val="22"/>
              </w:rPr>
              <w:t>Заместитель председателя комиссии:</w:t>
            </w:r>
          </w:p>
        </w:tc>
        <w:tc>
          <w:tcPr>
            <w:tcW w:w="6471" w:type="dxa"/>
          </w:tcPr>
          <w:p w:rsidR="000D4EB8" w:rsidRPr="00983BAF" w:rsidRDefault="000D4EB8">
            <w:pPr>
              <w:tabs>
                <w:tab w:val="left" w:pos="9072"/>
              </w:tabs>
              <w:jc w:val="both"/>
              <w:rPr>
                <w:color w:val="000000"/>
                <w:sz w:val="22"/>
                <w:szCs w:val="22"/>
              </w:rPr>
            </w:pPr>
          </w:p>
        </w:tc>
      </w:tr>
      <w:tr w:rsidR="000D4EB8" w:rsidRPr="00983BAF" w:rsidTr="007D66AC">
        <w:tc>
          <w:tcPr>
            <w:tcW w:w="3843" w:type="dxa"/>
          </w:tcPr>
          <w:p w:rsidR="000D4EB8" w:rsidRPr="00983BAF" w:rsidRDefault="000D4EB8">
            <w:pPr>
              <w:tabs>
                <w:tab w:val="left" w:pos="9072"/>
              </w:tabs>
              <w:rPr>
                <w:b/>
                <w:color w:val="000000"/>
                <w:sz w:val="22"/>
                <w:szCs w:val="22"/>
              </w:rPr>
            </w:pPr>
          </w:p>
        </w:tc>
        <w:tc>
          <w:tcPr>
            <w:tcW w:w="6471" w:type="dxa"/>
          </w:tcPr>
          <w:p w:rsidR="000D4EB8" w:rsidRPr="00983BAF" w:rsidRDefault="000D4EB8">
            <w:pPr>
              <w:tabs>
                <w:tab w:val="left" w:pos="9072"/>
              </w:tabs>
              <w:jc w:val="both"/>
              <w:rPr>
                <w:color w:val="000000"/>
                <w:sz w:val="22"/>
                <w:szCs w:val="22"/>
              </w:rPr>
            </w:pPr>
          </w:p>
        </w:tc>
      </w:tr>
      <w:tr w:rsidR="000D4EB8" w:rsidRPr="00983BAF" w:rsidTr="007D66AC">
        <w:tc>
          <w:tcPr>
            <w:tcW w:w="3843" w:type="dxa"/>
          </w:tcPr>
          <w:p w:rsidR="000D4EB8" w:rsidRPr="00983BAF" w:rsidRDefault="00E166A1">
            <w:pPr>
              <w:tabs>
                <w:tab w:val="left" w:pos="9072"/>
              </w:tabs>
              <w:rPr>
                <w:color w:val="000000"/>
                <w:sz w:val="22"/>
                <w:szCs w:val="22"/>
              </w:rPr>
            </w:pPr>
            <w:r w:rsidRPr="00983BAF">
              <w:rPr>
                <w:color w:val="000000"/>
                <w:sz w:val="22"/>
                <w:szCs w:val="22"/>
              </w:rPr>
              <w:t>Ендакова Ирина Федоровна</w:t>
            </w:r>
          </w:p>
          <w:p w:rsidR="000D4EB8" w:rsidRPr="00983BAF" w:rsidRDefault="000D4EB8">
            <w:pPr>
              <w:tabs>
                <w:tab w:val="left" w:pos="9072"/>
              </w:tabs>
              <w:rPr>
                <w:color w:val="000000"/>
                <w:sz w:val="22"/>
                <w:szCs w:val="22"/>
              </w:rPr>
            </w:pPr>
          </w:p>
        </w:tc>
        <w:tc>
          <w:tcPr>
            <w:tcW w:w="6471" w:type="dxa"/>
          </w:tcPr>
          <w:p w:rsidR="000D4EB8" w:rsidRPr="00983BAF" w:rsidRDefault="00E166A1">
            <w:pPr>
              <w:tabs>
                <w:tab w:val="left" w:pos="9072"/>
              </w:tabs>
              <w:jc w:val="both"/>
              <w:rPr>
                <w:color w:val="000000"/>
                <w:sz w:val="22"/>
                <w:szCs w:val="22"/>
              </w:rPr>
            </w:pPr>
            <w:r w:rsidRPr="00983BAF">
              <w:rPr>
                <w:color w:val="000000"/>
                <w:sz w:val="22"/>
                <w:szCs w:val="22"/>
              </w:rPr>
              <w:t>- начальник Отдела обеспечения закупок и учета имущества Жилищного комитета</w:t>
            </w:r>
          </w:p>
        </w:tc>
      </w:tr>
      <w:tr w:rsidR="000D4EB8" w:rsidRPr="00983BAF" w:rsidTr="007D66AC">
        <w:tc>
          <w:tcPr>
            <w:tcW w:w="3843" w:type="dxa"/>
          </w:tcPr>
          <w:p w:rsidR="000D4EB8" w:rsidRPr="00983BAF" w:rsidRDefault="000D4EB8">
            <w:pPr>
              <w:tabs>
                <w:tab w:val="left" w:pos="9072"/>
              </w:tabs>
              <w:rPr>
                <w:b/>
                <w:color w:val="000000"/>
                <w:sz w:val="22"/>
                <w:szCs w:val="22"/>
              </w:rPr>
            </w:pPr>
          </w:p>
          <w:p w:rsidR="000D4EB8" w:rsidRPr="00983BAF" w:rsidRDefault="00E166A1">
            <w:pPr>
              <w:tabs>
                <w:tab w:val="left" w:pos="9072"/>
              </w:tabs>
              <w:rPr>
                <w:b/>
                <w:color w:val="000000"/>
                <w:sz w:val="22"/>
                <w:szCs w:val="22"/>
              </w:rPr>
            </w:pPr>
            <w:r w:rsidRPr="00983BAF">
              <w:rPr>
                <w:b/>
                <w:color w:val="000000"/>
                <w:sz w:val="22"/>
                <w:szCs w:val="22"/>
              </w:rPr>
              <w:t>Члены комиссии:</w:t>
            </w:r>
          </w:p>
          <w:p w:rsidR="000D4EB8" w:rsidRPr="00983BAF" w:rsidRDefault="000D4EB8">
            <w:pPr>
              <w:tabs>
                <w:tab w:val="left" w:pos="9072"/>
              </w:tabs>
              <w:rPr>
                <w:b/>
                <w:color w:val="000000"/>
                <w:sz w:val="22"/>
                <w:szCs w:val="22"/>
              </w:rPr>
            </w:pPr>
          </w:p>
        </w:tc>
        <w:tc>
          <w:tcPr>
            <w:tcW w:w="6471" w:type="dxa"/>
          </w:tcPr>
          <w:p w:rsidR="000D4EB8" w:rsidRPr="00983BAF" w:rsidRDefault="000D4EB8">
            <w:pPr>
              <w:tabs>
                <w:tab w:val="left" w:pos="9072"/>
              </w:tabs>
              <w:jc w:val="both"/>
              <w:rPr>
                <w:color w:val="000000"/>
                <w:sz w:val="22"/>
                <w:szCs w:val="22"/>
              </w:rPr>
            </w:pPr>
          </w:p>
        </w:tc>
      </w:tr>
      <w:tr w:rsidR="000D4EB8" w:rsidRPr="00983BAF" w:rsidTr="007D66AC">
        <w:tc>
          <w:tcPr>
            <w:tcW w:w="3843" w:type="dxa"/>
          </w:tcPr>
          <w:p w:rsidR="000D4EB8" w:rsidRPr="00983BAF" w:rsidRDefault="007D66AC">
            <w:pPr>
              <w:tabs>
                <w:tab w:val="left" w:pos="9072"/>
              </w:tabs>
              <w:spacing w:line="276" w:lineRule="auto"/>
              <w:rPr>
                <w:color w:val="000000"/>
                <w:sz w:val="22"/>
                <w:szCs w:val="22"/>
              </w:rPr>
            </w:pPr>
            <w:r w:rsidRPr="00983BAF">
              <w:rPr>
                <w:color w:val="000000"/>
                <w:sz w:val="22"/>
                <w:szCs w:val="22"/>
              </w:rPr>
              <w:t>К</w:t>
            </w:r>
            <w:r w:rsidR="004D0B37">
              <w:rPr>
                <w:color w:val="000000"/>
                <w:sz w:val="22"/>
                <w:szCs w:val="22"/>
              </w:rPr>
              <w:t>укушкин Юрий Юрьевич</w:t>
            </w:r>
          </w:p>
          <w:p w:rsidR="000D4EB8" w:rsidRPr="00983BAF" w:rsidRDefault="000D4EB8">
            <w:pPr>
              <w:tabs>
                <w:tab w:val="left" w:pos="9072"/>
              </w:tabs>
              <w:spacing w:line="276" w:lineRule="auto"/>
              <w:rPr>
                <w:color w:val="000000"/>
                <w:sz w:val="22"/>
                <w:szCs w:val="22"/>
              </w:rPr>
            </w:pPr>
          </w:p>
        </w:tc>
        <w:tc>
          <w:tcPr>
            <w:tcW w:w="6471" w:type="dxa"/>
          </w:tcPr>
          <w:p w:rsidR="000D4EB8" w:rsidRPr="00983BAF" w:rsidRDefault="00E166A1">
            <w:pPr>
              <w:tabs>
                <w:tab w:val="left" w:pos="9072"/>
              </w:tabs>
              <w:jc w:val="both"/>
              <w:rPr>
                <w:color w:val="000000"/>
                <w:sz w:val="22"/>
                <w:szCs w:val="22"/>
              </w:rPr>
            </w:pPr>
            <w:r w:rsidRPr="00983BAF">
              <w:rPr>
                <w:color w:val="000000"/>
              </w:rPr>
              <w:t xml:space="preserve">- </w:t>
            </w:r>
            <w:r w:rsidRPr="00983BAF">
              <w:rPr>
                <w:color w:val="000000"/>
                <w:sz w:val="22"/>
                <w:szCs w:val="22"/>
              </w:rPr>
              <w:t xml:space="preserve">начальник отдела </w:t>
            </w:r>
            <w:r w:rsidR="004D0B37">
              <w:rPr>
                <w:color w:val="000000"/>
                <w:sz w:val="22"/>
                <w:szCs w:val="22"/>
              </w:rPr>
              <w:t>формирования адресных программ                    по капитальному ремонту</w:t>
            </w:r>
            <w:r w:rsidRPr="00983BAF">
              <w:rPr>
                <w:color w:val="000000"/>
                <w:sz w:val="22"/>
                <w:szCs w:val="22"/>
              </w:rPr>
              <w:t xml:space="preserve"> некоммерческой организации</w:t>
            </w:r>
            <w:r w:rsidR="004D0B37">
              <w:rPr>
                <w:color w:val="000000"/>
                <w:sz w:val="22"/>
                <w:szCs w:val="22"/>
              </w:rPr>
              <w:t xml:space="preserve">                  </w:t>
            </w:r>
            <w:r w:rsidRPr="00983BAF">
              <w:rPr>
                <w:color w:val="000000"/>
                <w:sz w:val="22"/>
                <w:szCs w:val="22"/>
              </w:rPr>
              <w:t xml:space="preserve"> «Фонд - региональный оператор капитального ремонта общего имущества в многоквартирных домах»</w:t>
            </w:r>
          </w:p>
          <w:p w:rsidR="000D4EB8" w:rsidRPr="00983BAF" w:rsidRDefault="000D4EB8">
            <w:pPr>
              <w:tabs>
                <w:tab w:val="left" w:pos="9072"/>
              </w:tabs>
              <w:jc w:val="both"/>
              <w:rPr>
                <w:color w:val="000000"/>
              </w:rPr>
            </w:pPr>
          </w:p>
        </w:tc>
      </w:tr>
      <w:tr w:rsidR="004D0B37" w:rsidRPr="00983BAF" w:rsidTr="007D66AC">
        <w:tc>
          <w:tcPr>
            <w:tcW w:w="3843" w:type="dxa"/>
          </w:tcPr>
          <w:p w:rsidR="004D0B37" w:rsidRPr="00983BAF" w:rsidRDefault="004D0B37" w:rsidP="002A663C">
            <w:pPr>
              <w:tabs>
                <w:tab w:val="left" w:pos="9072"/>
              </w:tabs>
              <w:rPr>
                <w:color w:val="000000"/>
                <w:sz w:val="22"/>
                <w:szCs w:val="22"/>
              </w:rPr>
            </w:pPr>
            <w:r w:rsidRPr="00983BAF">
              <w:rPr>
                <w:color w:val="000000"/>
                <w:sz w:val="22"/>
                <w:szCs w:val="22"/>
              </w:rPr>
              <w:t>Шипулин Владимир Викторович</w:t>
            </w:r>
          </w:p>
          <w:p w:rsidR="004D0B37" w:rsidRPr="00983BAF" w:rsidRDefault="00FD4F9B" w:rsidP="002A663C">
            <w:pPr>
              <w:tabs>
                <w:tab w:val="left" w:pos="9072"/>
              </w:tabs>
              <w:rPr>
                <w:color w:val="000000"/>
                <w:sz w:val="22"/>
                <w:szCs w:val="22"/>
              </w:rPr>
            </w:pPr>
            <w:r>
              <w:rPr>
                <w:color w:val="000000"/>
                <w:sz w:val="22"/>
                <w:szCs w:val="22"/>
              </w:rPr>
              <w:t>отсутствовал</w:t>
            </w:r>
          </w:p>
        </w:tc>
        <w:tc>
          <w:tcPr>
            <w:tcW w:w="6471" w:type="dxa"/>
          </w:tcPr>
          <w:p w:rsidR="004D0B37" w:rsidRPr="00983BAF" w:rsidRDefault="004D0B37" w:rsidP="00EB5A1F">
            <w:pPr>
              <w:tabs>
                <w:tab w:val="left" w:pos="9072"/>
              </w:tabs>
              <w:jc w:val="both"/>
              <w:rPr>
                <w:color w:val="000000"/>
                <w:sz w:val="22"/>
                <w:szCs w:val="22"/>
              </w:rPr>
            </w:pPr>
            <w:r w:rsidRPr="00983BAF">
              <w:rPr>
                <w:color w:val="000000"/>
                <w:sz w:val="22"/>
                <w:szCs w:val="22"/>
              </w:rPr>
              <w:t xml:space="preserve">- </w:t>
            </w:r>
            <w:r w:rsidR="00EB5A1F" w:rsidRPr="00EB5A1F">
              <w:rPr>
                <w:color w:val="000000"/>
                <w:sz w:val="22"/>
                <w:szCs w:val="22"/>
              </w:rPr>
              <w:t>начальник отдела организации и проведения торгов некоммерческой организации</w:t>
            </w:r>
            <w:r w:rsidR="00EB5A1F">
              <w:rPr>
                <w:color w:val="000000"/>
                <w:sz w:val="22"/>
                <w:szCs w:val="22"/>
              </w:rPr>
              <w:t xml:space="preserve"> </w:t>
            </w:r>
            <w:r w:rsidR="00EB5A1F" w:rsidRPr="00EB5A1F">
              <w:rPr>
                <w:color w:val="000000"/>
                <w:sz w:val="22"/>
                <w:szCs w:val="22"/>
              </w:rPr>
              <w:t xml:space="preserve">«Фонд - региональный оператор капитального ремонта общего имущества в многоквартирных домах» </w:t>
            </w:r>
          </w:p>
        </w:tc>
      </w:tr>
      <w:tr w:rsidR="004D0B37" w:rsidRPr="00983BAF" w:rsidTr="007D66AC">
        <w:tc>
          <w:tcPr>
            <w:tcW w:w="3843" w:type="dxa"/>
          </w:tcPr>
          <w:p w:rsidR="004D0B37" w:rsidRPr="00983BAF" w:rsidRDefault="004D0B37">
            <w:pPr>
              <w:tabs>
                <w:tab w:val="left" w:pos="9072"/>
              </w:tabs>
              <w:rPr>
                <w:color w:val="000000"/>
                <w:sz w:val="22"/>
                <w:szCs w:val="22"/>
              </w:rPr>
            </w:pPr>
            <w:r w:rsidRPr="00983BAF">
              <w:rPr>
                <w:color w:val="000000"/>
                <w:sz w:val="22"/>
                <w:szCs w:val="22"/>
              </w:rPr>
              <w:t>Саханенко Юлия Николаевна</w:t>
            </w:r>
          </w:p>
          <w:p w:rsidR="004D0B37" w:rsidRPr="00983BAF" w:rsidRDefault="004D0B37">
            <w:pPr>
              <w:tabs>
                <w:tab w:val="left" w:pos="9072"/>
              </w:tabs>
              <w:rPr>
                <w:color w:val="000000"/>
                <w:sz w:val="22"/>
                <w:szCs w:val="22"/>
              </w:rPr>
            </w:pPr>
          </w:p>
          <w:p w:rsidR="004D0B37" w:rsidRPr="00983BAF" w:rsidRDefault="004D0B37">
            <w:pPr>
              <w:tabs>
                <w:tab w:val="left" w:pos="9072"/>
              </w:tabs>
              <w:rPr>
                <w:color w:val="000000"/>
                <w:sz w:val="22"/>
                <w:szCs w:val="22"/>
              </w:rPr>
            </w:pPr>
          </w:p>
        </w:tc>
        <w:tc>
          <w:tcPr>
            <w:tcW w:w="6471" w:type="dxa"/>
          </w:tcPr>
          <w:p w:rsidR="004D0B37" w:rsidRPr="00983BAF" w:rsidRDefault="004D0B37" w:rsidP="004D0B37">
            <w:pPr>
              <w:tabs>
                <w:tab w:val="left" w:pos="9072"/>
              </w:tabs>
              <w:jc w:val="both"/>
              <w:rPr>
                <w:color w:val="000000"/>
                <w:sz w:val="22"/>
                <w:szCs w:val="22"/>
              </w:rPr>
            </w:pPr>
            <w:r w:rsidRPr="00983BAF">
              <w:rPr>
                <w:color w:val="000000"/>
                <w:sz w:val="22"/>
                <w:szCs w:val="22"/>
              </w:rPr>
              <w:t xml:space="preserve">- </w:t>
            </w:r>
            <w:r>
              <w:rPr>
                <w:color w:val="000000"/>
                <w:sz w:val="22"/>
                <w:szCs w:val="22"/>
              </w:rPr>
              <w:t xml:space="preserve">инженер 1 категории </w:t>
            </w:r>
            <w:r w:rsidRPr="00983BAF">
              <w:rPr>
                <w:color w:val="000000"/>
                <w:sz w:val="22"/>
                <w:szCs w:val="22"/>
              </w:rPr>
              <w:t xml:space="preserve">отдела формирования адресных программ </w:t>
            </w:r>
            <w:r>
              <w:rPr>
                <w:color w:val="000000"/>
                <w:sz w:val="22"/>
                <w:szCs w:val="22"/>
              </w:rPr>
              <w:t xml:space="preserve">       </w:t>
            </w:r>
            <w:r w:rsidRPr="00983BAF">
              <w:rPr>
                <w:color w:val="000000"/>
                <w:sz w:val="22"/>
                <w:szCs w:val="22"/>
              </w:rPr>
              <w:t xml:space="preserve">по капитальному ремонту некоммерческой организации </w:t>
            </w:r>
            <w:r>
              <w:rPr>
                <w:color w:val="000000"/>
                <w:sz w:val="22"/>
                <w:szCs w:val="22"/>
              </w:rPr>
              <w:t xml:space="preserve">                </w:t>
            </w:r>
            <w:r w:rsidRPr="00983BAF">
              <w:rPr>
                <w:color w:val="000000"/>
                <w:sz w:val="22"/>
                <w:szCs w:val="22"/>
              </w:rPr>
              <w:t>«Фонд - региональный оператор капитального ремонта общего имущества в многоквартирных домах»</w:t>
            </w:r>
          </w:p>
        </w:tc>
      </w:tr>
      <w:tr w:rsidR="004D0B37" w:rsidRPr="00983BAF" w:rsidTr="007D66AC">
        <w:tc>
          <w:tcPr>
            <w:tcW w:w="3843" w:type="dxa"/>
          </w:tcPr>
          <w:p w:rsidR="004D0B37" w:rsidRDefault="004D0B37">
            <w:pPr>
              <w:tabs>
                <w:tab w:val="left" w:pos="9072"/>
              </w:tabs>
              <w:rPr>
                <w:color w:val="000000"/>
                <w:sz w:val="22"/>
                <w:szCs w:val="22"/>
              </w:rPr>
            </w:pPr>
          </w:p>
          <w:p w:rsidR="00D85743" w:rsidRPr="00983BAF" w:rsidRDefault="00D85743">
            <w:pPr>
              <w:tabs>
                <w:tab w:val="left" w:pos="9072"/>
              </w:tabs>
              <w:rPr>
                <w:color w:val="000000"/>
                <w:sz w:val="22"/>
                <w:szCs w:val="22"/>
              </w:rPr>
            </w:pPr>
          </w:p>
        </w:tc>
        <w:tc>
          <w:tcPr>
            <w:tcW w:w="6471" w:type="dxa"/>
          </w:tcPr>
          <w:p w:rsidR="004D0B37" w:rsidRPr="00983BAF" w:rsidRDefault="004D0B37">
            <w:pPr>
              <w:tabs>
                <w:tab w:val="left" w:pos="9072"/>
              </w:tabs>
              <w:jc w:val="both"/>
              <w:rPr>
                <w:color w:val="000000"/>
                <w:sz w:val="22"/>
                <w:szCs w:val="22"/>
              </w:rPr>
            </w:pPr>
          </w:p>
        </w:tc>
      </w:tr>
      <w:tr w:rsidR="004D0B37" w:rsidRPr="00983BAF" w:rsidTr="007D66AC">
        <w:tc>
          <w:tcPr>
            <w:tcW w:w="3843" w:type="dxa"/>
          </w:tcPr>
          <w:p w:rsidR="004D0B37" w:rsidRPr="00983BAF" w:rsidRDefault="00D85743">
            <w:pPr>
              <w:tabs>
                <w:tab w:val="left" w:pos="9072"/>
              </w:tabs>
              <w:rPr>
                <w:b/>
                <w:color w:val="000000"/>
                <w:sz w:val="22"/>
                <w:szCs w:val="22"/>
              </w:rPr>
            </w:pPr>
            <w:r>
              <w:rPr>
                <w:b/>
                <w:color w:val="000000"/>
                <w:sz w:val="22"/>
                <w:szCs w:val="22"/>
              </w:rPr>
              <w:lastRenderedPageBreak/>
              <w:t>Секретари</w:t>
            </w:r>
            <w:r w:rsidR="004D0B37" w:rsidRPr="00983BAF">
              <w:rPr>
                <w:b/>
                <w:color w:val="000000"/>
                <w:sz w:val="22"/>
                <w:szCs w:val="22"/>
              </w:rPr>
              <w:t xml:space="preserve"> комиссии:  </w:t>
            </w:r>
          </w:p>
        </w:tc>
        <w:tc>
          <w:tcPr>
            <w:tcW w:w="6471" w:type="dxa"/>
          </w:tcPr>
          <w:p w:rsidR="004D0B37" w:rsidRPr="00983BAF" w:rsidRDefault="004D0B37">
            <w:pPr>
              <w:tabs>
                <w:tab w:val="left" w:pos="9072"/>
              </w:tabs>
              <w:jc w:val="both"/>
              <w:rPr>
                <w:color w:val="000000"/>
                <w:sz w:val="22"/>
                <w:szCs w:val="22"/>
              </w:rPr>
            </w:pPr>
          </w:p>
        </w:tc>
      </w:tr>
      <w:tr w:rsidR="004D0B37" w:rsidRPr="00983BAF" w:rsidTr="00882067">
        <w:trPr>
          <w:trHeight w:val="202"/>
        </w:trPr>
        <w:tc>
          <w:tcPr>
            <w:tcW w:w="3843" w:type="dxa"/>
          </w:tcPr>
          <w:p w:rsidR="004D0B37" w:rsidRPr="00983BAF" w:rsidRDefault="00F45BBE">
            <w:pPr>
              <w:tabs>
                <w:tab w:val="left" w:pos="9072"/>
              </w:tabs>
              <w:rPr>
                <w:color w:val="000000"/>
                <w:sz w:val="22"/>
                <w:szCs w:val="22"/>
              </w:rPr>
            </w:pPr>
            <w:r w:rsidRPr="00F45BBE">
              <w:rPr>
                <w:color w:val="000000"/>
                <w:sz w:val="22"/>
                <w:szCs w:val="22"/>
              </w:rPr>
              <w:t>Андреева Марина Леонидовна</w:t>
            </w:r>
          </w:p>
        </w:tc>
        <w:tc>
          <w:tcPr>
            <w:tcW w:w="6471" w:type="dxa"/>
          </w:tcPr>
          <w:p w:rsidR="004D0B37" w:rsidRPr="00983BAF" w:rsidRDefault="00F45BBE" w:rsidP="00F45BBE">
            <w:pPr>
              <w:rPr>
                <w:color w:val="000000"/>
                <w:sz w:val="22"/>
                <w:szCs w:val="22"/>
              </w:rPr>
            </w:pPr>
            <w:r w:rsidRPr="00F45BBE">
              <w:rPr>
                <w:color w:val="000000"/>
                <w:sz w:val="22"/>
                <w:szCs w:val="22"/>
              </w:rPr>
              <w:t>- главный специалист Отдела обеспечения закупок и учета имущества Жилищного комитета</w:t>
            </w:r>
          </w:p>
        </w:tc>
      </w:tr>
      <w:tr w:rsidR="004D0B37" w:rsidRPr="00983BAF" w:rsidTr="007D66AC">
        <w:tc>
          <w:tcPr>
            <w:tcW w:w="3843" w:type="dxa"/>
          </w:tcPr>
          <w:p w:rsidR="004D0B37" w:rsidRPr="00983BAF" w:rsidRDefault="00033688">
            <w:pPr>
              <w:tabs>
                <w:tab w:val="left" w:pos="9072"/>
              </w:tabs>
              <w:rPr>
                <w:color w:val="000000"/>
                <w:sz w:val="22"/>
                <w:szCs w:val="22"/>
              </w:rPr>
            </w:pPr>
            <w:r>
              <w:rPr>
                <w:color w:val="000000"/>
                <w:sz w:val="22"/>
                <w:szCs w:val="22"/>
              </w:rPr>
              <w:t>Коновало</w:t>
            </w:r>
            <w:r w:rsidR="00882067">
              <w:rPr>
                <w:color w:val="000000"/>
                <w:sz w:val="22"/>
                <w:szCs w:val="22"/>
              </w:rPr>
              <w:t>ва Алевтина Васильевна</w:t>
            </w:r>
          </w:p>
        </w:tc>
        <w:tc>
          <w:tcPr>
            <w:tcW w:w="6471" w:type="dxa"/>
          </w:tcPr>
          <w:p w:rsidR="004D0B37" w:rsidRPr="00983BAF" w:rsidRDefault="00882067" w:rsidP="008357EC">
            <w:pPr>
              <w:tabs>
                <w:tab w:val="left" w:pos="9072"/>
              </w:tabs>
              <w:jc w:val="both"/>
              <w:rPr>
                <w:color w:val="000000"/>
                <w:sz w:val="22"/>
                <w:szCs w:val="22"/>
              </w:rPr>
            </w:pPr>
            <w:r>
              <w:rPr>
                <w:color w:val="000000"/>
                <w:sz w:val="22"/>
                <w:szCs w:val="22"/>
              </w:rPr>
              <w:t xml:space="preserve">- старший экономист </w:t>
            </w:r>
            <w:r w:rsidRPr="00882067">
              <w:rPr>
                <w:color w:val="000000"/>
                <w:sz w:val="22"/>
                <w:szCs w:val="22"/>
              </w:rPr>
              <w:t>Отдела обеспечения закупок и учета имущества Жилищного комитета</w:t>
            </w:r>
          </w:p>
        </w:tc>
      </w:tr>
    </w:tbl>
    <w:p w:rsidR="000D4EB8" w:rsidRPr="00EC3D69" w:rsidRDefault="00E166A1">
      <w:pPr>
        <w:spacing w:after="200" w:line="276" w:lineRule="auto"/>
        <w:ind w:left="567"/>
        <w:jc w:val="both"/>
        <w:rPr>
          <w:color w:val="000000"/>
          <w:sz w:val="22"/>
          <w:szCs w:val="22"/>
        </w:rPr>
      </w:pPr>
      <w:r w:rsidRPr="00FD4F9B">
        <w:rPr>
          <w:color w:val="000000"/>
          <w:sz w:val="22"/>
          <w:szCs w:val="22"/>
        </w:rPr>
        <w:t xml:space="preserve">Присутствовали: </w:t>
      </w:r>
      <w:r w:rsidR="0094053C">
        <w:rPr>
          <w:color w:val="000000"/>
          <w:sz w:val="22"/>
          <w:szCs w:val="22"/>
        </w:rPr>
        <w:t>5</w:t>
      </w:r>
      <w:r w:rsidRPr="00FD4F9B">
        <w:rPr>
          <w:color w:val="000000"/>
          <w:sz w:val="22"/>
          <w:szCs w:val="22"/>
        </w:rPr>
        <w:t>(</w:t>
      </w:r>
      <w:r w:rsidR="0094053C">
        <w:rPr>
          <w:color w:val="000000"/>
          <w:sz w:val="22"/>
          <w:szCs w:val="22"/>
        </w:rPr>
        <w:t>пять</w:t>
      </w:r>
      <w:bookmarkStart w:id="1" w:name="_GoBack"/>
      <w:bookmarkEnd w:id="1"/>
      <w:r w:rsidRPr="00FD4F9B">
        <w:rPr>
          <w:color w:val="000000"/>
          <w:sz w:val="22"/>
          <w:szCs w:val="22"/>
        </w:rPr>
        <w:t xml:space="preserve">) из </w:t>
      </w:r>
      <w:r w:rsidR="00033688" w:rsidRPr="00FD4F9B">
        <w:rPr>
          <w:sz w:val="22"/>
          <w:szCs w:val="22"/>
        </w:rPr>
        <w:t>6</w:t>
      </w:r>
      <w:r w:rsidRPr="00FD4F9B">
        <w:rPr>
          <w:color w:val="000000"/>
          <w:sz w:val="22"/>
          <w:szCs w:val="22"/>
        </w:rPr>
        <w:t>(</w:t>
      </w:r>
      <w:r w:rsidR="00033688" w:rsidRPr="00FD4F9B">
        <w:rPr>
          <w:color w:val="000000"/>
          <w:sz w:val="22"/>
          <w:szCs w:val="22"/>
        </w:rPr>
        <w:t>шес</w:t>
      </w:r>
      <w:r w:rsidRPr="00FD4F9B">
        <w:rPr>
          <w:sz w:val="22"/>
          <w:szCs w:val="22"/>
        </w:rPr>
        <w:t>ти</w:t>
      </w:r>
      <w:r w:rsidRPr="00FD4F9B">
        <w:rPr>
          <w:color w:val="000000"/>
          <w:sz w:val="22"/>
          <w:szCs w:val="22"/>
        </w:rPr>
        <w:t>).</w:t>
      </w:r>
    </w:p>
    <w:p w:rsidR="000D4EB8" w:rsidRPr="00EC3D69" w:rsidRDefault="00E166A1">
      <w:pPr>
        <w:spacing w:after="200" w:line="276" w:lineRule="auto"/>
        <w:ind w:firstLine="567"/>
        <w:jc w:val="both"/>
        <w:rPr>
          <w:color w:val="000000"/>
          <w:sz w:val="22"/>
          <w:szCs w:val="22"/>
        </w:rPr>
      </w:pPr>
      <w:r w:rsidRPr="00EC3D69">
        <w:rPr>
          <w:color w:val="000000"/>
          <w:sz w:val="22"/>
          <w:szCs w:val="22"/>
        </w:rPr>
        <w:t>Комиссия правомочна осуществлять свои функции в соответствии с Положением о 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 утвержденным распоряжением Жилищного комитета от 08.09.2016 № 1394-р.</w:t>
      </w:r>
    </w:p>
    <w:p w:rsidR="000D4EB8" w:rsidRPr="00983BAF" w:rsidRDefault="00E166A1">
      <w:pPr>
        <w:pBdr>
          <w:top w:val="nil"/>
          <w:left w:val="nil"/>
          <w:bottom w:val="nil"/>
          <w:right w:val="nil"/>
          <w:between w:val="nil"/>
        </w:pBdr>
        <w:ind w:firstLine="567"/>
        <w:jc w:val="both"/>
        <w:rPr>
          <w:color w:val="000000"/>
          <w:sz w:val="22"/>
          <w:szCs w:val="22"/>
        </w:rPr>
      </w:pPr>
      <w:r w:rsidRPr="00FD4F9B">
        <w:rPr>
          <w:color w:val="000000"/>
          <w:sz w:val="22"/>
          <w:szCs w:val="22"/>
        </w:rPr>
        <w:t>В заседании комиссии приняли участи</w:t>
      </w:r>
      <w:r w:rsidR="00DF0682" w:rsidRPr="00FD4F9B">
        <w:rPr>
          <w:color w:val="000000"/>
          <w:sz w:val="22"/>
          <w:szCs w:val="22"/>
        </w:rPr>
        <w:t>е</w:t>
      </w:r>
      <w:r w:rsidRPr="00FD4F9B">
        <w:rPr>
          <w:color w:val="000000"/>
          <w:sz w:val="22"/>
          <w:szCs w:val="22"/>
        </w:rPr>
        <w:t xml:space="preserve"> представители участников предварительного отбора.</w:t>
      </w:r>
      <w:r w:rsidRPr="00983BAF">
        <w:rPr>
          <w:color w:val="000000"/>
          <w:sz w:val="22"/>
          <w:szCs w:val="22"/>
        </w:rPr>
        <w:t xml:space="preserve"> </w:t>
      </w:r>
    </w:p>
    <w:p w:rsidR="000D4EB8" w:rsidRPr="00983BAF" w:rsidRDefault="000D4EB8">
      <w:pPr>
        <w:pBdr>
          <w:top w:val="nil"/>
          <w:left w:val="nil"/>
          <w:bottom w:val="nil"/>
          <w:right w:val="nil"/>
          <w:between w:val="nil"/>
        </w:pBdr>
        <w:ind w:firstLine="567"/>
        <w:jc w:val="both"/>
        <w:rPr>
          <w:b/>
          <w:color w:val="000000"/>
          <w:sz w:val="22"/>
          <w:szCs w:val="22"/>
        </w:rPr>
      </w:pPr>
    </w:p>
    <w:p w:rsidR="000D4EB8" w:rsidRPr="00983BAF" w:rsidRDefault="00E166A1">
      <w:pPr>
        <w:pBdr>
          <w:top w:val="nil"/>
          <w:left w:val="nil"/>
          <w:bottom w:val="nil"/>
          <w:right w:val="nil"/>
          <w:between w:val="nil"/>
        </w:pBdr>
        <w:ind w:firstLine="567"/>
        <w:jc w:val="both"/>
        <w:rPr>
          <w:b/>
          <w:color w:val="000000"/>
          <w:sz w:val="22"/>
          <w:szCs w:val="22"/>
        </w:rPr>
      </w:pPr>
      <w:r w:rsidRPr="00983BAF">
        <w:rPr>
          <w:b/>
          <w:color w:val="000000"/>
          <w:sz w:val="22"/>
          <w:szCs w:val="22"/>
        </w:rPr>
        <w:t>Повестка заседания:</w:t>
      </w:r>
    </w:p>
    <w:p w:rsidR="000D4EB8" w:rsidRPr="00983BAF" w:rsidRDefault="000D4EB8">
      <w:pPr>
        <w:pBdr>
          <w:top w:val="nil"/>
          <w:left w:val="nil"/>
          <w:bottom w:val="nil"/>
          <w:right w:val="nil"/>
          <w:between w:val="nil"/>
        </w:pBdr>
        <w:ind w:firstLine="567"/>
        <w:jc w:val="both"/>
        <w:rPr>
          <w:color w:val="000000"/>
          <w:sz w:val="22"/>
          <w:szCs w:val="22"/>
        </w:rPr>
      </w:pPr>
    </w:p>
    <w:p w:rsidR="000D4EB8" w:rsidRPr="00983BAF" w:rsidRDefault="00E166A1">
      <w:pPr>
        <w:numPr>
          <w:ilvl w:val="0"/>
          <w:numId w:val="2"/>
        </w:numPr>
        <w:pBdr>
          <w:top w:val="nil"/>
          <w:left w:val="nil"/>
          <w:bottom w:val="nil"/>
          <w:right w:val="nil"/>
          <w:between w:val="nil"/>
        </w:pBdr>
        <w:tabs>
          <w:tab w:val="left" w:pos="851"/>
        </w:tabs>
        <w:ind w:left="0" w:firstLine="567"/>
        <w:jc w:val="both"/>
        <w:rPr>
          <w:color w:val="000000"/>
          <w:sz w:val="22"/>
          <w:szCs w:val="22"/>
        </w:rPr>
      </w:pPr>
      <w:r w:rsidRPr="00983BAF">
        <w:rPr>
          <w:color w:val="000000"/>
          <w:sz w:val="22"/>
          <w:szCs w:val="22"/>
        </w:rPr>
        <w:t>Рассмотрение заявок на участие в предварительном отборе.</w:t>
      </w:r>
    </w:p>
    <w:p w:rsidR="000D4EB8" w:rsidRPr="00983BAF" w:rsidRDefault="000D4EB8">
      <w:pPr>
        <w:pBdr>
          <w:top w:val="nil"/>
          <w:left w:val="nil"/>
          <w:bottom w:val="nil"/>
          <w:right w:val="nil"/>
          <w:between w:val="nil"/>
        </w:pBdr>
        <w:tabs>
          <w:tab w:val="left" w:pos="851"/>
        </w:tabs>
        <w:ind w:left="567"/>
        <w:jc w:val="both"/>
        <w:rPr>
          <w:color w:val="000000"/>
          <w:sz w:val="22"/>
          <w:szCs w:val="22"/>
        </w:rPr>
      </w:pPr>
    </w:p>
    <w:p w:rsidR="000D4EB8" w:rsidRPr="00983BAF" w:rsidRDefault="00E166A1">
      <w:pPr>
        <w:numPr>
          <w:ilvl w:val="0"/>
          <w:numId w:val="2"/>
        </w:numPr>
        <w:pBdr>
          <w:top w:val="nil"/>
          <w:left w:val="nil"/>
          <w:bottom w:val="nil"/>
          <w:right w:val="nil"/>
          <w:between w:val="nil"/>
        </w:pBdr>
        <w:tabs>
          <w:tab w:val="left" w:pos="851"/>
        </w:tabs>
        <w:ind w:left="0" w:firstLine="567"/>
        <w:jc w:val="both"/>
        <w:rPr>
          <w:color w:val="000000"/>
          <w:sz w:val="22"/>
          <w:szCs w:val="22"/>
        </w:rPr>
      </w:pPr>
      <w:r w:rsidRPr="00983BAF">
        <w:rPr>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0D4EB8" w:rsidRPr="00983BAF" w:rsidRDefault="000D4EB8">
      <w:pPr>
        <w:pBdr>
          <w:top w:val="nil"/>
          <w:left w:val="nil"/>
          <w:bottom w:val="nil"/>
          <w:right w:val="nil"/>
          <w:between w:val="nil"/>
        </w:pBdr>
        <w:ind w:firstLine="567"/>
        <w:jc w:val="both"/>
        <w:rPr>
          <w:color w:val="000000"/>
          <w:sz w:val="22"/>
          <w:szCs w:val="22"/>
        </w:rPr>
      </w:pPr>
    </w:p>
    <w:p w:rsidR="000D4EB8" w:rsidRPr="00983BAF" w:rsidRDefault="00E166A1">
      <w:pPr>
        <w:pBdr>
          <w:top w:val="nil"/>
          <w:left w:val="nil"/>
          <w:bottom w:val="nil"/>
          <w:right w:val="nil"/>
          <w:between w:val="nil"/>
        </w:pBdr>
        <w:ind w:firstLine="567"/>
        <w:jc w:val="both"/>
        <w:rPr>
          <w:color w:val="000000"/>
          <w:sz w:val="22"/>
          <w:szCs w:val="22"/>
        </w:rPr>
      </w:pPr>
      <w:r w:rsidRPr="00983BAF">
        <w:rPr>
          <w:color w:val="000000"/>
          <w:sz w:val="22"/>
          <w:szCs w:val="22"/>
        </w:rPr>
        <w:t>Члены комиссии подтвердили соответствие</w:t>
      </w:r>
      <w:r w:rsidRPr="00983BAF">
        <w:rPr>
          <w:i/>
          <w:color w:val="000000"/>
          <w:sz w:val="22"/>
          <w:szCs w:val="22"/>
        </w:rPr>
        <w:t xml:space="preserve"> </w:t>
      </w:r>
      <w:r w:rsidRPr="00983BAF">
        <w:rPr>
          <w:color w:val="000000"/>
          <w:sz w:val="22"/>
          <w:szCs w:val="22"/>
        </w:rPr>
        <w:t>требованиям об отсутствии конфликта интересов,                    об отсутствии заинтересованности, установленным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(далее – Положение 615), утвержденным постановлением Правительства Российской Федерации от 01.07.2016          № 615.</w:t>
      </w:r>
    </w:p>
    <w:p w:rsidR="00D64B55" w:rsidRPr="00983BAF" w:rsidRDefault="00D64B55">
      <w:pPr>
        <w:pBdr>
          <w:top w:val="nil"/>
          <w:left w:val="nil"/>
          <w:bottom w:val="nil"/>
          <w:right w:val="nil"/>
          <w:between w:val="nil"/>
        </w:pBdr>
        <w:ind w:firstLine="567"/>
        <w:jc w:val="both"/>
        <w:rPr>
          <w:color w:val="000000"/>
          <w:sz w:val="22"/>
          <w:szCs w:val="22"/>
        </w:rPr>
      </w:pPr>
    </w:p>
    <w:p w:rsidR="000D4EB8" w:rsidRPr="00983BAF" w:rsidRDefault="00E166A1">
      <w:pPr>
        <w:numPr>
          <w:ilvl w:val="0"/>
          <w:numId w:val="3"/>
        </w:numPr>
        <w:pBdr>
          <w:top w:val="nil"/>
          <w:left w:val="nil"/>
          <w:bottom w:val="nil"/>
          <w:right w:val="nil"/>
          <w:between w:val="nil"/>
        </w:pBdr>
        <w:tabs>
          <w:tab w:val="left" w:pos="851"/>
        </w:tabs>
        <w:ind w:left="0" w:firstLine="567"/>
        <w:jc w:val="both"/>
        <w:rPr>
          <w:b/>
          <w:color w:val="000000"/>
          <w:sz w:val="22"/>
          <w:szCs w:val="22"/>
        </w:rPr>
      </w:pPr>
      <w:r w:rsidRPr="00983BAF">
        <w:rPr>
          <w:b/>
          <w:color w:val="000000"/>
          <w:sz w:val="22"/>
          <w:szCs w:val="22"/>
        </w:rPr>
        <w:t>Рассмотрение заявок на участие в предварительном отборе:</w:t>
      </w:r>
    </w:p>
    <w:p w:rsidR="000D4EB8" w:rsidRPr="00983BAF" w:rsidRDefault="000D4EB8">
      <w:pPr>
        <w:pBdr>
          <w:top w:val="nil"/>
          <w:left w:val="nil"/>
          <w:bottom w:val="nil"/>
          <w:right w:val="nil"/>
          <w:between w:val="nil"/>
        </w:pBdr>
        <w:ind w:firstLine="567"/>
        <w:jc w:val="both"/>
        <w:rPr>
          <w:color w:val="000000"/>
          <w:sz w:val="22"/>
          <w:szCs w:val="22"/>
        </w:rPr>
      </w:pPr>
    </w:p>
    <w:p w:rsidR="000D4EB8" w:rsidRPr="00983BAF" w:rsidRDefault="00E166A1">
      <w:pPr>
        <w:pBdr>
          <w:top w:val="nil"/>
          <w:left w:val="nil"/>
          <w:bottom w:val="nil"/>
          <w:right w:val="nil"/>
          <w:between w:val="nil"/>
        </w:pBdr>
        <w:ind w:firstLine="567"/>
        <w:jc w:val="both"/>
        <w:rPr>
          <w:color w:val="000000"/>
          <w:sz w:val="22"/>
          <w:szCs w:val="22"/>
        </w:rPr>
      </w:pPr>
      <w:r w:rsidRPr="00983BAF">
        <w:rPr>
          <w:color w:val="000000"/>
          <w:sz w:val="22"/>
          <w:szCs w:val="22"/>
        </w:rPr>
        <w:t xml:space="preserve">В соответствии с извещением о проведении предварительного отбора установлен срок окончания подачи заявок 09:00, </w:t>
      </w:r>
      <w:r w:rsidR="00033688">
        <w:rPr>
          <w:sz w:val="22"/>
          <w:szCs w:val="22"/>
        </w:rPr>
        <w:t>12</w:t>
      </w:r>
      <w:r w:rsidRPr="00983BAF">
        <w:rPr>
          <w:color w:val="000000"/>
          <w:sz w:val="22"/>
          <w:szCs w:val="22"/>
        </w:rPr>
        <w:t>.</w:t>
      </w:r>
      <w:r w:rsidR="00033688">
        <w:rPr>
          <w:color w:val="000000"/>
          <w:sz w:val="22"/>
          <w:szCs w:val="22"/>
        </w:rPr>
        <w:t>11</w:t>
      </w:r>
      <w:r w:rsidRPr="00983BAF">
        <w:rPr>
          <w:color w:val="000000"/>
          <w:sz w:val="22"/>
          <w:szCs w:val="22"/>
        </w:rPr>
        <w:t>.20</w:t>
      </w:r>
      <w:r w:rsidRPr="00983BAF">
        <w:rPr>
          <w:sz w:val="22"/>
          <w:szCs w:val="22"/>
        </w:rPr>
        <w:t>2</w:t>
      </w:r>
      <w:r w:rsidR="00E70972">
        <w:rPr>
          <w:sz w:val="22"/>
          <w:szCs w:val="22"/>
        </w:rPr>
        <w:t>1</w:t>
      </w:r>
      <w:r w:rsidRPr="00983BAF">
        <w:rPr>
          <w:color w:val="000000"/>
          <w:sz w:val="22"/>
          <w:szCs w:val="22"/>
        </w:rPr>
        <w:t xml:space="preserve">.  </w:t>
      </w:r>
    </w:p>
    <w:p w:rsidR="000D4EB8" w:rsidRPr="00983BAF" w:rsidRDefault="00E166A1">
      <w:pPr>
        <w:pBdr>
          <w:top w:val="nil"/>
          <w:left w:val="nil"/>
          <w:bottom w:val="nil"/>
          <w:right w:val="nil"/>
          <w:between w:val="nil"/>
        </w:pBdr>
        <w:ind w:firstLine="567"/>
        <w:jc w:val="both"/>
        <w:rPr>
          <w:color w:val="000000"/>
          <w:sz w:val="22"/>
          <w:szCs w:val="22"/>
        </w:rPr>
      </w:pPr>
      <w:r w:rsidRPr="00983BAF">
        <w:rPr>
          <w:color w:val="000000"/>
          <w:sz w:val="22"/>
          <w:szCs w:val="22"/>
        </w:rPr>
        <w:t xml:space="preserve"> От оператора электронной площадки Акционерное общество «Единая электронная торговая площадка» поступило </w:t>
      </w:r>
      <w:r w:rsidR="00161077">
        <w:rPr>
          <w:sz w:val="22"/>
          <w:szCs w:val="22"/>
        </w:rPr>
        <w:t>1</w:t>
      </w:r>
      <w:r w:rsidR="00624550">
        <w:rPr>
          <w:sz w:val="22"/>
          <w:szCs w:val="22"/>
        </w:rPr>
        <w:t>1</w:t>
      </w:r>
      <w:r w:rsidRPr="00983BAF">
        <w:rPr>
          <w:color w:val="000000"/>
          <w:sz w:val="22"/>
          <w:szCs w:val="22"/>
        </w:rPr>
        <w:t xml:space="preserve"> заявок:</w:t>
      </w:r>
    </w:p>
    <w:p w:rsidR="000D4EB8" w:rsidRPr="00983BAF" w:rsidRDefault="000D4EB8">
      <w:pPr>
        <w:ind w:firstLine="567"/>
        <w:jc w:val="both"/>
        <w:rPr>
          <w:sz w:val="22"/>
          <w:szCs w:val="22"/>
        </w:rPr>
      </w:pPr>
    </w:p>
    <w:tbl>
      <w:tblPr>
        <w:tblStyle w:val="a6"/>
        <w:tblW w:w="104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551"/>
        <w:gridCol w:w="2330"/>
        <w:gridCol w:w="2126"/>
        <w:gridCol w:w="1276"/>
        <w:gridCol w:w="1276"/>
      </w:tblGrid>
      <w:tr w:rsidR="000D4EB8" w:rsidRPr="00983BAF" w:rsidTr="00AD3DB6">
        <w:tc>
          <w:tcPr>
            <w:tcW w:w="851" w:type="dxa"/>
          </w:tcPr>
          <w:p w:rsidR="000D4EB8" w:rsidRPr="00983BAF" w:rsidRDefault="00E166A1">
            <w:pPr>
              <w:jc w:val="center"/>
              <w:rPr>
                <w:sz w:val="22"/>
                <w:szCs w:val="22"/>
              </w:rPr>
            </w:pPr>
            <w:r w:rsidRPr="00983BAF">
              <w:rPr>
                <w:sz w:val="22"/>
                <w:szCs w:val="22"/>
              </w:rPr>
              <w:t>№ заявки</w:t>
            </w:r>
          </w:p>
        </w:tc>
        <w:tc>
          <w:tcPr>
            <w:tcW w:w="2551" w:type="dxa"/>
          </w:tcPr>
          <w:p w:rsidR="000D4EB8" w:rsidRPr="00983BAF" w:rsidRDefault="00E166A1">
            <w:pPr>
              <w:jc w:val="center"/>
              <w:rPr>
                <w:sz w:val="22"/>
                <w:szCs w:val="22"/>
              </w:rPr>
            </w:pPr>
            <w:r w:rsidRPr="00983BAF">
              <w:rPr>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330" w:type="dxa"/>
          </w:tcPr>
          <w:p w:rsidR="000D4EB8" w:rsidRPr="00983BAF" w:rsidRDefault="00E166A1">
            <w:pPr>
              <w:jc w:val="center"/>
              <w:rPr>
                <w:sz w:val="22"/>
                <w:szCs w:val="22"/>
              </w:rPr>
            </w:pPr>
            <w:r w:rsidRPr="00983BAF">
              <w:rPr>
                <w:sz w:val="22"/>
                <w:szCs w:val="22"/>
              </w:rPr>
              <w:t>адрес юридического лица</w:t>
            </w:r>
          </w:p>
        </w:tc>
        <w:tc>
          <w:tcPr>
            <w:tcW w:w="2126" w:type="dxa"/>
          </w:tcPr>
          <w:p w:rsidR="000D4EB8" w:rsidRPr="00983BAF" w:rsidRDefault="00E166A1">
            <w:pPr>
              <w:jc w:val="center"/>
              <w:rPr>
                <w:sz w:val="22"/>
                <w:szCs w:val="22"/>
              </w:rPr>
            </w:pPr>
            <w:r w:rsidRPr="00983BAF">
              <w:rPr>
                <w:sz w:val="22"/>
                <w:szCs w:val="22"/>
              </w:rPr>
              <w:t>электронный адрес</w:t>
            </w:r>
          </w:p>
        </w:tc>
        <w:tc>
          <w:tcPr>
            <w:tcW w:w="1276" w:type="dxa"/>
          </w:tcPr>
          <w:p w:rsidR="000D4EB8" w:rsidRPr="00983BAF" w:rsidRDefault="00E166A1">
            <w:pPr>
              <w:jc w:val="center"/>
              <w:rPr>
                <w:sz w:val="22"/>
                <w:szCs w:val="22"/>
              </w:rPr>
            </w:pPr>
            <w:r w:rsidRPr="00983BAF">
              <w:rPr>
                <w:sz w:val="22"/>
                <w:szCs w:val="22"/>
              </w:rPr>
              <w:t>идентификационный номер налогоплательщика каждого участника предварительного отбора</w:t>
            </w:r>
          </w:p>
        </w:tc>
        <w:tc>
          <w:tcPr>
            <w:tcW w:w="1276" w:type="dxa"/>
            <w:shd w:val="clear" w:color="auto" w:fill="auto"/>
          </w:tcPr>
          <w:p w:rsidR="000D4EB8" w:rsidRPr="00983BAF" w:rsidRDefault="00E166A1">
            <w:pPr>
              <w:jc w:val="center"/>
              <w:rPr>
                <w:sz w:val="22"/>
                <w:szCs w:val="22"/>
              </w:rPr>
            </w:pPr>
            <w:r w:rsidRPr="00983BAF">
              <w:rPr>
                <w:sz w:val="22"/>
                <w:szCs w:val="22"/>
              </w:rPr>
              <w:t>наличие информации и документов, предусмотренных документацией о проведении предварительного отбора</w:t>
            </w:r>
          </w:p>
        </w:tc>
      </w:tr>
      <w:tr w:rsidR="00033688" w:rsidRPr="00983BAF" w:rsidTr="00AD3DB6">
        <w:trPr>
          <w:trHeight w:val="1376"/>
        </w:trPr>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33688" w:rsidRPr="00AA0B62" w:rsidRDefault="00033688" w:rsidP="003C7E9A">
            <w:r w:rsidRPr="00AA0B62">
              <w:t>1</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"СИБТРЕЙД"</w:t>
            </w:r>
          </w:p>
        </w:tc>
        <w:tc>
          <w:tcPr>
            <w:tcW w:w="23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33688" w:rsidRPr="00B52214" w:rsidRDefault="00033688" w:rsidP="003C7E9A">
            <w:r w:rsidRPr="00B52214">
              <w:t>630102, ОБЛ. НОВОСИБИРСКАЯ, Г. Новосибирск, УЛ. НИЖЕГОРОДСКАЯ, Д. 6А, ПОМЕЩ. 206</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33688" w:rsidRPr="00B52214" w:rsidRDefault="00033688" w:rsidP="003C7E9A">
            <w:r w:rsidRPr="00B52214">
              <w:t>ayanuchenko@mail.ru</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33688" w:rsidRPr="00816A31" w:rsidRDefault="00033688" w:rsidP="003C7E9A">
            <w:r w:rsidRPr="00816A31">
              <w:t>5401979336</w:t>
            </w:r>
          </w:p>
        </w:tc>
        <w:tc>
          <w:tcPr>
            <w:tcW w:w="1276" w:type="dxa"/>
            <w:tcBorders>
              <w:top w:val="single" w:sz="4" w:space="0" w:color="000000"/>
              <w:left w:val="single" w:sz="4" w:space="0" w:color="000000"/>
              <w:bottom w:val="single" w:sz="4" w:space="0" w:color="000000"/>
              <w:right w:val="single" w:sz="4" w:space="0" w:color="000000"/>
            </w:tcBorders>
            <w:vAlign w:val="center"/>
          </w:tcPr>
          <w:p w:rsidR="00033688" w:rsidRPr="00033688" w:rsidRDefault="00D5585B" w:rsidP="00653666">
            <w:pPr>
              <w:jc w:val="center"/>
              <w:rPr>
                <w:sz w:val="22"/>
                <w:szCs w:val="22"/>
              </w:rPr>
            </w:pPr>
            <w:r>
              <w:rPr>
                <w:sz w:val="22"/>
                <w:szCs w:val="22"/>
              </w:rPr>
              <w:t>+/-</w:t>
            </w:r>
          </w:p>
        </w:tc>
      </w:tr>
      <w:tr w:rsidR="00033688" w:rsidRPr="00983BAF" w:rsidTr="00F713FE">
        <w:trPr>
          <w:trHeight w:val="1427"/>
        </w:trPr>
        <w:tc>
          <w:tcPr>
            <w:tcW w:w="85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rsidR="00033688" w:rsidRPr="00AA0B62" w:rsidRDefault="00033688" w:rsidP="003C7E9A">
            <w:r w:rsidRPr="00AA0B62">
              <w:lastRenderedPageBreak/>
              <w:t>2</w:t>
            </w:r>
          </w:p>
        </w:tc>
        <w:tc>
          <w:tcPr>
            <w:tcW w:w="255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"ЛИФТОВОЙ АЛЬЯНС"</w:t>
            </w:r>
          </w:p>
        </w:tc>
        <w:tc>
          <w:tcPr>
            <w:tcW w:w="2330"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rsidR="00033688" w:rsidRPr="00B52214" w:rsidRDefault="00033688" w:rsidP="003C7E9A">
            <w:r w:rsidRPr="00B52214">
              <w:t>117152, Г МОСКВА, ПР-КТ СЕВАСТОПОЛЬСКИЙ, ДОМ 11Г, ПОМ/КОМ XIII/5</w:t>
            </w:r>
          </w:p>
        </w:tc>
        <w:tc>
          <w:tcPr>
            <w:tcW w:w="2126"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rsidR="00033688" w:rsidRPr="00B52214" w:rsidRDefault="00033688" w:rsidP="003C7E9A">
            <w:r w:rsidRPr="00B52214">
              <w:t>lp@lpmo.ru</w:t>
            </w:r>
          </w:p>
        </w:tc>
        <w:tc>
          <w:tcPr>
            <w:tcW w:w="1276"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rsidR="00033688" w:rsidRPr="00816A31" w:rsidRDefault="00033688" w:rsidP="003C7E9A">
            <w:r w:rsidRPr="00816A31">
              <w:t>7727200975</w:t>
            </w:r>
          </w:p>
        </w:tc>
        <w:tc>
          <w:tcPr>
            <w:tcW w:w="1276" w:type="dxa"/>
            <w:tcBorders>
              <w:top w:val="single" w:sz="4" w:space="0" w:color="000000"/>
              <w:left w:val="nil"/>
              <w:bottom w:val="single" w:sz="4" w:space="0" w:color="auto"/>
              <w:right w:val="single" w:sz="4" w:space="0" w:color="000000"/>
            </w:tcBorders>
            <w:vAlign w:val="center"/>
          </w:tcPr>
          <w:p w:rsidR="00033688" w:rsidRPr="00001983" w:rsidRDefault="00D5585B" w:rsidP="00001983">
            <w:pPr>
              <w:jc w:val="center"/>
              <w:rPr>
                <w:sz w:val="22"/>
                <w:szCs w:val="22"/>
              </w:rPr>
            </w:pPr>
            <w:r>
              <w:rPr>
                <w:sz w:val="22"/>
                <w:szCs w:val="22"/>
              </w:rPr>
              <w:t>+/-</w:t>
            </w:r>
          </w:p>
        </w:tc>
      </w:tr>
      <w:tr w:rsidR="00033688" w:rsidRPr="00983BAF" w:rsidTr="00F713FE">
        <w:trPr>
          <w:trHeight w:val="1387"/>
        </w:trPr>
        <w:tc>
          <w:tcPr>
            <w:tcW w:w="8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3</w:t>
            </w:r>
          </w:p>
        </w:tc>
        <w:tc>
          <w:tcPr>
            <w:tcW w:w="2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"ПКФ СИБЛИФТ"</w:t>
            </w:r>
          </w:p>
        </w:tc>
        <w:tc>
          <w:tcPr>
            <w:tcW w:w="23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644027, ОБЛ ОМСКАЯ, Г ОМСК, УЛ ИНДУСТРИАЛЬНАЯ, ДОМ 11,</w:t>
            </w:r>
          </w:p>
        </w:tc>
        <w:tc>
          <w:tcPr>
            <w:tcW w:w="21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lift@siblift.com</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816A31" w:rsidRDefault="00033688" w:rsidP="003C7E9A">
            <w:r w:rsidRPr="00816A31">
              <w:t>5506233369</w:t>
            </w:r>
          </w:p>
        </w:tc>
        <w:tc>
          <w:tcPr>
            <w:tcW w:w="1276" w:type="dxa"/>
            <w:tcBorders>
              <w:top w:val="single" w:sz="4" w:space="0" w:color="auto"/>
              <w:left w:val="single" w:sz="4" w:space="0" w:color="auto"/>
              <w:bottom w:val="single" w:sz="4" w:space="0" w:color="auto"/>
              <w:right w:val="single" w:sz="4" w:space="0" w:color="auto"/>
            </w:tcBorders>
            <w:vAlign w:val="center"/>
          </w:tcPr>
          <w:p w:rsidR="00033688" w:rsidRPr="00033688" w:rsidRDefault="00D5585B" w:rsidP="00001983">
            <w:pPr>
              <w:jc w:val="center"/>
              <w:rPr>
                <w:sz w:val="22"/>
                <w:szCs w:val="22"/>
              </w:rPr>
            </w:pPr>
            <w:r>
              <w:rPr>
                <w:sz w:val="22"/>
                <w:szCs w:val="22"/>
              </w:rPr>
              <w:t>+/-</w:t>
            </w:r>
          </w:p>
        </w:tc>
      </w:tr>
      <w:tr w:rsidR="00033688" w:rsidRPr="00983BAF" w:rsidTr="00F713FE">
        <w:trPr>
          <w:trHeight w:val="1294"/>
        </w:trPr>
        <w:tc>
          <w:tcPr>
            <w:tcW w:w="8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4</w:t>
            </w:r>
          </w:p>
        </w:tc>
        <w:tc>
          <w:tcPr>
            <w:tcW w:w="2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"КАХМАН ЛИФТ СЕРВИС"</w:t>
            </w:r>
          </w:p>
        </w:tc>
        <w:tc>
          <w:tcPr>
            <w:tcW w:w="23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353386, КРАЙ КРАСНОДАРСКИЙ, Г КРЫМСК, УЛ ПРИВОКЗАЛЬНАЯ, ДОМ 70 А, ЭТ. 1 ОФИС 1</w:t>
            </w:r>
          </w:p>
        </w:tc>
        <w:tc>
          <w:tcPr>
            <w:tcW w:w="21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kahman@inbox.ru</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816A31" w:rsidRDefault="0030510F" w:rsidP="003C7E9A">
            <w:r>
              <w:t>0</w:t>
            </w:r>
            <w:r w:rsidR="00033688" w:rsidRPr="00816A31">
              <w:t>268077159</w:t>
            </w:r>
          </w:p>
        </w:tc>
        <w:tc>
          <w:tcPr>
            <w:tcW w:w="1276" w:type="dxa"/>
            <w:tcBorders>
              <w:top w:val="single" w:sz="4" w:space="0" w:color="auto"/>
              <w:left w:val="single" w:sz="4" w:space="0" w:color="auto"/>
              <w:bottom w:val="single" w:sz="4" w:space="0" w:color="auto"/>
              <w:right w:val="single" w:sz="4" w:space="0" w:color="auto"/>
            </w:tcBorders>
            <w:vAlign w:val="center"/>
          </w:tcPr>
          <w:p w:rsidR="00033688" w:rsidRPr="00033688" w:rsidRDefault="00D5585B">
            <w:pPr>
              <w:jc w:val="center"/>
              <w:rPr>
                <w:sz w:val="22"/>
                <w:szCs w:val="22"/>
              </w:rPr>
            </w:pPr>
            <w:r>
              <w:rPr>
                <w:sz w:val="22"/>
                <w:szCs w:val="22"/>
              </w:rPr>
              <w:t>+/-</w:t>
            </w:r>
          </w:p>
        </w:tc>
      </w:tr>
      <w:tr w:rsidR="00033688" w:rsidRPr="00983BAF" w:rsidTr="00F713FE">
        <w:trPr>
          <w:trHeight w:val="1269"/>
        </w:trPr>
        <w:tc>
          <w:tcPr>
            <w:tcW w:w="8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5</w:t>
            </w:r>
          </w:p>
        </w:tc>
        <w:tc>
          <w:tcPr>
            <w:tcW w:w="2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"МЛМ НЕВА ТРЕЙД"</w:t>
            </w:r>
          </w:p>
        </w:tc>
        <w:tc>
          <w:tcPr>
            <w:tcW w:w="23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190031, Г САНКТ-ПЕТЕРБУРГ, УЛ ЕФИМОВА, ДОМ 4А, ЛИТЕРА А, ПОМЕЩЕНИЕ 20Н</w:t>
            </w:r>
          </w:p>
        </w:tc>
        <w:tc>
          <w:tcPr>
            <w:tcW w:w="21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info@mlmnevatrade.ru</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816A31" w:rsidRDefault="00033688" w:rsidP="003C7E9A">
            <w:r w:rsidRPr="00816A31">
              <w:t>7826734706</w:t>
            </w:r>
          </w:p>
        </w:tc>
        <w:tc>
          <w:tcPr>
            <w:tcW w:w="1276" w:type="dxa"/>
            <w:tcBorders>
              <w:top w:val="single" w:sz="4" w:space="0" w:color="auto"/>
              <w:left w:val="single" w:sz="4" w:space="0" w:color="auto"/>
              <w:bottom w:val="single" w:sz="4" w:space="0" w:color="auto"/>
              <w:right w:val="single" w:sz="4" w:space="0" w:color="auto"/>
            </w:tcBorders>
            <w:vAlign w:val="center"/>
          </w:tcPr>
          <w:p w:rsidR="00033688" w:rsidRPr="00033688" w:rsidRDefault="00D51142" w:rsidP="004E5F1D">
            <w:pPr>
              <w:jc w:val="center"/>
              <w:rPr>
                <w:sz w:val="22"/>
                <w:szCs w:val="22"/>
              </w:rPr>
            </w:pPr>
            <w:r>
              <w:rPr>
                <w:sz w:val="22"/>
                <w:szCs w:val="22"/>
              </w:rPr>
              <w:t>+</w:t>
            </w:r>
          </w:p>
        </w:tc>
      </w:tr>
      <w:tr w:rsidR="00033688" w:rsidRPr="00983BAF" w:rsidTr="00F713FE">
        <w:trPr>
          <w:trHeight w:val="1523"/>
        </w:trPr>
        <w:tc>
          <w:tcPr>
            <w:tcW w:w="8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6</w:t>
            </w:r>
          </w:p>
        </w:tc>
        <w:tc>
          <w:tcPr>
            <w:tcW w:w="2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"ЛИФТОВАЯ КОМПАНИЯ "ПАРТНЕР И К"</w:t>
            </w:r>
          </w:p>
        </w:tc>
        <w:tc>
          <w:tcPr>
            <w:tcW w:w="23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197110, Г САНКТ-ПЕТЕРБУРГ, УЛ ВЯЗОВАЯ, ДОМ 10, ЛИТЕР А, ПОМЕЩЕНИЕ 54Н</w:t>
            </w:r>
          </w:p>
        </w:tc>
        <w:tc>
          <w:tcPr>
            <w:tcW w:w="21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liftpart@mail.ru</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816A31" w:rsidRDefault="00033688" w:rsidP="003C7E9A">
            <w:r w:rsidRPr="00816A31">
              <w:t>7813380023</w:t>
            </w:r>
          </w:p>
        </w:tc>
        <w:tc>
          <w:tcPr>
            <w:tcW w:w="1276" w:type="dxa"/>
            <w:tcBorders>
              <w:top w:val="single" w:sz="4" w:space="0" w:color="auto"/>
              <w:left w:val="single" w:sz="4" w:space="0" w:color="auto"/>
              <w:bottom w:val="single" w:sz="4" w:space="0" w:color="auto"/>
              <w:right w:val="single" w:sz="4" w:space="0" w:color="auto"/>
            </w:tcBorders>
            <w:vAlign w:val="center"/>
          </w:tcPr>
          <w:p w:rsidR="00033688" w:rsidRPr="00033688" w:rsidRDefault="00D51142">
            <w:pPr>
              <w:jc w:val="center"/>
              <w:rPr>
                <w:sz w:val="22"/>
                <w:szCs w:val="22"/>
              </w:rPr>
            </w:pPr>
            <w:r>
              <w:rPr>
                <w:sz w:val="22"/>
                <w:szCs w:val="22"/>
              </w:rPr>
              <w:t>+</w:t>
            </w:r>
          </w:p>
        </w:tc>
      </w:tr>
      <w:tr w:rsidR="00033688" w:rsidRPr="00983BAF" w:rsidTr="00F713FE">
        <w:trPr>
          <w:trHeight w:val="1523"/>
        </w:trPr>
        <w:tc>
          <w:tcPr>
            <w:tcW w:w="8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7</w:t>
            </w:r>
          </w:p>
        </w:tc>
        <w:tc>
          <w:tcPr>
            <w:tcW w:w="2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"ТЕХЭНЕРГОСТРОЙ"</w:t>
            </w:r>
          </w:p>
        </w:tc>
        <w:tc>
          <w:tcPr>
            <w:tcW w:w="23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426000, РЕСП УДМУРТСКАЯ, Г ИЖЕВСК, УЛ МАКСИМА ГОРЬКОГО, ДОМ 90,</w:t>
            </w:r>
          </w:p>
        </w:tc>
        <w:tc>
          <w:tcPr>
            <w:tcW w:w="21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ntv@axion.ru</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816A31" w:rsidRDefault="00033688" w:rsidP="003C7E9A">
            <w:r w:rsidRPr="00816A31">
              <w:t>1831158616</w:t>
            </w:r>
          </w:p>
        </w:tc>
        <w:tc>
          <w:tcPr>
            <w:tcW w:w="1276" w:type="dxa"/>
            <w:tcBorders>
              <w:top w:val="single" w:sz="4" w:space="0" w:color="auto"/>
              <w:left w:val="single" w:sz="4" w:space="0" w:color="auto"/>
              <w:bottom w:val="single" w:sz="4" w:space="0" w:color="auto"/>
              <w:right w:val="single" w:sz="4" w:space="0" w:color="auto"/>
            </w:tcBorders>
            <w:vAlign w:val="center"/>
          </w:tcPr>
          <w:p w:rsidR="00033688" w:rsidRPr="00050577" w:rsidRDefault="005D7C12">
            <w:pPr>
              <w:jc w:val="center"/>
              <w:rPr>
                <w:sz w:val="22"/>
                <w:szCs w:val="22"/>
              </w:rPr>
            </w:pPr>
            <w:r>
              <w:rPr>
                <w:sz w:val="22"/>
                <w:szCs w:val="22"/>
              </w:rPr>
              <w:t>+/-</w:t>
            </w:r>
          </w:p>
        </w:tc>
      </w:tr>
      <w:tr w:rsidR="00033688" w:rsidRPr="00983BAF" w:rsidTr="00F713FE">
        <w:trPr>
          <w:trHeight w:val="1523"/>
        </w:trPr>
        <w:tc>
          <w:tcPr>
            <w:tcW w:w="8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8</w:t>
            </w:r>
          </w:p>
        </w:tc>
        <w:tc>
          <w:tcPr>
            <w:tcW w:w="2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"ЛИФТЫ И КО"</w:t>
            </w:r>
          </w:p>
        </w:tc>
        <w:tc>
          <w:tcPr>
            <w:tcW w:w="23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197183, Г САНКТ-ПЕТЕРБУРГ, УЛ САБИРОВСКАЯ, ДОМ 41, ЛИТЕР А, ПОМ. 77,78,97,98</w:t>
            </w:r>
          </w:p>
        </w:tc>
        <w:tc>
          <w:tcPr>
            <w:tcW w:w="21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schvartz.lift@yandex.ru</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816A31" w:rsidRDefault="00033688" w:rsidP="003C7E9A">
            <w:r w:rsidRPr="00816A31">
              <w:t>7810169103</w:t>
            </w:r>
          </w:p>
        </w:tc>
        <w:tc>
          <w:tcPr>
            <w:tcW w:w="1276" w:type="dxa"/>
            <w:tcBorders>
              <w:top w:val="single" w:sz="4" w:space="0" w:color="auto"/>
              <w:left w:val="single" w:sz="4" w:space="0" w:color="auto"/>
              <w:bottom w:val="single" w:sz="4" w:space="0" w:color="auto"/>
              <w:right w:val="single" w:sz="4" w:space="0" w:color="auto"/>
            </w:tcBorders>
            <w:vAlign w:val="center"/>
          </w:tcPr>
          <w:p w:rsidR="00033688" w:rsidRPr="00050577" w:rsidRDefault="00531D30" w:rsidP="007977D5">
            <w:pPr>
              <w:jc w:val="center"/>
              <w:rPr>
                <w:sz w:val="22"/>
                <w:szCs w:val="22"/>
              </w:rPr>
            </w:pPr>
            <w:r>
              <w:rPr>
                <w:sz w:val="22"/>
                <w:szCs w:val="22"/>
              </w:rPr>
              <w:t>+</w:t>
            </w:r>
            <w:r w:rsidR="007977D5">
              <w:rPr>
                <w:sz w:val="22"/>
                <w:szCs w:val="22"/>
              </w:rPr>
              <w:t>/-</w:t>
            </w:r>
          </w:p>
        </w:tc>
      </w:tr>
      <w:tr w:rsidR="00033688" w:rsidRPr="00983BAF" w:rsidTr="00F713FE">
        <w:trPr>
          <w:trHeight w:val="1523"/>
        </w:trPr>
        <w:tc>
          <w:tcPr>
            <w:tcW w:w="8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9</w:t>
            </w:r>
          </w:p>
        </w:tc>
        <w:tc>
          <w:tcPr>
            <w:tcW w:w="2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"ЛИФТОВАЯ КОМПАНИЯ ПРОМИС"</w:t>
            </w:r>
          </w:p>
        </w:tc>
        <w:tc>
          <w:tcPr>
            <w:tcW w:w="23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194295, Г САНКТ-ПЕТЕРБУРГ, ПР-КТ ПРОСВЕЩЕНИЯ, 33, КОРП.1, ЛИТЕР А, ПОМ.132Н</w:t>
            </w:r>
          </w:p>
        </w:tc>
        <w:tc>
          <w:tcPr>
            <w:tcW w:w="21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katy0103@ya.ru</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816A31" w:rsidRDefault="00033688" w:rsidP="003C7E9A">
            <w:r w:rsidRPr="00816A31">
              <w:t>7802455164</w:t>
            </w:r>
          </w:p>
        </w:tc>
        <w:tc>
          <w:tcPr>
            <w:tcW w:w="1276" w:type="dxa"/>
            <w:tcBorders>
              <w:top w:val="single" w:sz="4" w:space="0" w:color="auto"/>
              <w:left w:val="single" w:sz="4" w:space="0" w:color="auto"/>
              <w:bottom w:val="single" w:sz="4" w:space="0" w:color="auto"/>
              <w:right w:val="single" w:sz="4" w:space="0" w:color="auto"/>
            </w:tcBorders>
            <w:vAlign w:val="center"/>
          </w:tcPr>
          <w:p w:rsidR="00033688" w:rsidRPr="00050577" w:rsidRDefault="00EC2FE3" w:rsidP="007977D5">
            <w:pPr>
              <w:jc w:val="center"/>
              <w:rPr>
                <w:sz w:val="22"/>
                <w:szCs w:val="22"/>
              </w:rPr>
            </w:pPr>
            <w:r>
              <w:rPr>
                <w:sz w:val="22"/>
                <w:szCs w:val="22"/>
              </w:rPr>
              <w:t>+</w:t>
            </w:r>
          </w:p>
        </w:tc>
      </w:tr>
      <w:tr w:rsidR="00033688" w:rsidRPr="00983BAF" w:rsidTr="00F713FE">
        <w:trPr>
          <w:trHeight w:val="1523"/>
        </w:trPr>
        <w:tc>
          <w:tcPr>
            <w:tcW w:w="8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10</w:t>
            </w:r>
          </w:p>
        </w:tc>
        <w:tc>
          <w:tcPr>
            <w:tcW w:w="2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t>ОБЩЕСТВО С ОГРАНИЧЕННОЙ ОТВЕТСТВЕННОСТЬЮ "БРИГАНТИНА"</w:t>
            </w:r>
          </w:p>
        </w:tc>
        <w:tc>
          <w:tcPr>
            <w:tcW w:w="23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197342, Г САНКТ-ПЕТЕРБУРГ, УЛ БЕЛООСТРОВСКАЯ, ДОМ 28, КОРПУС 2 ЛИТЕР А, ПОМЕЩЕНИЕ 18-Н ОФИС 44</w:t>
            </w:r>
          </w:p>
        </w:tc>
        <w:tc>
          <w:tcPr>
            <w:tcW w:w="21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zakupki.briglift@yandex.ru</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816A31" w:rsidRDefault="00033688" w:rsidP="003C7E9A">
            <w:r w:rsidRPr="00816A31">
              <w:t>7842517057</w:t>
            </w:r>
          </w:p>
        </w:tc>
        <w:tc>
          <w:tcPr>
            <w:tcW w:w="1276" w:type="dxa"/>
            <w:tcBorders>
              <w:top w:val="single" w:sz="4" w:space="0" w:color="auto"/>
              <w:left w:val="single" w:sz="4" w:space="0" w:color="auto"/>
              <w:bottom w:val="single" w:sz="4" w:space="0" w:color="auto"/>
              <w:right w:val="single" w:sz="4" w:space="0" w:color="auto"/>
            </w:tcBorders>
            <w:vAlign w:val="center"/>
          </w:tcPr>
          <w:p w:rsidR="00033688" w:rsidRPr="00050577" w:rsidRDefault="00D76911" w:rsidP="00001983">
            <w:pPr>
              <w:jc w:val="center"/>
              <w:rPr>
                <w:sz w:val="22"/>
                <w:szCs w:val="22"/>
              </w:rPr>
            </w:pPr>
            <w:r>
              <w:rPr>
                <w:sz w:val="22"/>
                <w:szCs w:val="22"/>
              </w:rPr>
              <w:t>+</w:t>
            </w:r>
          </w:p>
        </w:tc>
      </w:tr>
      <w:tr w:rsidR="00033688" w:rsidRPr="00983BAF" w:rsidTr="00F713FE">
        <w:trPr>
          <w:trHeight w:val="1523"/>
        </w:trPr>
        <w:tc>
          <w:tcPr>
            <w:tcW w:w="8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AA0B62" w:rsidRDefault="00033688" w:rsidP="003C7E9A">
            <w:r w:rsidRPr="00AA0B62">
              <w:lastRenderedPageBreak/>
              <w:t>11</w:t>
            </w:r>
          </w:p>
        </w:tc>
        <w:tc>
          <w:tcPr>
            <w:tcW w:w="2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Default="00033688" w:rsidP="003C7E9A">
            <w:r w:rsidRPr="00AA0B62">
              <w:t>ОБЩЕСТВО С ОГРАНИЧЕННОЙ ОТВЕТСТВЕННОСТЬЮ "ДИФ-СТРОЙ ИНЖИНИРИНГ"</w:t>
            </w:r>
          </w:p>
        </w:tc>
        <w:tc>
          <w:tcPr>
            <w:tcW w:w="23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Pr="00B52214" w:rsidRDefault="00033688" w:rsidP="003C7E9A">
            <w:r w:rsidRPr="00B52214">
              <w:t>188540, ОБЛ ЛЕНИНГРАДСКАЯ, Г СОСНОВЫЙ БОР, УЛ МИРА, 3, 14</w:t>
            </w:r>
          </w:p>
        </w:tc>
        <w:tc>
          <w:tcPr>
            <w:tcW w:w="21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Default="00033688" w:rsidP="003C7E9A">
            <w:r w:rsidRPr="00B52214">
              <w:t>denisfominov26l@mail.ru</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033688" w:rsidRDefault="00033688" w:rsidP="003C7E9A">
            <w:r w:rsidRPr="00816A31">
              <w:t>4726000350</w:t>
            </w:r>
          </w:p>
        </w:tc>
        <w:tc>
          <w:tcPr>
            <w:tcW w:w="1276" w:type="dxa"/>
            <w:tcBorders>
              <w:top w:val="single" w:sz="4" w:space="0" w:color="auto"/>
              <w:left w:val="single" w:sz="4" w:space="0" w:color="auto"/>
              <w:bottom w:val="single" w:sz="4" w:space="0" w:color="auto"/>
              <w:right w:val="single" w:sz="4" w:space="0" w:color="auto"/>
            </w:tcBorders>
            <w:vAlign w:val="center"/>
          </w:tcPr>
          <w:p w:rsidR="00033688" w:rsidRPr="00050577" w:rsidRDefault="00D76911" w:rsidP="00170F66">
            <w:pPr>
              <w:jc w:val="center"/>
              <w:rPr>
                <w:sz w:val="22"/>
                <w:szCs w:val="22"/>
              </w:rPr>
            </w:pPr>
            <w:r>
              <w:rPr>
                <w:sz w:val="22"/>
                <w:szCs w:val="22"/>
              </w:rPr>
              <w:t>+/-</w:t>
            </w:r>
          </w:p>
        </w:tc>
      </w:tr>
    </w:tbl>
    <w:p w:rsidR="000D4EB8" w:rsidRPr="00983BAF" w:rsidRDefault="000D4EB8">
      <w:pPr>
        <w:ind w:firstLine="567"/>
        <w:jc w:val="both"/>
        <w:rPr>
          <w:sz w:val="22"/>
          <w:szCs w:val="22"/>
        </w:rPr>
      </w:pPr>
    </w:p>
    <w:p w:rsidR="000D4EB8" w:rsidRPr="00983BAF" w:rsidRDefault="00E166A1">
      <w:pPr>
        <w:widowControl w:val="0"/>
        <w:ind w:right="284" w:firstLine="709"/>
        <w:jc w:val="both"/>
        <w:rPr>
          <w:color w:val="000000"/>
          <w:sz w:val="22"/>
          <w:szCs w:val="22"/>
        </w:rPr>
      </w:pPr>
      <w:r w:rsidRPr="00983BAF">
        <w:rPr>
          <w:color w:val="000000"/>
          <w:sz w:val="22"/>
          <w:szCs w:val="22"/>
        </w:rPr>
        <w:t>Документацией по проведению предварительного отбора установлены следующие требования                  к участникам:</w:t>
      </w:r>
    </w:p>
    <w:p w:rsidR="000D4EB8" w:rsidRPr="00983BAF" w:rsidRDefault="00E166A1">
      <w:pPr>
        <w:ind w:right="284" w:firstLine="709"/>
        <w:jc w:val="both"/>
        <w:rPr>
          <w:i/>
          <w:color w:val="000000"/>
          <w:sz w:val="22"/>
          <w:szCs w:val="22"/>
        </w:rPr>
      </w:pPr>
      <w:r w:rsidRPr="00983BAF">
        <w:rPr>
          <w:color w:val="000000"/>
          <w:sz w:val="22"/>
          <w:szCs w:val="22"/>
        </w:rPr>
        <w:t xml:space="preserve">При проведении предварительного отбора по предмету последующего электронного аукциона:                  </w:t>
      </w:r>
      <w:r w:rsidRPr="00983BAF">
        <w:rPr>
          <w:b/>
          <w:i/>
          <w:color w:val="000000"/>
          <w:sz w:val="22"/>
          <w:szCs w:val="22"/>
        </w:rPr>
        <w:t>на</w:t>
      </w:r>
      <w:r w:rsidRPr="00983BAF">
        <w:rPr>
          <w:color w:val="000000"/>
          <w:sz w:val="22"/>
          <w:szCs w:val="22"/>
        </w:rPr>
        <w:t xml:space="preserve"> </w:t>
      </w:r>
      <w:r w:rsidRPr="00983BAF">
        <w:rPr>
          <w:b/>
          <w:i/>
          <w:color w:val="000000"/>
          <w:sz w:val="22"/>
          <w:szCs w:val="22"/>
        </w:rPr>
        <w:t xml:space="preserve">оказание услуг и (или) выполнение работ по ремонту, замене, модернизации лифтов, ремонту лифтовых шахт, машинных и блочных помещений, </w:t>
      </w:r>
      <w:r w:rsidRPr="00983BAF">
        <w:rPr>
          <w:color w:val="000000"/>
          <w:sz w:val="22"/>
          <w:szCs w:val="22"/>
        </w:rPr>
        <w:t xml:space="preserve">устанавливаются следующие требования </w:t>
      </w:r>
      <w:r w:rsidR="00137B57">
        <w:rPr>
          <w:color w:val="000000"/>
          <w:sz w:val="22"/>
          <w:szCs w:val="22"/>
        </w:rPr>
        <w:t xml:space="preserve">                   </w:t>
      </w:r>
      <w:r w:rsidRPr="00983BAF">
        <w:rPr>
          <w:color w:val="000000"/>
          <w:sz w:val="22"/>
          <w:szCs w:val="22"/>
        </w:rPr>
        <w:t xml:space="preserve">к участникам предварительного отбора (далее – Участник) </w:t>
      </w:r>
    </w:p>
    <w:p w:rsidR="000D4EB8" w:rsidRPr="00983BAF" w:rsidRDefault="00E166A1">
      <w:pPr>
        <w:ind w:right="284" w:firstLine="709"/>
        <w:jc w:val="both"/>
        <w:rPr>
          <w:color w:val="000000"/>
          <w:sz w:val="22"/>
          <w:szCs w:val="22"/>
        </w:rPr>
      </w:pPr>
      <w:r w:rsidRPr="00983BAF">
        <w:rPr>
          <w:color w:val="000000"/>
          <w:sz w:val="22"/>
          <w:szCs w:val="22"/>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0D4EB8" w:rsidRPr="00983BAF" w:rsidRDefault="00E166A1">
      <w:pPr>
        <w:ind w:right="284" w:firstLine="709"/>
        <w:jc w:val="both"/>
        <w:rPr>
          <w:color w:val="000000"/>
          <w:sz w:val="22"/>
          <w:szCs w:val="22"/>
        </w:rPr>
      </w:pPr>
      <w:r w:rsidRPr="00983BAF">
        <w:rPr>
          <w:color w:val="000000"/>
          <w:sz w:val="22"/>
          <w:szCs w:val="22"/>
        </w:rPr>
        <w:t>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0D4EB8" w:rsidRPr="00983BAF" w:rsidRDefault="00E166A1">
      <w:pPr>
        <w:ind w:right="284" w:firstLine="709"/>
        <w:jc w:val="both"/>
        <w:rPr>
          <w:color w:val="000000"/>
          <w:sz w:val="22"/>
          <w:szCs w:val="22"/>
        </w:rPr>
      </w:pPr>
      <w:r w:rsidRPr="00983BAF">
        <w:rPr>
          <w:color w:val="000000"/>
          <w:sz w:val="22"/>
          <w:szCs w:val="22"/>
        </w:rPr>
        <w:t xml:space="preserve">3)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0D4EB8" w:rsidRPr="00983BAF" w:rsidRDefault="00E166A1">
      <w:pPr>
        <w:ind w:right="284" w:firstLine="709"/>
        <w:jc w:val="both"/>
        <w:rPr>
          <w:color w:val="000000"/>
          <w:sz w:val="22"/>
          <w:szCs w:val="22"/>
        </w:rPr>
      </w:pPr>
      <w:r w:rsidRPr="00983BAF">
        <w:rPr>
          <w:color w:val="000000"/>
          <w:sz w:val="22"/>
          <w:szCs w:val="22"/>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0D4EB8" w:rsidRPr="00983BAF" w:rsidRDefault="00E166A1">
      <w:pPr>
        <w:ind w:right="284" w:firstLine="709"/>
        <w:jc w:val="both"/>
        <w:rPr>
          <w:color w:val="000000"/>
          <w:sz w:val="22"/>
          <w:szCs w:val="22"/>
        </w:rPr>
      </w:pPr>
      <w:r w:rsidRPr="00983BAF">
        <w:rPr>
          <w:color w:val="000000"/>
          <w:sz w:val="22"/>
          <w:szCs w:val="22"/>
        </w:rPr>
        <w:t>5)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0D4EB8" w:rsidRPr="00983BAF" w:rsidRDefault="00E166A1">
      <w:pPr>
        <w:ind w:right="284" w:firstLine="709"/>
        <w:jc w:val="both"/>
        <w:rPr>
          <w:color w:val="000000"/>
          <w:sz w:val="22"/>
          <w:szCs w:val="22"/>
        </w:rPr>
      </w:pPr>
      <w:r w:rsidRPr="00983BAF">
        <w:rPr>
          <w:color w:val="000000"/>
          <w:sz w:val="22"/>
          <w:szCs w:val="22"/>
        </w:rPr>
        <w:t xml:space="preserve">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w:t>
      </w:r>
      <w:r w:rsidR="00137B57">
        <w:rPr>
          <w:color w:val="000000"/>
          <w:sz w:val="22"/>
          <w:szCs w:val="22"/>
        </w:rPr>
        <w:t xml:space="preserve">                           </w:t>
      </w:r>
      <w:r w:rsidRPr="00983BAF">
        <w:rPr>
          <w:color w:val="000000"/>
          <w:sz w:val="22"/>
          <w:szCs w:val="22"/>
        </w:rPr>
        <w:t xml:space="preserve">Под выгодоприобретателями понимаются физические лица, владеющие напрямую или косвенно </w:t>
      </w:r>
      <w:r w:rsidR="00137B57">
        <w:rPr>
          <w:color w:val="000000"/>
          <w:sz w:val="22"/>
          <w:szCs w:val="22"/>
        </w:rPr>
        <w:t xml:space="preserve">                                            </w:t>
      </w:r>
      <w:r w:rsidRPr="00983BAF">
        <w:rPr>
          <w:color w:val="000000"/>
          <w:sz w:val="22"/>
          <w:szCs w:val="22"/>
        </w:rPr>
        <w:t>(через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0D4EB8" w:rsidRPr="00983BAF" w:rsidRDefault="00E166A1">
      <w:pPr>
        <w:ind w:right="284" w:firstLine="709"/>
        <w:jc w:val="both"/>
        <w:rPr>
          <w:color w:val="000000"/>
          <w:sz w:val="22"/>
          <w:szCs w:val="22"/>
        </w:rPr>
      </w:pPr>
      <w:r w:rsidRPr="00983BAF">
        <w:rPr>
          <w:color w:val="000000"/>
          <w:sz w:val="22"/>
          <w:szCs w:val="22"/>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0D4EB8" w:rsidRPr="00983BAF" w:rsidRDefault="00E166A1">
      <w:pPr>
        <w:ind w:right="284" w:firstLine="709"/>
        <w:jc w:val="both"/>
        <w:rPr>
          <w:color w:val="000000"/>
          <w:sz w:val="22"/>
          <w:szCs w:val="22"/>
        </w:rPr>
      </w:pPr>
      <w:r w:rsidRPr="00983BAF">
        <w:rPr>
          <w:color w:val="000000"/>
          <w:sz w:val="22"/>
          <w:szCs w:val="22"/>
        </w:rPr>
        <w:t>8)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0D4EB8" w:rsidRPr="00983BAF" w:rsidRDefault="00E166A1">
      <w:pPr>
        <w:ind w:right="284" w:firstLine="709"/>
        <w:jc w:val="both"/>
        <w:rPr>
          <w:color w:val="000000"/>
          <w:sz w:val="22"/>
          <w:szCs w:val="22"/>
        </w:rPr>
      </w:pPr>
      <w:r w:rsidRPr="00983BAF">
        <w:rPr>
          <w:color w:val="000000"/>
          <w:sz w:val="22"/>
          <w:szCs w:val="22"/>
        </w:rPr>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Положения;</w:t>
      </w:r>
    </w:p>
    <w:p w:rsidR="000D4EB8" w:rsidRPr="00983BAF" w:rsidRDefault="00E166A1">
      <w:pPr>
        <w:ind w:right="284" w:firstLine="709"/>
        <w:jc w:val="both"/>
        <w:rPr>
          <w:color w:val="000000"/>
          <w:sz w:val="22"/>
          <w:szCs w:val="22"/>
        </w:rPr>
      </w:pPr>
      <w:r w:rsidRPr="00983BAF">
        <w:rPr>
          <w:color w:val="000000"/>
          <w:sz w:val="22"/>
          <w:szCs w:val="22"/>
        </w:rPr>
        <w:lastRenderedPageBreak/>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0D4EB8" w:rsidRPr="00983BAF" w:rsidRDefault="00E166A1">
      <w:pPr>
        <w:ind w:right="284" w:firstLine="709"/>
        <w:jc w:val="both"/>
        <w:rPr>
          <w:color w:val="000000"/>
          <w:sz w:val="22"/>
          <w:szCs w:val="22"/>
        </w:rPr>
      </w:pPr>
      <w:r w:rsidRPr="00983BAF">
        <w:rPr>
          <w:color w:val="000000"/>
          <w:sz w:val="22"/>
          <w:szCs w:val="22"/>
        </w:rPr>
        <w:t>11) наличие в штате Участника минимального количества квалифицированного персонала:</w:t>
      </w:r>
    </w:p>
    <w:p w:rsidR="0064216E" w:rsidRPr="0064216E" w:rsidRDefault="0064216E" w:rsidP="0064216E">
      <w:pPr>
        <w:ind w:right="284" w:firstLine="709"/>
        <w:jc w:val="both"/>
        <w:rPr>
          <w:color w:val="000000"/>
          <w:sz w:val="22"/>
          <w:szCs w:val="22"/>
        </w:rPr>
      </w:pPr>
      <w:r w:rsidRPr="0064216E">
        <w:rPr>
          <w:color w:val="000000"/>
          <w:sz w:val="22"/>
          <w:szCs w:val="22"/>
        </w:rPr>
        <w:t xml:space="preserve">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соответствующей квалификации и опыта, а именно: </w:t>
      </w:r>
    </w:p>
    <w:p w:rsidR="0064216E" w:rsidRPr="0064216E" w:rsidRDefault="0064216E" w:rsidP="0064216E">
      <w:pPr>
        <w:ind w:right="284" w:firstLine="709"/>
        <w:jc w:val="both"/>
        <w:rPr>
          <w:color w:val="000000"/>
          <w:sz w:val="22"/>
          <w:szCs w:val="22"/>
        </w:rPr>
      </w:pPr>
      <w:r w:rsidRPr="0064216E">
        <w:rPr>
          <w:color w:val="000000"/>
          <w:sz w:val="22"/>
          <w:szCs w:val="22"/>
        </w:rPr>
        <w:t>- не менее двух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64216E" w:rsidRDefault="0064216E" w:rsidP="0064216E">
      <w:pPr>
        <w:ind w:right="284" w:firstLine="709"/>
        <w:jc w:val="both"/>
        <w:rPr>
          <w:color w:val="000000"/>
          <w:sz w:val="22"/>
          <w:szCs w:val="22"/>
        </w:rPr>
      </w:pPr>
      <w:r w:rsidRPr="0064216E">
        <w:rPr>
          <w:color w:val="000000"/>
          <w:sz w:val="22"/>
          <w:szCs w:val="22"/>
        </w:rPr>
        <w:t>- и не менее одного специалиста по месту основной работы,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уровень квалификации которого соответствует уровню,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 165н, то есть, имеющего: высшее образование по специальностям «Строительство» и (или) «Эксплуатация транспортно-технологических машин и комплексов»; опыт не менее трех лет в области монтажа, пусконаладки, реконструкции и эксплуатации систем вертикального транспорта и/или подъемных сооружений и/или не менее трех лет в области строительства; группу допуска по электробезопасности не ниже III напряжением до 1000 В.</w:t>
      </w:r>
    </w:p>
    <w:p w:rsidR="000D4EB8" w:rsidRPr="00983BAF" w:rsidRDefault="00E166A1" w:rsidP="0064216E">
      <w:pPr>
        <w:ind w:right="284" w:firstLine="709"/>
        <w:jc w:val="both"/>
        <w:rPr>
          <w:color w:val="000000"/>
          <w:sz w:val="22"/>
          <w:szCs w:val="22"/>
        </w:rPr>
      </w:pPr>
      <w:r w:rsidRPr="00983BAF">
        <w:rPr>
          <w:color w:val="000000"/>
          <w:sz w:val="22"/>
          <w:szCs w:val="22"/>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в том числе по договорам, заключенным в соответствии с Положением</w:t>
      </w:r>
      <w:r w:rsidRPr="00983BAF">
        <w:rPr>
          <w:i/>
          <w:color w:val="000000"/>
          <w:sz w:val="22"/>
          <w:szCs w:val="22"/>
        </w:rPr>
        <w:t>.</w:t>
      </w:r>
      <w:r w:rsidRPr="00983BAF">
        <w:rPr>
          <w:color w:val="000000"/>
          <w:sz w:val="22"/>
          <w:szCs w:val="22"/>
        </w:rPr>
        <w:t xml:space="preserve"> </w:t>
      </w:r>
    </w:p>
    <w:p w:rsidR="000D4EB8" w:rsidRPr="00983BAF" w:rsidRDefault="00E166A1">
      <w:pPr>
        <w:tabs>
          <w:tab w:val="left" w:pos="3060"/>
        </w:tabs>
        <w:ind w:right="284" w:firstLine="709"/>
        <w:jc w:val="both"/>
        <w:rPr>
          <w:color w:val="000000"/>
          <w:sz w:val="22"/>
          <w:szCs w:val="22"/>
        </w:rPr>
      </w:pPr>
      <w:r w:rsidRPr="00983BAF">
        <w:rPr>
          <w:color w:val="000000"/>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w:t>
      </w:r>
    </w:p>
    <w:p w:rsidR="000D4EB8" w:rsidRPr="00983BAF" w:rsidRDefault="00E166A1">
      <w:pPr>
        <w:ind w:right="284" w:firstLine="709"/>
        <w:jc w:val="both"/>
        <w:rPr>
          <w:color w:val="000000"/>
          <w:sz w:val="22"/>
          <w:szCs w:val="22"/>
        </w:rPr>
      </w:pPr>
      <w:r w:rsidRPr="00983BAF">
        <w:rPr>
          <w:color w:val="000000"/>
          <w:sz w:val="22"/>
          <w:szCs w:val="22"/>
        </w:rPr>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0">
        <w:r w:rsidRPr="00983BAF">
          <w:rPr>
            <w:color w:val="000000"/>
            <w:sz w:val="22"/>
            <w:szCs w:val="22"/>
          </w:rPr>
          <w:t>частью 2 статьи 55.16</w:t>
        </w:r>
      </w:hyperlink>
      <w:r w:rsidRPr="00983BAF">
        <w:rPr>
          <w:color w:val="000000"/>
          <w:sz w:val="22"/>
          <w:szCs w:val="22"/>
        </w:rPr>
        <w:t xml:space="preserve"> Градостроительного кодекса Российской Федерации, а именно:</w:t>
      </w:r>
    </w:p>
    <w:p w:rsidR="000D4EB8" w:rsidRDefault="000D4EB8">
      <w:pPr>
        <w:ind w:firstLine="709"/>
        <w:jc w:val="both"/>
        <w:rPr>
          <w:color w:val="000000"/>
          <w:sz w:val="22"/>
          <w:szCs w:val="22"/>
        </w:rPr>
      </w:pPr>
    </w:p>
    <w:p w:rsidR="00137B57" w:rsidRPr="00983BAF" w:rsidRDefault="00137B57">
      <w:pPr>
        <w:ind w:firstLine="709"/>
        <w:jc w:val="both"/>
        <w:rPr>
          <w:color w:val="000000"/>
          <w:sz w:val="22"/>
          <w:szCs w:val="22"/>
        </w:rPr>
      </w:pPr>
    </w:p>
    <w:tbl>
      <w:tblPr>
        <w:tblStyle w:val="a7"/>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677"/>
      </w:tblGrid>
      <w:tr w:rsidR="000D4EB8" w:rsidRPr="00983BAF">
        <w:tc>
          <w:tcPr>
            <w:tcW w:w="5387" w:type="dxa"/>
            <w:shd w:val="clear" w:color="auto" w:fill="auto"/>
          </w:tcPr>
          <w:p w:rsidR="000D4EB8" w:rsidRPr="00983BAF" w:rsidRDefault="00E166A1">
            <w:pPr>
              <w:rPr>
                <w:color w:val="000000"/>
                <w:sz w:val="22"/>
                <w:szCs w:val="22"/>
              </w:rPr>
            </w:pPr>
            <w:r w:rsidRPr="00983BAF">
              <w:rPr>
                <w:color w:val="000000"/>
                <w:sz w:val="22"/>
                <w:szCs w:val="22"/>
              </w:rPr>
              <w:t xml:space="preserve">Уровень ответственности члена саморегулируемой организации в соответствии с ч. 13 ст. 55.16 Градостроительного кодекса Российской Федерации </w:t>
            </w:r>
          </w:p>
        </w:tc>
        <w:tc>
          <w:tcPr>
            <w:tcW w:w="4677" w:type="dxa"/>
            <w:shd w:val="clear" w:color="auto" w:fill="auto"/>
          </w:tcPr>
          <w:p w:rsidR="000D4EB8" w:rsidRPr="00983BAF" w:rsidRDefault="00E166A1">
            <w:pPr>
              <w:rPr>
                <w:color w:val="000000"/>
                <w:sz w:val="22"/>
                <w:szCs w:val="22"/>
              </w:rPr>
            </w:pPr>
            <w:r w:rsidRPr="00983BAF">
              <w:rPr>
                <w:color w:val="000000"/>
                <w:sz w:val="22"/>
                <w:szCs w:val="22"/>
              </w:rPr>
              <w:t xml:space="preserve">Совокупная стоимость ранее оказанных услуг </w:t>
            </w:r>
            <w:r w:rsidR="00137B57">
              <w:rPr>
                <w:color w:val="000000"/>
                <w:sz w:val="22"/>
                <w:szCs w:val="22"/>
              </w:rPr>
              <w:t xml:space="preserve">                 </w:t>
            </w:r>
            <w:r w:rsidRPr="00983BAF">
              <w:rPr>
                <w:color w:val="000000"/>
                <w:sz w:val="22"/>
                <w:szCs w:val="22"/>
              </w:rPr>
              <w:t xml:space="preserve">и (или) выполненных работ по контрактам </w:t>
            </w:r>
            <w:r w:rsidR="00137B57">
              <w:rPr>
                <w:color w:val="000000"/>
                <w:sz w:val="22"/>
                <w:szCs w:val="22"/>
              </w:rPr>
              <w:t xml:space="preserve">                    </w:t>
            </w:r>
            <w:r w:rsidRPr="00983BAF">
              <w:rPr>
                <w:color w:val="000000"/>
                <w:sz w:val="22"/>
                <w:szCs w:val="22"/>
              </w:rPr>
              <w:t xml:space="preserve">и (или) договорам </w:t>
            </w:r>
          </w:p>
        </w:tc>
      </w:tr>
      <w:tr w:rsidR="000D4EB8" w:rsidRPr="00983BAF">
        <w:tc>
          <w:tcPr>
            <w:tcW w:w="5387" w:type="dxa"/>
            <w:shd w:val="clear" w:color="auto" w:fill="auto"/>
          </w:tcPr>
          <w:p w:rsidR="000D4EB8" w:rsidRPr="00983BAF" w:rsidRDefault="00E166A1">
            <w:pPr>
              <w:rPr>
                <w:color w:val="000000"/>
                <w:sz w:val="22"/>
                <w:szCs w:val="22"/>
              </w:rPr>
            </w:pPr>
            <w:r w:rsidRPr="00983BAF">
              <w:rPr>
                <w:color w:val="000000"/>
                <w:sz w:val="22"/>
                <w:szCs w:val="22"/>
              </w:rPr>
              <w:t>1 (не превышает 60 млн. рублей)</w:t>
            </w:r>
          </w:p>
        </w:tc>
        <w:tc>
          <w:tcPr>
            <w:tcW w:w="4677" w:type="dxa"/>
            <w:shd w:val="clear" w:color="auto" w:fill="auto"/>
          </w:tcPr>
          <w:p w:rsidR="000D4EB8" w:rsidRPr="00983BAF" w:rsidRDefault="00E166A1">
            <w:pPr>
              <w:rPr>
                <w:color w:val="000000"/>
                <w:sz w:val="22"/>
                <w:szCs w:val="22"/>
              </w:rPr>
            </w:pPr>
            <w:r w:rsidRPr="00983BAF">
              <w:rPr>
                <w:color w:val="000000"/>
                <w:sz w:val="22"/>
                <w:szCs w:val="22"/>
              </w:rPr>
              <w:t>не менее 5 999 999,99 руб.</w:t>
            </w:r>
          </w:p>
        </w:tc>
      </w:tr>
      <w:tr w:rsidR="000D4EB8" w:rsidRPr="00983BAF">
        <w:tc>
          <w:tcPr>
            <w:tcW w:w="5387" w:type="dxa"/>
            <w:shd w:val="clear" w:color="auto" w:fill="auto"/>
          </w:tcPr>
          <w:p w:rsidR="000D4EB8" w:rsidRPr="00983BAF" w:rsidRDefault="00E166A1">
            <w:pPr>
              <w:rPr>
                <w:color w:val="000000"/>
                <w:sz w:val="22"/>
                <w:szCs w:val="22"/>
              </w:rPr>
            </w:pPr>
            <w:r w:rsidRPr="00983BAF">
              <w:rPr>
                <w:color w:val="000000"/>
                <w:sz w:val="22"/>
                <w:szCs w:val="22"/>
              </w:rPr>
              <w:lastRenderedPageBreak/>
              <w:t>2 (не превышает 500 млн. рублей)</w:t>
            </w:r>
          </w:p>
        </w:tc>
        <w:tc>
          <w:tcPr>
            <w:tcW w:w="4677" w:type="dxa"/>
            <w:shd w:val="clear" w:color="auto" w:fill="auto"/>
          </w:tcPr>
          <w:p w:rsidR="000D4EB8" w:rsidRPr="00983BAF" w:rsidRDefault="00E166A1">
            <w:pPr>
              <w:rPr>
                <w:color w:val="000000"/>
                <w:sz w:val="22"/>
                <w:szCs w:val="22"/>
              </w:rPr>
            </w:pPr>
            <w:r w:rsidRPr="00983BAF">
              <w:rPr>
                <w:color w:val="000000"/>
                <w:sz w:val="22"/>
                <w:szCs w:val="22"/>
              </w:rPr>
              <w:t>не менее 49 999 999,99 руб.</w:t>
            </w:r>
          </w:p>
        </w:tc>
      </w:tr>
      <w:tr w:rsidR="000D4EB8" w:rsidRPr="00983BAF">
        <w:tc>
          <w:tcPr>
            <w:tcW w:w="5387" w:type="dxa"/>
            <w:shd w:val="clear" w:color="auto" w:fill="auto"/>
          </w:tcPr>
          <w:p w:rsidR="000D4EB8" w:rsidRPr="00983BAF" w:rsidRDefault="00E166A1">
            <w:pPr>
              <w:rPr>
                <w:color w:val="000000"/>
                <w:sz w:val="22"/>
                <w:szCs w:val="22"/>
              </w:rPr>
            </w:pPr>
            <w:r w:rsidRPr="00983BAF">
              <w:rPr>
                <w:color w:val="000000"/>
                <w:sz w:val="22"/>
                <w:szCs w:val="22"/>
              </w:rPr>
              <w:t>3 (не превышает 3 млрд. рублей)</w:t>
            </w:r>
          </w:p>
        </w:tc>
        <w:tc>
          <w:tcPr>
            <w:tcW w:w="4677" w:type="dxa"/>
            <w:shd w:val="clear" w:color="auto" w:fill="auto"/>
          </w:tcPr>
          <w:p w:rsidR="000D4EB8" w:rsidRPr="00983BAF" w:rsidRDefault="00E166A1">
            <w:pPr>
              <w:rPr>
                <w:color w:val="000000"/>
                <w:sz w:val="22"/>
                <w:szCs w:val="22"/>
              </w:rPr>
            </w:pPr>
            <w:r w:rsidRPr="00983BAF">
              <w:rPr>
                <w:color w:val="000000"/>
                <w:sz w:val="22"/>
                <w:szCs w:val="22"/>
              </w:rPr>
              <w:t>не менее 299 999 999,99 руб.</w:t>
            </w:r>
          </w:p>
        </w:tc>
      </w:tr>
      <w:tr w:rsidR="000D4EB8" w:rsidRPr="00983BAF">
        <w:tc>
          <w:tcPr>
            <w:tcW w:w="5387" w:type="dxa"/>
            <w:shd w:val="clear" w:color="auto" w:fill="auto"/>
          </w:tcPr>
          <w:p w:rsidR="000D4EB8" w:rsidRPr="00983BAF" w:rsidRDefault="00E166A1">
            <w:pPr>
              <w:rPr>
                <w:color w:val="000000"/>
                <w:sz w:val="22"/>
                <w:szCs w:val="22"/>
              </w:rPr>
            </w:pPr>
            <w:r w:rsidRPr="00983BAF">
              <w:rPr>
                <w:color w:val="000000"/>
                <w:sz w:val="22"/>
                <w:szCs w:val="22"/>
              </w:rPr>
              <w:t xml:space="preserve">4 (не превышает 10 млрд. рублей) </w:t>
            </w:r>
          </w:p>
        </w:tc>
        <w:tc>
          <w:tcPr>
            <w:tcW w:w="4677" w:type="dxa"/>
            <w:shd w:val="clear" w:color="auto" w:fill="auto"/>
          </w:tcPr>
          <w:p w:rsidR="000D4EB8" w:rsidRPr="00983BAF" w:rsidRDefault="00E166A1">
            <w:pPr>
              <w:rPr>
                <w:color w:val="000000"/>
                <w:sz w:val="22"/>
                <w:szCs w:val="22"/>
              </w:rPr>
            </w:pPr>
            <w:r w:rsidRPr="00983BAF">
              <w:rPr>
                <w:color w:val="000000"/>
                <w:sz w:val="22"/>
                <w:szCs w:val="22"/>
              </w:rPr>
              <w:t>не менее 999 999 999,99 руб.</w:t>
            </w:r>
          </w:p>
        </w:tc>
      </w:tr>
      <w:tr w:rsidR="000D4EB8" w:rsidRPr="00983BAF">
        <w:tc>
          <w:tcPr>
            <w:tcW w:w="5387" w:type="dxa"/>
            <w:shd w:val="clear" w:color="auto" w:fill="auto"/>
          </w:tcPr>
          <w:p w:rsidR="000D4EB8" w:rsidRPr="00983BAF" w:rsidRDefault="00E166A1">
            <w:pPr>
              <w:rPr>
                <w:color w:val="000000"/>
                <w:sz w:val="22"/>
                <w:szCs w:val="22"/>
              </w:rPr>
            </w:pPr>
            <w:r w:rsidRPr="00983BAF">
              <w:rPr>
                <w:color w:val="000000"/>
                <w:sz w:val="22"/>
                <w:szCs w:val="22"/>
              </w:rPr>
              <w:t>5 (составляет 10 млрд. рублей и более)</w:t>
            </w:r>
          </w:p>
        </w:tc>
        <w:tc>
          <w:tcPr>
            <w:tcW w:w="4677" w:type="dxa"/>
            <w:shd w:val="clear" w:color="auto" w:fill="auto"/>
          </w:tcPr>
          <w:p w:rsidR="000D4EB8" w:rsidRPr="00983BAF" w:rsidRDefault="00E166A1">
            <w:pPr>
              <w:rPr>
                <w:color w:val="000000"/>
                <w:sz w:val="22"/>
                <w:szCs w:val="22"/>
              </w:rPr>
            </w:pPr>
            <w:r w:rsidRPr="00983BAF">
              <w:rPr>
                <w:color w:val="000000"/>
                <w:sz w:val="22"/>
                <w:szCs w:val="22"/>
              </w:rPr>
              <w:t>не менее 1 млрд. руб.</w:t>
            </w:r>
          </w:p>
        </w:tc>
      </w:tr>
    </w:tbl>
    <w:p w:rsidR="000D4EB8" w:rsidRPr="00983BAF" w:rsidRDefault="000D4EB8">
      <w:pPr>
        <w:ind w:firstLine="709"/>
        <w:jc w:val="both"/>
        <w:rPr>
          <w:color w:val="000000"/>
          <w:sz w:val="22"/>
          <w:szCs w:val="22"/>
        </w:rPr>
      </w:pPr>
    </w:p>
    <w:p w:rsidR="000D4EB8" w:rsidRPr="00983BAF" w:rsidRDefault="00E166A1">
      <w:pPr>
        <w:ind w:right="284" w:firstLine="709"/>
        <w:jc w:val="both"/>
        <w:rPr>
          <w:color w:val="000000"/>
          <w:sz w:val="22"/>
          <w:szCs w:val="22"/>
        </w:rPr>
      </w:pPr>
      <w:r w:rsidRPr="00983BAF">
        <w:rPr>
          <w:color w:val="000000"/>
          <w:sz w:val="22"/>
          <w:szCs w:val="22"/>
        </w:rPr>
        <w:t xml:space="preserve">Размер стоимости оказанных услуг и (или) выполненных работ по всем исполненным контрактам </w:t>
      </w:r>
      <w:r w:rsidR="00137B57">
        <w:rPr>
          <w:color w:val="000000"/>
          <w:sz w:val="22"/>
          <w:szCs w:val="22"/>
        </w:rPr>
        <w:t xml:space="preserve">               </w:t>
      </w:r>
      <w:r w:rsidRPr="00983BAF">
        <w:rPr>
          <w:color w:val="000000"/>
          <w:sz w:val="22"/>
          <w:szCs w:val="22"/>
        </w:rPr>
        <w:t>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0D4EB8" w:rsidRPr="00983BAF" w:rsidRDefault="000D4EB8">
      <w:pPr>
        <w:ind w:right="284" w:firstLine="709"/>
        <w:jc w:val="both"/>
        <w:rPr>
          <w:color w:val="000000"/>
          <w:sz w:val="24"/>
          <w:szCs w:val="24"/>
        </w:rPr>
      </w:pPr>
    </w:p>
    <w:p w:rsidR="000D4EB8" w:rsidRPr="00983BAF" w:rsidRDefault="00E166A1">
      <w:pPr>
        <w:pBdr>
          <w:top w:val="nil"/>
          <w:left w:val="nil"/>
          <w:bottom w:val="nil"/>
          <w:right w:val="nil"/>
          <w:between w:val="nil"/>
        </w:pBdr>
        <w:tabs>
          <w:tab w:val="left" w:pos="142"/>
        </w:tabs>
        <w:ind w:right="284" w:firstLine="709"/>
        <w:jc w:val="both"/>
        <w:rPr>
          <w:color w:val="000000"/>
          <w:sz w:val="22"/>
          <w:szCs w:val="22"/>
        </w:rPr>
      </w:pPr>
      <w:r w:rsidRPr="00983BAF">
        <w:rPr>
          <w:color w:val="000000"/>
          <w:sz w:val="22"/>
          <w:szCs w:val="22"/>
        </w:rPr>
        <w:t>Комиссией проведено рассмотрение заявок на соответствие установленным требованиям,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p>
    <w:p w:rsidR="000D4EB8" w:rsidRPr="00983BAF" w:rsidRDefault="000D4EB8">
      <w:pPr>
        <w:pBdr>
          <w:top w:val="nil"/>
          <w:left w:val="nil"/>
          <w:bottom w:val="nil"/>
          <w:right w:val="nil"/>
          <w:between w:val="nil"/>
        </w:pBdr>
        <w:ind w:left="567" w:right="284" w:firstLine="567"/>
        <w:jc w:val="both"/>
        <w:rPr>
          <w:color w:val="000000"/>
          <w:sz w:val="22"/>
          <w:szCs w:val="22"/>
        </w:rPr>
      </w:pPr>
    </w:p>
    <w:p w:rsidR="000D4EB8" w:rsidRPr="00983BAF" w:rsidRDefault="00E166A1">
      <w:pPr>
        <w:pBdr>
          <w:top w:val="nil"/>
          <w:left w:val="nil"/>
          <w:bottom w:val="nil"/>
          <w:right w:val="nil"/>
          <w:between w:val="nil"/>
        </w:pBdr>
        <w:ind w:right="284" w:firstLine="540"/>
        <w:jc w:val="both"/>
        <w:rPr>
          <w:color w:val="000000"/>
          <w:sz w:val="22"/>
          <w:szCs w:val="22"/>
        </w:rPr>
      </w:pPr>
      <w:r w:rsidRPr="00983BAF">
        <w:rPr>
          <w:color w:val="000000"/>
          <w:sz w:val="22"/>
          <w:szCs w:val="22"/>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p w:rsidR="000D4EB8" w:rsidRPr="00983BAF" w:rsidRDefault="000D4EB8">
      <w:pPr>
        <w:pBdr>
          <w:top w:val="nil"/>
          <w:left w:val="nil"/>
          <w:bottom w:val="nil"/>
          <w:right w:val="nil"/>
          <w:between w:val="nil"/>
        </w:pBdr>
        <w:ind w:firstLine="540"/>
        <w:jc w:val="both"/>
        <w:rPr>
          <w:color w:val="000000"/>
          <w:sz w:val="22"/>
          <w:szCs w:val="22"/>
        </w:rPr>
      </w:pPr>
    </w:p>
    <w:tbl>
      <w:tblPr>
        <w:tblStyle w:val="a8"/>
        <w:tblW w:w="10206"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67"/>
        <w:gridCol w:w="5812"/>
        <w:gridCol w:w="3260"/>
      </w:tblGrid>
      <w:tr w:rsidR="000D4EB8" w:rsidRPr="00983BAF">
        <w:trPr>
          <w:trHeight w:val="240"/>
        </w:trPr>
        <w:tc>
          <w:tcPr>
            <w:tcW w:w="567" w:type="dxa"/>
          </w:tcPr>
          <w:p w:rsidR="000D4EB8" w:rsidRPr="00983BAF" w:rsidRDefault="00E166A1">
            <w:pPr>
              <w:pBdr>
                <w:top w:val="nil"/>
                <w:left w:val="nil"/>
                <w:bottom w:val="nil"/>
                <w:right w:val="nil"/>
                <w:between w:val="nil"/>
              </w:pBdr>
              <w:jc w:val="center"/>
              <w:rPr>
                <w:color w:val="000000"/>
                <w:sz w:val="22"/>
                <w:szCs w:val="22"/>
              </w:rPr>
            </w:pPr>
            <w:r w:rsidRPr="00983BAF">
              <w:rPr>
                <w:color w:val="000000"/>
                <w:sz w:val="22"/>
                <w:szCs w:val="22"/>
              </w:rPr>
              <w:t>№ п/п</w:t>
            </w:r>
          </w:p>
        </w:tc>
        <w:tc>
          <w:tcPr>
            <w:tcW w:w="567" w:type="dxa"/>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 заявки</w:t>
            </w:r>
          </w:p>
        </w:tc>
        <w:tc>
          <w:tcPr>
            <w:tcW w:w="5812" w:type="dxa"/>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 xml:space="preserve">                     Наименование участника                      </w:t>
            </w:r>
          </w:p>
        </w:tc>
        <w:tc>
          <w:tcPr>
            <w:tcW w:w="3260" w:type="dxa"/>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ГрК РФ,  руб.</w:t>
            </w:r>
          </w:p>
        </w:tc>
      </w:tr>
      <w:tr w:rsidR="00D51142" w:rsidRPr="004036CF" w:rsidTr="00A906FE">
        <w:trPr>
          <w:trHeight w:val="907"/>
        </w:trPr>
        <w:tc>
          <w:tcPr>
            <w:tcW w:w="567" w:type="dxa"/>
            <w:tcBorders>
              <w:bottom w:val="single" w:sz="4" w:space="0" w:color="000000"/>
            </w:tcBorders>
            <w:vAlign w:val="center"/>
          </w:tcPr>
          <w:p w:rsidR="00D51142" w:rsidRPr="004036CF" w:rsidRDefault="00D51142">
            <w:pPr>
              <w:jc w:val="center"/>
              <w:rPr>
                <w:color w:val="000000"/>
                <w:sz w:val="22"/>
                <w:szCs w:val="22"/>
              </w:rPr>
            </w:pPr>
            <w:r w:rsidRPr="004036CF">
              <w:rPr>
                <w:color w:val="000000"/>
                <w:sz w:val="22"/>
                <w:szCs w:val="22"/>
              </w:rPr>
              <w:t>1</w:t>
            </w:r>
          </w:p>
        </w:tc>
        <w:tc>
          <w:tcPr>
            <w:tcW w:w="567" w:type="dxa"/>
          </w:tcPr>
          <w:p w:rsidR="00D51142" w:rsidRPr="007E7E5F" w:rsidRDefault="00D51142" w:rsidP="00A906FE">
            <w:r w:rsidRPr="007E7E5F">
              <w:t>5</w:t>
            </w:r>
          </w:p>
        </w:tc>
        <w:tc>
          <w:tcPr>
            <w:tcW w:w="5812" w:type="dxa"/>
          </w:tcPr>
          <w:p w:rsidR="00D51142" w:rsidRPr="007E7E5F" w:rsidRDefault="00D51142" w:rsidP="00A906FE">
            <w:r w:rsidRPr="007E7E5F">
              <w:t>ОБЩЕСТВО С ОГРАНИЧЕННОЙ ОТВЕТСТВЕННОСТЬЮ "МЛМ НЕВА ТРЕЙД"</w:t>
            </w:r>
          </w:p>
        </w:tc>
        <w:tc>
          <w:tcPr>
            <w:tcW w:w="3260" w:type="dxa"/>
          </w:tcPr>
          <w:p w:rsidR="00D51142" w:rsidRPr="004036CF" w:rsidRDefault="00D51142" w:rsidP="00A727BB">
            <w:pPr>
              <w:rPr>
                <w:color w:val="000000"/>
                <w:sz w:val="22"/>
                <w:szCs w:val="22"/>
              </w:rPr>
            </w:pPr>
            <w:r>
              <w:rPr>
                <w:color w:val="000000"/>
                <w:sz w:val="22"/>
                <w:szCs w:val="22"/>
              </w:rPr>
              <w:t>3 млрд.</w:t>
            </w:r>
          </w:p>
        </w:tc>
      </w:tr>
      <w:tr w:rsidR="00D51142" w:rsidRPr="004036CF" w:rsidTr="00A906FE">
        <w:trPr>
          <w:trHeight w:val="907"/>
        </w:trPr>
        <w:tc>
          <w:tcPr>
            <w:tcW w:w="567" w:type="dxa"/>
            <w:vAlign w:val="center"/>
          </w:tcPr>
          <w:p w:rsidR="00D51142" w:rsidRPr="004036CF" w:rsidRDefault="00D51142">
            <w:pPr>
              <w:jc w:val="center"/>
              <w:rPr>
                <w:color w:val="000000"/>
                <w:sz w:val="22"/>
                <w:szCs w:val="22"/>
              </w:rPr>
            </w:pPr>
            <w:r w:rsidRPr="004036CF">
              <w:rPr>
                <w:color w:val="000000"/>
                <w:sz w:val="22"/>
                <w:szCs w:val="22"/>
              </w:rPr>
              <w:t>2</w:t>
            </w:r>
          </w:p>
        </w:tc>
        <w:tc>
          <w:tcPr>
            <w:tcW w:w="567" w:type="dxa"/>
          </w:tcPr>
          <w:p w:rsidR="00D51142" w:rsidRPr="007E7E5F" w:rsidRDefault="00D51142" w:rsidP="00A906FE">
            <w:r w:rsidRPr="007E7E5F">
              <w:t>6</w:t>
            </w:r>
          </w:p>
        </w:tc>
        <w:tc>
          <w:tcPr>
            <w:tcW w:w="5812" w:type="dxa"/>
          </w:tcPr>
          <w:p w:rsidR="00D51142" w:rsidRPr="007E7E5F" w:rsidRDefault="00D51142" w:rsidP="00A906FE">
            <w:r w:rsidRPr="007E7E5F">
              <w:t>ОБЩЕСТВО С ОГРАНИЧЕННОЙ ОТВЕТСТВЕННОСТЬЮ "ЛИФТОВАЯ КОМПАНИЯ "ПАРТНЕР И К"</w:t>
            </w:r>
          </w:p>
        </w:tc>
        <w:tc>
          <w:tcPr>
            <w:tcW w:w="3260" w:type="dxa"/>
          </w:tcPr>
          <w:p w:rsidR="00D51142" w:rsidRPr="008613F3" w:rsidRDefault="00D51142" w:rsidP="00A727BB">
            <w:pPr>
              <w:rPr>
                <w:color w:val="000000"/>
                <w:sz w:val="22"/>
                <w:szCs w:val="22"/>
              </w:rPr>
            </w:pPr>
            <w:r>
              <w:rPr>
                <w:color w:val="000000"/>
                <w:sz w:val="22"/>
                <w:szCs w:val="22"/>
              </w:rPr>
              <w:t>60 млн.</w:t>
            </w:r>
          </w:p>
        </w:tc>
      </w:tr>
      <w:tr w:rsidR="00D51142" w:rsidRPr="00983BAF" w:rsidTr="00A906FE">
        <w:trPr>
          <w:trHeight w:val="907"/>
        </w:trPr>
        <w:tc>
          <w:tcPr>
            <w:tcW w:w="567" w:type="dxa"/>
            <w:vAlign w:val="center"/>
          </w:tcPr>
          <w:p w:rsidR="00D51142" w:rsidRDefault="00D51142">
            <w:pPr>
              <w:jc w:val="center"/>
              <w:rPr>
                <w:color w:val="000000"/>
                <w:sz w:val="22"/>
                <w:szCs w:val="22"/>
              </w:rPr>
            </w:pPr>
            <w:r>
              <w:rPr>
                <w:color w:val="000000"/>
                <w:sz w:val="22"/>
                <w:szCs w:val="22"/>
              </w:rPr>
              <w:t>3</w:t>
            </w:r>
          </w:p>
        </w:tc>
        <w:tc>
          <w:tcPr>
            <w:tcW w:w="567" w:type="dxa"/>
          </w:tcPr>
          <w:p w:rsidR="00D51142" w:rsidRPr="00BA6587" w:rsidRDefault="00D51142" w:rsidP="00D85C57">
            <w:r w:rsidRPr="00D75AAF">
              <w:t>9</w:t>
            </w:r>
          </w:p>
        </w:tc>
        <w:tc>
          <w:tcPr>
            <w:tcW w:w="5812" w:type="dxa"/>
          </w:tcPr>
          <w:p w:rsidR="00D51142" w:rsidRPr="00BA6587" w:rsidRDefault="00D51142" w:rsidP="00D85C57">
            <w:r w:rsidRPr="00D75AAF">
              <w:t>ОБЩЕСТВО С ОГРАНИЧЕННОЙ ОТВЕТСТВЕННОСТЬЮ "ЛИФТОВАЯ КОМПАНИЯ ПРОМИС"</w:t>
            </w:r>
          </w:p>
        </w:tc>
        <w:tc>
          <w:tcPr>
            <w:tcW w:w="3260" w:type="dxa"/>
          </w:tcPr>
          <w:p w:rsidR="00D51142" w:rsidRPr="00170F66" w:rsidRDefault="00D51142" w:rsidP="00360157">
            <w:pPr>
              <w:rPr>
                <w:color w:val="000000"/>
                <w:sz w:val="22"/>
                <w:szCs w:val="22"/>
              </w:rPr>
            </w:pPr>
            <w:r>
              <w:rPr>
                <w:color w:val="000000"/>
                <w:sz w:val="22"/>
                <w:szCs w:val="22"/>
              </w:rPr>
              <w:t>500 млн.</w:t>
            </w:r>
          </w:p>
        </w:tc>
      </w:tr>
      <w:tr w:rsidR="00D51142" w:rsidRPr="00983BAF" w:rsidTr="00A906FE">
        <w:trPr>
          <w:trHeight w:val="907"/>
        </w:trPr>
        <w:tc>
          <w:tcPr>
            <w:tcW w:w="567" w:type="dxa"/>
            <w:vAlign w:val="center"/>
          </w:tcPr>
          <w:p w:rsidR="00D51142" w:rsidRDefault="00D51142">
            <w:pPr>
              <w:jc w:val="center"/>
              <w:rPr>
                <w:color w:val="000000"/>
                <w:sz w:val="22"/>
                <w:szCs w:val="22"/>
              </w:rPr>
            </w:pPr>
            <w:r>
              <w:rPr>
                <w:color w:val="000000"/>
                <w:sz w:val="22"/>
                <w:szCs w:val="22"/>
              </w:rPr>
              <w:t>4</w:t>
            </w:r>
          </w:p>
        </w:tc>
        <w:tc>
          <w:tcPr>
            <w:tcW w:w="567" w:type="dxa"/>
          </w:tcPr>
          <w:p w:rsidR="00D51142" w:rsidRPr="00D75AAF" w:rsidRDefault="00D51142" w:rsidP="003C7E9A">
            <w:r w:rsidRPr="0010218F">
              <w:t>10</w:t>
            </w:r>
          </w:p>
        </w:tc>
        <w:tc>
          <w:tcPr>
            <w:tcW w:w="5812" w:type="dxa"/>
          </w:tcPr>
          <w:p w:rsidR="00D51142" w:rsidRPr="00D75AAF" w:rsidRDefault="00D51142" w:rsidP="003C7E9A">
            <w:r w:rsidRPr="0010218F">
              <w:t>ОБЩЕСТВО С ОГРАНИЧЕННОЙ ОТВЕТСТВЕННОСТЬЮ "БРИГАНТИНА"</w:t>
            </w:r>
          </w:p>
        </w:tc>
        <w:tc>
          <w:tcPr>
            <w:tcW w:w="3260" w:type="dxa"/>
          </w:tcPr>
          <w:p w:rsidR="00D51142" w:rsidRPr="00170F66" w:rsidRDefault="00D51142" w:rsidP="00360157">
            <w:pPr>
              <w:rPr>
                <w:color w:val="000000"/>
                <w:sz w:val="22"/>
                <w:szCs w:val="22"/>
              </w:rPr>
            </w:pPr>
            <w:r w:rsidRPr="00170F66">
              <w:rPr>
                <w:color w:val="000000"/>
                <w:sz w:val="22"/>
                <w:szCs w:val="22"/>
              </w:rPr>
              <w:t>60 млн.</w:t>
            </w:r>
          </w:p>
        </w:tc>
      </w:tr>
    </w:tbl>
    <w:p w:rsidR="000D4EB8" w:rsidRPr="00983BAF" w:rsidRDefault="000D4EB8">
      <w:pPr>
        <w:pBdr>
          <w:top w:val="nil"/>
          <w:left w:val="nil"/>
          <w:bottom w:val="nil"/>
          <w:right w:val="nil"/>
          <w:between w:val="nil"/>
        </w:pBdr>
        <w:ind w:firstLine="540"/>
        <w:jc w:val="both"/>
        <w:rPr>
          <w:color w:val="000000"/>
          <w:sz w:val="22"/>
          <w:szCs w:val="22"/>
        </w:rPr>
      </w:pPr>
    </w:p>
    <w:p w:rsidR="000D4EB8" w:rsidRPr="00983BAF" w:rsidRDefault="00E166A1">
      <w:pPr>
        <w:pBdr>
          <w:top w:val="nil"/>
          <w:left w:val="nil"/>
          <w:bottom w:val="nil"/>
          <w:right w:val="nil"/>
          <w:between w:val="nil"/>
        </w:pBdr>
        <w:ind w:firstLine="142"/>
        <w:jc w:val="both"/>
        <w:rPr>
          <w:color w:val="000000"/>
          <w:sz w:val="22"/>
          <w:szCs w:val="22"/>
        </w:rPr>
      </w:pPr>
      <w:r w:rsidRPr="00983BAF">
        <w:rPr>
          <w:color w:val="000000"/>
          <w:sz w:val="22"/>
          <w:szCs w:val="22"/>
        </w:rPr>
        <w:t>Голосование: «ЗА» - единогласно</w:t>
      </w:r>
    </w:p>
    <w:p w:rsidR="000D4EB8" w:rsidRPr="00983BAF" w:rsidRDefault="00E166A1">
      <w:pPr>
        <w:pBdr>
          <w:top w:val="nil"/>
          <w:left w:val="nil"/>
          <w:bottom w:val="nil"/>
          <w:right w:val="nil"/>
          <w:between w:val="nil"/>
        </w:pBdr>
        <w:tabs>
          <w:tab w:val="left" w:pos="284"/>
          <w:tab w:val="left" w:pos="426"/>
        </w:tabs>
        <w:ind w:left="142"/>
        <w:jc w:val="both"/>
        <w:rPr>
          <w:color w:val="000000"/>
          <w:sz w:val="22"/>
          <w:szCs w:val="22"/>
        </w:rPr>
      </w:pPr>
      <w:r w:rsidRPr="00983BAF">
        <w:rPr>
          <w:color w:val="000000"/>
          <w:sz w:val="22"/>
          <w:szCs w:val="22"/>
        </w:rPr>
        <w:t xml:space="preserve">   </w:t>
      </w:r>
    </w:p>
    <w:p w:rsidR="000D4EB8" w:rsidRDefault="00E166A1">
      <w:pPr>
        <w:pBdr>
          <w:top w:val="nil"/>
          <w:left w:val="nil"/>
          <w:bottom w:val="nil"/>
          <w:right w:val="nil"/>
          <w:between w:val="nil"/>
        </w:pBdr>
        <w:tabs>
          <w:tab w:val="left" w:pos="284"/>
          <w:tab w:val="left" w:pos="426"/>
        </w:tabs>
        <w:ind w:left="142"/>
        <w:jc w:val="both"/>
        <w:rPr>
          <w:color w:val="000000"/>
          <w:sz w:val="22"/>
          <w:szCs w:val="22"/>
        </w:rPr>
      </w:pPr>
      <w:r w:rsidRPr="00983BAF">
        <w:rPr>
          <w:color w:val="000000"/>
          <w:sz w:val="22"/>
          <w:szCs w:val="22"/>
        </w:rPr>
        <w:t>Заявки следующих участников не соответствуют требованиям:</w:t>
      </w:r>
    </w:p>
    <w:p w:rsidR="00B46D9D" w:rsidRDefault="00B46D9D">
      <w:pPr>
        <w:pBdr>
          <w:top w:val="nil"/>
          <w:left w:val="nil"/>
          <w:bottom w:val="nil"/>
          <w:right w:val="nil"/>
          <w:between w:val="nil"/>
        </w:pBdr>
        <w:tabs>
          <w:tab w:val="left" w:pos="284"/>
          <w:tab w:val="left" w:pos="426"/>
        </w:tabs>
        <w:ind w:left="142"/>
        <w:jc w:val="both"/>
        <w:rPr>
          <w:color w:val="000000"/>
          <w:sz w:val="22"/>
          <w:szCs w:val="22"/>
        </w:rPr>
      </w:pPr>
    </w:p>
    <w:p w:rsidR="00D5585B" w:rsidRDefault="00D5585B" w:rsidP="00B46D9D">
      <w:pPr>
        <w:ind w:left="142"/>
        <w:jc w:val="both"/>
      </w:pPr>
      <w:r>
        <w:rPr>
          <w:b/>
        </w:rPr>
        <w:t>Заявка №1.</w:t>
      </w:r>
      <w:r>
        <w:t xml:space="preserve"> Наименование участника </w:t>
      </w:r>
      <w:r>
        <w:rPr>
          <w:u w:val="single"/>
        </w:rPr>
        <w:t xml:space="preserve">Общество с ограниченной ответственностью </w:t>
      </w:r>
      <w:r>
        <w:rPr>
          <w:u w:val="single"/>
        </w:rPr>
        <w:br/>
        <w:t>«СибТрейд»</w:t>
      </w:r>
      <w:r>
        <w:t>.</w:t>
      </w:r>
    </w:p>
    <w:p w:rsidR="00D5585B" w:rsidRDefault="00D5585B" w:rsidP="00B46D9D">
      <w:pPr>
        <w:ind w:left="142"/>
        <w:jc w:val="both"/>
      </w:pPr>
      <w: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w:t>
      </w:r>
      <w:r>
        <w:lastRenderedPageBreak/>
        <w:t>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60,00 млн. руб. (пункт 3.3. выписки из реестра членов саморегулируемой организации).</w:t>
      </w:r>
    </w:p>
    <w:p w:rsidR="00D5585B" w:rsidRDefault="00D5585B" w:rsidP="00B46D9D">
      <w:pPr>
        <w:ind w:left="142"/>
      </w:pPr>
    </w:p>
    <w:tbl>
      <w:tblPr>
        <w:tblW w:w="1034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827"/>
        <w:gridCol w:w="5103"/>
        <w:gridCol w:w="1418"/>
      </w:tblGrid>
      <w:tr w:rsidR="00D5585B" w:rsidTr="00B46D9D">
        <w:trPr>
          <w:trHeight w:val="240"/>
        </w:trPr>
        <w:tc>
          <w:tcPr>
            <w:tcW w:w="3827"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spacing w:after="160" w:line="256" w:lineRule="auto"/>
              <w:ind w:right="99"/>
              <w:jc w:val="both"/>
              <w:rPr>
                <w:rFonts w:eastAsia="Calibri"/>
                <w:sz w:val="22"/>
                <w:szCs w:val="22"/>
                <w:lang w:eastAsia="en-US"/>
              </w:rPr>
            </w:pPr>
            <w:r>
              <w:rPr>
                <w:rFonts w:eastAsia="Calibri"/>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spacing w:after="160" w:line="256" w:lineRule="auto"/>
              <w:ind w:right="99"/>
              <w:jc w:val="both"/>
              <w:rPr>
                <w:rFonts w:eastAsia="Calibri"/>
                <w:sz w:val="22"/>
                <w:szCs w:val="22"/>
                <w:lang w:eastAsia="en-US"/>
              </w:rPr>
            </w:pPr>
            <w:r>
              <w:rPr>
                <w:rFonts w:eastAsia="Calibri"/>
              </w:rPr>
              <w:t>Обоснование (описание несоответствия)</w:t>
            </w:r>
          </w:p>
        </w:tc>
        <w:tc>
          <w:tcPr>
            <w:tcW w:w="1418"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spacing w:after="160" w:line="256" w:lineRule="auto"/>
              <w:jc w:val="both"/>
              <w:rPr>
                <w:rFonts w:eastAsia="Calibri"/>
                <w:sz w:val="22"/>
                <w:szCs w:val="22"/>
                <w:lang w:eastAsia="en-US"/>
              </w:rPr>
            </w:pPr>
            <w:r>
              <w:rPr>
                <w:rFonts w:eastAsia="Calibri"/>
              </w:rPr>
              <w:t>Основание</w:t>
            </w:r>
          </w:p>
        </w:tc>
      </w:tr>
      <w:tr w:rsidR="00D5585B" w:rsidTr="00B46D9D">
        <w:trPr>
          <w:trHeight w:val="240"/>
        </w:trPr>
        <w:tc>
          <w:tcPr>
            <w:tcW w:w="3827" w:type="dxa"/>
            <w:tcBorders>
              <w:top w:val="single" w:sz="4" w:space="0" w:color="auto"/>
              <w:left w:val="single" w:sz="4" w:space="0" w:color="auto"/>
              <w:bottom w:val="single" w:sz="4" w:space="0" w:color="auto"/>
              <w:right w:val="single" w:sz="4" w:space="0" w:color="auto"/>
            </w:tcBorders>
          </w:tcPr>
          <w:p w:rsidR="00D5585B" w:rsidRDefault="00D5585B">
            <w:pPr>
              <w:jc w:val="both"/>
            </w:pPr>
            <w:r>
              <w:t>В соответствии с подпунктами о) и р)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D5585B" w:rsidRDefault="00D5585B">
            <w:pPr>
              <w:jc w:val="both"/>
            </w:pPr>
            <w:r>
              <w:t xml:space="preserve">В соответствии с пунктом 11) раздела V документации участнику на момент подачи заявки на участие в предварительном отборе                      </w:t>
            </w:r>
            <w:r>
              <w:rPr>
                <w:b/>
              </w:rPr>
              <w:t xml:space="preserve">необходимо иметь в своем штате по месту основной работы не менее трех специалистов </w:t>
            </w:r>
            <w:r>
              <w:t>соответствующей квалификации и опыта, а именно:</w:t>
            </w:r>
          </w:p>
          <w:p w:rsidR="00D5585B" w:rsidRDefault="00D5585B">
            <w:pPr>
              <w:jc w:val="both"/>
            </w:pPr>
            <w:r>
              <w:t xml:space="preserve">  - не менее двух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w:t>
            </w:r>
            <w:r>
              <w:lastRenderedPageBreak/>
              <w:t>Федерации, после получения диплома о высшем образовании);</w:t>
            </w:r>
          </w:p>
          <w:p w:rsidR="00D5585B" w:rsidRDefault="00D5585B">
            <w:pPr>
              <w:jc w:val="both"/>
              <w:rPr>
                <w:color w:val="FF0000"/>
              </w:rPr>
            </w:pPr>
            <w:r>
              <w:t>- и не менее одного специалиста по месту основной работы,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уровень квалификации которого соответствует уровню,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 165н, то есть, имеющего: высшее образование по специальностям «Строительство» и (или) «Эксплуатация транспортно-технологических машин и комплексов»; опыт не менее трех лет в области монтажа, пусконаладки, реконструкции и эксплуатации систем вертикального транспорта и/или подъемных сооружений и/или не менее трех лет в области строительства; группу допуска по электробезопасности не ниже III напряжением до 1000 В.</w:t>
            </w:r>
            <w:r>
              <w:rPr>
                <w:color w:val="FF0000"/>
              </w:rPr>
              <w:t xml:space="preserve"> </w:t>
            </w:r>
          </w:p>
          <w:p w:rsidR="00D5585B" w:rsidRDefault="00D5585B">
            <w:pPr>
              <w:jc w:val="both"/>
            </w:pPr>
            <w:r>
              <w:t>В соответствии с пунктом б) пункта 38 Положения 615, а также в соответствии с пунктом 13.10 раздела VI документации в составе заявки должны быть предоставлены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 о проверке знаний правил работы в электроустановках.</w:t>
            </w:r>
          </w:p>
          <w:p w:rsidR="00D5585B" w:rsidRDefault="00D5585B">
            <w:pPr>
              <w:autoSpaceDE w:val="0"/>
              <w:autoSpaceDN w:val="0"/>
              <w:adjustRightInd w:val="0"/>
              <w:jc w:val="both"/>
            </w:pPr>
            <w: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D5585B" w:rsidRDefault="00D5585B">
            <w:pPr>
              <w:autoSpaceDE w:val="0"/>
              <w:autoSpaceDN w:val="0"/>
              <w:adjustRightInd w:val="0"/>
              <w:spacing w:after="160" w:line="256" w:lineRule="auto"/>
              <w:jc w:val="both"/>
              <w:rPr>
                <w:rFonts w:eastAsia="Calibri"/>
                <w:sz w:val="22"/>
                <w:szCs w:val="22"/>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ind w:right="62"/>
              <w:jc w:val="both"/>
              <w:rPr>
                <w:rFonts w:eastAsia="Calibri"/>
              </w:rPr>
            </w:pPr>
            <w:r>
              <w:rPr>
                <w:rFonts w:eastAsia="Calibri"/>
              </w:rPr>
              <w:lastRenderedPageBreak/>
              <w:t xml:space="preserve">В составе заявки участника предварительного отбора </w:t>
            </w:r>
            <w:r>
              <w:t xml:space="preserve">ООО «СибТрейд» </w:t>
            </w:r>
            <w:r>
              <w:rPr>
                <w:rFonts w:eastAsia="Calibri"/>
              </w:rPr>
              <w:t>предоставлена форма «Штатно-списочный состав сотрудников», которая содержит информацию о 5 сотрудниках, при этом:</w:t>
            </w:r>
          </w:p>
          <w:p w:rsidR="00D5585B" w:rsidRDefault="00D5585B">
            <w:pPr>
              <w:pStyle w:val="pcenter"/>
              <w:spacing w:line="256" w:lineRule="auto"/>
              <w:jc w:val="both"/>
              <w:rPr>
                <w:sz w:val="22"/>
                <w:szCs w:val="22"/>
                <w:lang w:eastAsia="en-US"/>
              </w:rPr>
            </w:pPr>
            <w:r>
              <w:rPr>
                <w:rFonts w:eastAsia="Calibri"/>
                <w:sz w:val="22"/>
                <w:szCs w:val="22"/>
                <w:lang w:eastAsia="en-US"/>
              </w:rPr>
              <w:t xml:space="preserve">- по сотруднику (поз. 1) в составе заявки </w:t>
            </w:r>
            <w:r>
              <w:rPr>
                <w:sz w:val="22"/>
                <w:szCs w:val="22"/>
                <w:lang w:eastAsia="en-US"/>
              </w:rPr>
              <w:t xml:space="preserve">предоставлен диплом о высшем образовании, выданный 26.06.2010 Сибирским университетом потребительской кооперации по специальности «Бухгалтерский учет, анализ и аудит», которая отсутствует в Перечне 672. </w:t>
            </w:r>
          </w:p>
          <w:p w:rsidR="00D5585B" w:rsidRDefault="00D5585B">
            <w:pPr>
              <w:pStyle w:val="pcenter"/>
              <w:spacing w:line="256" w:lineRule="auto"/>
              <w:jc w:val="both"/>
              <w:rPr>
                <w:sz w:val="22"/>
                <w:szCs w:val="22"/>
                <w:lang w:eastAsia="en-US"/>
              </w:rPr>
            </w:pPr>
            <w:r>
              <w:rPr>
                <w:sz w:val="22"/>
                <w:szCs w:val="22"/>
                <w:lang w:eastAsia="en-US"/>
              </w:rPr>
              <w:t>Таким образом, документы, подтверждающие наличие высшего образования соответствующего профиля на данного сотрудника (поз.1) не представлены.</w:t>
            </w:r>
          </w:p>
          <w:p w:rsidR="00D5585B" w:rsidRDefault="00D5585B">
            <w:pPr>
              <w:pStyle w:val="pcenter"/>
              <w:spacing w:line="256" w:lineRule="auto"/>
              <w:jc w:val="both"/>
              <w:rPr>
                <w:sz w:val="22"/>
                <w:szCs w:val="22"/>
                <w:lang w:eastAsia="en-US"/>
              </w:rPr>
            </w:pPr>
            <w:r>
              <w:rPr>
                <w:rFonts w:eastAsia="Calibri"/>
                <w:sz w:val="22"/>
                <w:szCs w:val="22"/>
                <w:lang w:eastAsia="en-US"/>
              </w:rPr>
              <w:t xml:space="preserve">Также по сотруднику (поз. 1) </w:t>
            </w:r>
            <w:r>
              <w:rPr>
                <w:sz w:val="22"/>
                <w:szCs w:val="22"/>
                <w:lang w:eastAsia="en-US"/>
              </w:rPr>
              <w:t>представлена копия трудовой книжки, в которой содержится запись о приеме сотрудника в ООО «СибТрейд» на работу по совместительству (запись № 15 от 10.10.2017).</w:t>
            </w:r>
            <w:r>
              <w:rPr>
                <w:lang w:eastAsia="en-US"/>
              </w:rPr>
              <w:t xml:space="preserve"> </w:t>
            </w:r>
            <w:r>
              <w:rPr>
                <w:sz w:val="22"/>
                <w:szCs w:val="22"/>
                <w:lang w:eastAsia="en-US"/>
              </w:rPr>
              <w:t xml:space="preserve">Работа по совместительству не является работой по основному месту. </w:t>
            </w:r>
            <w:r w:rsidRPr="004A1A1C">
              <w:rPr>
                <w:sz w:val="22"/>
                <w:szCs w:val="22"/>
                <w:lang w:eastAsia="en-US"/>
              </w:rPr>
              <w:t xml:space="preserve">Иных записей о трудоустройстве данного сотрудника в ООО «СибТрейд» трудовая книжка не содержит. </w:t>
            </w:r>
          </w:p>
          <w:p w:rsidR="00D5585B" w:rsidRDefault="00D5585B">
            <w:pPr>
              <w:pStyle w:val="pcenter"/>
              <w:spacing w:line="256" w:lineRule="auto"/>
              <w:jc w:val="both"/>
              <w:rPr>
                <w:sz w:val="22"/>
                <w:szCs w:val="22"/>
                <w:lang w:eastAsia="en-US"/>
              </w:rPr>
            </w:pPr>
            <w:r>
              <w:rPr>
                <w:sz w:val="22"/>
                <w:szCs w:val="22"/>
                <w:lang w:eastAsia="en-US"/>
              </w:rPr>
              <w:t xml:space="preserve">На основании вышеизложенного не подтверждено трудоустройство сотрудника (поз.1) в штате ООО «СибТрейд» </w:t>
            </w:r>
            <w:r>
              <w:rPr>
                <w:b/>
                <w:sz w:val="22"/>
                <w:szCs w:val="22"/>
                <w:lang w:eastAsia="en-US"/>
              </w:rPr>
              <w:t>по основному</w:t>
            </w:r>
            <w:r>
              <w:rPr>
                <w:sz w:val="22"/>
                <w:szCs w:val="22"/>
                <w:lang w:eastAsia="en-US"/>
              </w:rPr>
              <w:t xml:space="preserve"> месту работы.</w:t>
            </w:r>
          </w:p>
          <w:p w:rsidR="00D5585B" w:rsidRDefault="00D5585B">
            <w:pPr>
              <w:autoSpaceDE w:val="0"/>
              <w:autoSpaceDN w:val="0"/>
              <w:adjustRightInd w:val="0"/>
              <w:jc w:val="both"/>
              <w:rPr>
                <w:rFonts w:eastAsia="Calibri"/>
                <w:sz w:val="22"/>
                <w:szCs w:val="22"/>
                <w:lang w:eastAsia="en-US"/>
              </w:rPr>
            </w:pPr>
            <w:r>
              <w:t>-</w:t>
            </w:r>
            <w:r>
              <w:rPr>
                <w:rFonts w:eastAsia="Calibri"/>
              </w:rPr>
              <w:t xml:space="preserve"> по сотруднику (поз.2) представлена копия трудовой книжки с приложенным вкладышем, в котором отсутствует запись о приеме по основному месту работы в ООО «СибТрейд» (последняя запись №21 от 01.11.2018 о приеме на работу в ООО «Производственное объединение Сибирьлифтремонт»).</w:t>
            </w:r>
          </w:p>
          <w:p w:rsidR="00D5585B" w:rsidRDefault="00D5585B">
            <w:pPr>
              <w:autoSpaceDE w:val="0"/>
              <w:autoSpaceDN w:val="0"/>
              <w:adjustRightInd w:val="0"/>
              <w:jc w:val="both"/>
              <w:rPr>
                <w:rFonts w:eastAsia="Calibri"/>
              </w:rPr>
            </w:pPr>
            <w:r>
              <w:rPr>
                <w:rFonts w:eastAsia="Calibri"/>
              </w:rPr>
              <w:t xml:space="preserve">На основании вышеизложенного не подтверждено трудоустройство сотрудника (поз.2) в штате ООО «СибТрейд» </w:t>
            </w:r>
            <w:r>
              <w:rPr>
                <w:rFonts w:eastAsia="Calibri"/>
                <w:b/>
              </w:rPr>
              <w:t>по основному</w:t>
            </w:r>
            <w:r>
              <w:rPr>
                <w:rFonts w:eastAsia="Calibri"/>
              </w:rPr>
              <w:t xml:space="preserve"> месту работы.</w:t>
            </w:r>
          </w:p>
          <w:p w:rsidR="00D5585B" w:rsidRDefault="00D5585B">
            <w:pPr>
              <w:autoSpaceDE w:val="0"/>
              <w:autoSpaceDN w:val="0"/>
              <w:adjustRightInd w:val="0"/>
              <w:jc w:val="both"/>
              <w:rPr>
                <w:rFonts w:eastAsia="Calibri"/>
              </w:rPr>
            </w:pPr>
            <w:r>
              <w:rPr>
                <w:rFonts w:eastAsia="Calibri"/>
              </w:rPr>
              <w:t xml:space="preserve">Кроме того, у данного сотрудника (поз.2) отсутствует 5-ти летний стаж работы по специальности в области строительства, реконструкции, капитального ремонта объектов капитального строительства после получения диплома о высшем образовании (27.06.2008) в соответствии с данными трудовой книжки и вкладышем к трудовой книжке: бухгалтер (29.12.2008 – 06.04.2009, 18.05.2009 - 01.03.2012), заместитель главного бухгалтера (01.03.2012 – 31.05.2012, 01.06.2012-01.11.2012), менеджер (17.01.2013 – 07.08.2013), бухгалтер (01.10.2013 – 02.04.2014), менеджер по продажам (05.05.2014 – </w:t>
            </w:r>
            <w:r>
              <w:rPr>
                <w:rFonts w:eastAsia="Calibri"/>
              </w:rPr>
              <w:lastRenderedPageBreak/>
              <w:t>31.10.2018, с 01.11.2018 по настоящее время).</w:t>
            </w:r>
          </w:p>
          <w:p w:rsidR="00D5585B" w:rsidRDefault="00D5585B">
            <w:pPr>
              <w:autoSpaceDE w:val="0"/>
              <w:autoSpaceDN w:val="0"/>
              <w:adjustRightInd w:val="0"/>
              <w:jc w:val="both"/>
              <w:rPr>
                <w:rFonts w:eastAsia="Calibri"/>
              </w:rPr>
            </w:pPr>
            <w:r>
              <w:rPr>
                <w:rFonts w:eastAsia="Calibri"/>
              </w:rPr>
              <w:t>Работа бухгалтером, заместителем главного бухгалтера, менеджером по продажам не связана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w:t>
            </w:r>
          </w:p>
          <w:p w:rsidR="00D5585B" w:rsidRDefault="00D5585B">
            <w:pPr>
              <w:autoSpaceDE w:val="0"/>
              <w:autoSpaceDN w:val="0"/>
              <w:adjustRightInd w:val="0"/>
              <w:spacing w:before="240"/>
              <w:jc w:val="both"/>
              <w:rPr>
                <w:rFonts w:eastAsia="Calibri"/>
              </w:rPr>
            </w:pPr>
            <w:r>
              <w:rPr>
                <w:rFonts w:eastAsia="Calibri"/>
              </w:rPr>
              <w:t>- по сотруднику (поз.3) представлена копия трудовой книжки с приложенным вкладышем, в котором отсутствует запись о приеме по основному месту работы в ООО «СибТрейд» (последняя запись №37 от 30.10.2020 об увольнении с ООО «Массив»). В составе заявки представлена копия трудового договора, заключенного между ООО «СибТрейд» и данным сотрудником, где в пункте 1.6 указано</w:t>
            </w:r>
            <w:r w:rsidR="008B242E">
              <w:rPr>
                <w:rFonts w:eastAsia="Calibri"/>
              </w:rPr>
              <w:t>,</w:t>
            </w:r>
            <w:r>
              <w:rPr>
                <w:rFonts w:eastAsia="Calibri"/>
              </w:rPr>
              <w:t xml:space="preserve"> что работа выполняется по совместительству. Работа по совместительству не является работой по основному месту.</w:t>
            </w:r>
          </w:p>
          <w:p w:rsidR="00D5585B" w:rsidRDefault="00D5585B">
            <w:pPr>
              <w:autoSpaceDE w:val="0"/>
              <w:autoSpaceDN w:val="0"/>
              <w:adjustRightInd w:val="0"/>
              <w:jc w:val="both"/>
              <w:rPr>
                <w:rFonts w:eastAsiaTheme="minorHAnsi"/>
              </w:rPr>
            </w:pPr>
            <w:r>
              <w:t xml:space="preserve">На основании вышеизложенного не подтверждено трудоустройство сотрудника (поз.3) в штате ООО «СибТрейд» по </w:t>
            </w:r>
            <w:r>
              <w:rPr>
                <w:b/>
              </w:rPr>
              <w:t>основному</w:t>
            </w:r>
            <w:r>
              <w:t xml:space="preserve"> месту работы.</w:t>
            </w:r>
          </w:p>
          <w:p w:rsidR="00D5585B" w:rsidRDefault="00D5585B">
            <w:pPr>
              <w:autoSpaceDE w:val="0"/>
              <w:autoSpaceDN w:val="0"/>
              <w:adjustRightInd w:val="0"/>
              <w:jc w:val="both"/>
            </w:pPr>
            <w:r>
              <w:t>- два сотрудника (поз.4 и 5) являются специалистами по организации выполнения работ по строительству, реконструкции, капитальному ремонту объектов капитального строительства.</w:t>
            </w:r>
          </w:p>
          <w:p w:rsidR="00D5585B" w:rsidRDefault="00D5585B" w:rsidP="00F20B9A">
            <w:pPr>
              <w:autoSpaceDE w:val="0"/>
              <w:autoSpaceDN w:val="0"/>
              <w:adjustRightInd w:val="0"/>
              <w:jc w:val="both"/>
            </w:pPr>
            <w:r>
              <w:t xml:space="preserve">в составе заявки не представлены документы и сведения на специалиста по месту основной работы,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w:t>
            </w:r>
          </w:p>
          <w:p w:rsidR="00D5585B" w:rsidRDefault="00F20B9A">
            <w:pPr>
              <w:autoSpaceDE w:val="0"/>
              <w:autoSpaceDN w:val="0"/>
              <w:adjustRightInd w:val="0"/>
              <w:jc w:val="both"/>
            </w:pPr>
            <w:r>
              <w:t>П</w:t>
            </w:r>
            <w:r w:rsidR="00D5585B">
              <w:t xml:space="preserve">о </w:t>
            </w:r>
            <w:r>
              <w:t xml:space="preserve">всем </w:t>
            </w:r>
            <w:r w:rsidR="00D5585B">
              <w:t>сотрудникам в составе заявки не представлены удостоверения с группой допуска по электробезопасности не ниже III напряжением до 1000 В.</w:t>
            </w:r>
          </w:p>
          <w:p w:rsidR="00D5585B" w:rsidRDefault="00D5585B">
            <w:pPr>
              <w:autoSpaceDE w:val="0"/>
              <w:autoSpaceDN w:val="0"/>
              <w:adjustRightInd w:val="0"/>
              <w:jc w:val="both"/>
              <w:rPr>
                <w:i/>
                <w:color w:val="FF0000"/>
              </w:rPr>
            </w:pPr>
            <w:r>
              <w:t>Таким образом, ни один из заявленных сотрудников не соответствует уровню квалификации,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 165н.</w:t>
            </w:r>
          </w:p>
          <w:p w:rsidR="00D5585B" w:rsidRDefault="00D5585B">
            <w:pPr>
              <w:autoSpaceDE w:val="0"/>
              <w:autoSpaceDN w:val="0"/>
              <w:adjustRightInd w:val="0"/>
              <w:spacing w:after="160" w:line="256" w:lineRule="auto"/>
              <w:jc w:val="both"/>
              <w:rPr>
                <w:rFonts w:eastAsia="Calibri"/>
                <w:sz w:val="22"/>
                <w:szCs w:val="22"/>
                <w:lang w:eastAsia="en-US"/>
              </w:rPr>
            </w:pPr>
            <w: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Pr>
                <w:lang w:val="en-US"/>
              </w:rPr>
              <w:t>V</w:t>
            </w:r>
            <w:r>
              <w:t xml:space="preserve"> документации, так как в штате участника предварительного отбора на момент подачи заявки подтверждено только наличие специалистов по организации выполнения работ по строительству, реконструкции, капитальному ремонту объектов капитального строительства.</w:t>
            </w:r>
          </w:p>
        </w:tc>
        <w:tc>
          <w:tcPr>
            <w:tcW w:w="1418" w:type="dxa"/>
            <w:tcBorders>
              <w:top w:val="single" w:sz="4" w:space="0" w:color="auto"/>
              <w:left w:val="single" w:sz="4" w:space="0" w:color="auto"/>
              <w:bottom w:val="single" w:sz="4" w:space="0" w:color="auto"/>
              <w:right w:val="single" w:sz="4" w:space="0" w:color="auto"/>
            </w:tcBorders>
          </w:tcPr>
          <w:p w:rsidR="00D5585B" w:rsidRDefault="00D5585B">
            <w:pPr>
              <w:autoSpaceDE w:val="0"/>
              <w:autoSpaceDN w:val="0"/>
              <w:adjustRightInd w:val="0"/>
              <w:ind w:right="94"/>
              <w:rPr>
                <w:rFonts w:eastAsia="Calibri"/>
              </w:rPr>
            </w:pPr>
            <w:r>
              <w:rPr>
                <w:rFonts w:eastAsia="Calibri"/>
              </w:rPr>
              <w:lastRenderedPageBreak/>
              <w:t>Подпункт а) пункта 53 Положения 615 - несоответствие участника требованиям, установленным пунктом 23 Положения 615.</w:t>
            </w:r>
          </w:p>
          <w:p w:rsidR="00D5585B" w:rsidRDefault="00D5585B">
            <w:pPr>
              <w:autoSpaceDE w:val="0"/>
              <w:autoSpaceDN w:val="0"/>
              <w:adjustRightInd w:val="0"/>
              <w:ind w:right="94"/>
              <w:rPr>
                <w:rFonts w:eastAsia="Calibri"/>
              </w:rPr>
            </w:pPr>
          </w:p>
          <w:p w:rsidR="00D5585B" w:rsidRDefault="00D5585B">
            <w:pPr>
              <w:autoSpaceDE w:val="0"/>
              <w:autoSpaceDN w:val="0"/>
              <w:adjustRightInd w:val="0"/>
              <w:ind w:right="94"/>
              <w:rPr>
                <w:rFonts w:eastAsia="Calibri"/>
              </w:rPr>
            </w:pPr>
            <w:r>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5585B" w:rsidRDefault="00D5585B">
            <w:pPr>
              <w:autoSpaceDE w:val="0"/>
              <w:autoSpaceDN w:val="0"/>
              <w:adjustRightInd w:val="0"/>
              <w:spacing w:after="160" w:line="256" w:lineRule="auto"/>
              <w:jc w:val="both"/>
              <w:rPr>
                <w:rFonts w:eastAsia="Calibri"/>
                <w:sz w:val="22"/>
                <w:szCs w:val="22"/>
                <w:lang w:eastAsia="en-US"/>
              </w:rPr>
            </w:pPr>
          </w:p>
        </w:tc>
      </w:tr>
    </w:tbl>
    <w:p w:rsidR="00D5585B" w:rsidRDefault="00D5585B" w:rsidP="00D5585B">
      <w:pPr>
        <w:rPr>
          <w:b/>
          <w:sz w:val="22"/>
          <w:szCs w:val="22"/>
          <w:u w:val="single"/>
          <w:lang w:eastAsia="en-US"/>
        </w:rPr>
      </w:pPr>
    </w:p>
    <w:p w:rsidR="00D5585B" w:rsidRPr="00343787" w:rsidRDefault="00D5585B" w:rsidP="00D5585B">
      <w:pPr>
        <w:pBdr>
          <w:top w:val="nil"/>
          <w:left w:val="nil"/>
          <w:bottom w:val="nil"/>
          <w:right w:val="nil"/>
          <w:between w:val="nil"/>
        </w:pBdr>
        <w:tabs>
          <w:tab w:val="left" w:pos="284"/>
          <w:tab w:val="left" w:pos="426"/>
        </w:tabs>
        <w:ind w:left="142"/>
        <w:jc w:val="both"/>
        <w:rPr>
          <w:color w:val="000000"/>
          <w:sz w:val="22"/>
          <w:szCs w:val="22"/>
        </w:rPr>
      </w:pPr>
      <w:r w:rsidRPr="00343787">
        <w:rPr>
          <w:color w:val="000000"/>
          <w:sz w:val="22"/>
          <w:szCs w:val="22"/>
        </w:rPr>
        <w:t>Голосование: «ЗА» - единогласно</w:t>
      </w:r>
    </w:p>
    <w:p w:rsidR="00D5585B" w:rsidRDefault="00D5585B" w:rsidP="00D5585B">
      <w:pPr>
        <w:jc w:val="both"/>
        <w:rPr>
          <w:b/>
        </w:rPr>
      </w:pPr>
    </w:p>
    <w:p w:rsidR="00D5585B" w:rsidRDefault="00D5585B" w:rsidP="00D5585B">
      <w:pPr>
        <w:jc w:val="both"/>
        <w:rPr>
          <w:u w:val="single"/>
        </w:rPr>
      </w:pPr>
      <w:r>
        <w:rPr>
          <w:b/>
        </w:rPr>
        <w:t>Заявка №2</w:t>
      </w:r>
      <w:r>
        <w:t xml:space="preserve">. Наименование участника </w:t>
      </w:r>
      <w:r>
        <w:rPr>
          <w:u w:val="single"/>
        </w:rPr>
        <w:t xml:space="preserve">Общество с ограниченной ответственностью </w:t>
      </w:r>
      <w:r>
        <w:rPr>
          <w:u w:val="single"/>
        </w:rPr>
        <w:br/>
        <w:t>«Лифтовой альянс».</w:t>
      </w:r>
    </w:p>
    <w:p w:rsidR="00D5585B" w:rsidRDefault="00D5585B" w:rsidP="00D5585B">
      <w:pPr>
        <w:jc w:val="both"/>
      </w:pPr>
    </w:p>
    <w:p w:rsidR="00D5585B" w:rsidRDefault="00D5585B" w:rsidP="00D5585B">
      <w:pPr>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 млрд. руб. (пункт 3.3. выписки из реестра членов саморегулируемой организации).</w:t>
      </w:r>
    </w:p>
    <w:p w:rsidR="00D5585B" w:rsidRDefault="00D5585B" w:rsidP="00D5585B">
      <w:pPr>
        <w:rPr>
          <w:rFonts w:eastAsiaTheme="minorHAnsi"/>
          <w:lang w:eastAsia="en-US"/>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5103"/>
        <w:gridCol w:w="1418"/>
      </w:tblGrid>
      <w:tr w:rsidR="00D5585B" w:rsidTr="00B46D9D">
        <w:trPr>
          <w:trHeight w:val="240"/>
        </w:trPr>
        <w:tc>
          <w:tcPr>
            <w:tcW w:w="3969"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ind w:right="99"/>
              <w:jc w:val="both"/>
              <w:rPr>
                <w:rFonts w:eastAsia="Calibri"/>
                <w:sz w:val="22"/>
                <w:szCs w:val="22"/>
              </w:rPr>
            </w:pPr>
            <w:r>
              <w:rPr>
                <w:rFonts w:eastAsia="Calibri"/>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ind w:right="99"/>
              <w:jc w:val="both"/>
              <w:rPr>
                <w:rFonts w:eastAsia="Calibri"/>
                <w:sz w:val="22"/>
                <w:szCs w:val="22"/>
              </w:rPr>
            </w:pPr>
            <w:r>
              <w:rPr>
                <w:rFonts w:eastAsia="Calibri"/>
              </w:rPr>
              <w:t>Обоснование (описание несоответствия)</w:t>
            </w:r>
          </w:p>
        </w:tc>
        <w:tc>
          <w:tcPr>
            <w:tcW w:w="1418"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jc w:val="both"/>
              <w:rPr>
                <w:rFonts w:eastAsia="Calibri"/>
                <w:sz w:val="22"/>
                <w:szCs w:val="22"/>
              </w:rPr>
            </w:pPr>
            <w:r>
              <w:rPr>
                <w:rFonts w:eastAsia="Calibri"/>
              </w:rPr>
              <w:t>Основание</w:t>
            </w:r>
          </w:p>
        </w:tc>
      </w:tr>
      <w:tr w:rsidR="00D5585B" w:rsidTr="00B46D9D">
        <w:trPr>
          <w:trHeight w:val="240"/>
        </w:trPr>
        <w:tc>
          <w:tcPr>
            <w:tcW w:w="3969" w:type="dxa"/>
            <w:tcBorders>
              <w:top w:val="single" w:sz="4" w:space="0" w:color="auto"/>
              <w:left w:val="single" w:sz="4" w:space="0" w:color="auto"/>
              <w:bottom w:val="single" w:sz="4" w:space="0" w:color="auto"/>
              <w:right w:val="single" w:sz="4" w:space="0" w:color="auto"/>
            </w:tcBorders>
          </w:tcPr>
          <w:p w:rsidR="00D5585B" w:rsidRDefault="00D5585B">
            <w:pPr>
              <w:jc w:val="both"/>
            </w:pPr>
            <w: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D5585B" w:rsidRDefault="00D5585B">
            <w:pPr>
              <w:jc w:val="both"/>
            </w:pPr>
          </w:p>
          <w:p w:rsidR="00D5585B" w:rsidRDefault="00D5585B">
            <w:pPr>
              <w:jc w:val="both"/>
            </w:pPr>
            <w:r>
              <w:t xml:space="preserve">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соответствующей квалификации и опыта, а именно: </w:t>
            </w:r>
          </w:p>
          <w:p w:rsidR="00D5585B" w:rsidRDefault="00D5585B">
            <w:pPr>
              <w:spacing w:before="120"/>
              <w:jc w:val="both"/>
            </w:pPr>
            <w:r>
              <w:t>- не менее двух специалистов по организации выполнения работ по строительству, реконструкции, капитальному ремонту объектов капитального строительства</w:t>
            </w:r>
            <w:r>
              <w:rPr>
                <w:bCs/>
              </w:rPr>
              <w:t xml:space="preserve">, имеющих </w:t>
            </w:r>
            <w:r>
              <w:t xml:space="preserve">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w:t>
            </w:r>
            <w:r>
              <w:br/>
              <w:t xml:space="preserve">№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w:t>
            </w:r>
            <w:r>
              <w:lastRenderedPageBreak/>
              <w:t>кодекса Российской Федерации, после получения диплома о высшем образовании);</w:t>
            </w:r>
          </w:p>
          <w:p w:rsidR="00D5585B" w:rsidRDefault="00D5585B">
            <w:pPr>
              <w:spacing w:before="120"/>
              <w:jc w:val="both"/>
            </w:pPr>
            <w:r>
              <w:t>- и не менее одного специалиста по месту основной работы,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уровень квалификации которого соответствует уровню,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 165н, то есть, имеющего: высшее образование по специальностям «Строительство» и (или) «Эксплуатация транспортно-технологических машин и комплексов»; опыт не менее трех лет в области монтажа, пусконаладки, реконструкции и эксплуатации систем вертикального транспорта и/или подъемных сооружений и/или не менее трех лет в области строительства; группу допуска по электробезопасности не ниже III напряжением до 1000 В.</w:t>
            </w:r>
          </w:p>
          <w:p w:rsidR="00D5585B" w:rsidRDefault="00D5585B">
            <w:pPr>
              <w:jc w:val="both"/>
            </w:pPr>
          </w:p>
          <w:p w:rsidR="00D5585B" w:rsidRDefault="00D5585B">
            <w:pPr>
              <w:jc w:val="both"/>
              <w:rPr>
                <w:rFonts w:eastAsiaTheme="minorHAnsi"/>
                <w:lang w:eastAsia="en-US"/>
              </w:rPr>
            </w:pPr>
            <w:r>
              <w:t>В соответствии с 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D5585B" w:rsidRDefault="00D5585B">
            <w:pPr>
              <w:jc w:val="both"/>
            </w:pPr>
          </w:p>
          <w:p w:rsidR="00D5585B" w:rsidRDefault="00D5585B">
            <w:pPr>
              <w:jc w:val="both"/>
            </w:pPr>
            <w:r>
              <w:t>В соответствии с пунктом б) пункта 38 Положения 615, а также в соответствии с пунктом 13.10 раздела VI документации в составе заявки должны быть предоставлены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 о проверке знаний правил работы в электроустановках.</w:t>
            </w:r>
          </w:p>
          <w:p w:rsidR="00D5585B" w:rsidRDefault="00D5585B">
            <w:pPr>
              <w:jc w:val="both"/>
            </w:pPr>
          </w:p>
          <w:p w:rsidR="00D5585B" w:rsidRDefault="00D5585B">
            <w:pPr>
              <w:autoSpaceDE w:val="0"/>
              <w:autoSpaceDN w:val="0"/>
              <w:adjustRightInd w:val="0"/>
              <w:jc w:val="both"/>
              <w:rPr>
                <w:sz w:val="22"/>
                <w:szCs w:val="22"/>
              </w:rPr>
            </w:pPr>
            <w: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tc>
        <w:tc>
          <w:tcPr>
            <w:tcW w:w="5103" w:type="dxa"/>
            <w:tcBorders>
              <w:top w:val="single" w:sz="4" w:space="0" w:color="auto"/>
              <w:left w:val="single" w:sz="4" w:space="0" w:color="auto"/>
              <w:bottom w:val="single" w:sz="4" w:space="0" w:color="auto"/>
              <w:right w:val="single" w:sz="4" w:space="0" w:color="auto"/>
            </w:tcBorders>
          </w:tcPr>
          <w:p w:rsidR="00D5585B" w:rsidRDefault="00D5585B" w:rsidP="00CD1680">
            <w:pPr>
              <w:autoSpaceDE w:val="0"/>
              <w:autoSpaceDN w:val="0"/>
              <w:adjustRightInd w:val="0"/>
              <w:ind w:right="62"/>
              <w:jc w:val="both"/>
            </w:pPr>
            <w:r>
              <w:lastRenderedPageBreak/>
              <w:t xml:space="preserve">В составе заявки участника предварительного отбора ООО «Лифтовой альянс» предоставлена форма «Штатно-списочный состав сотрудников» (далее – Форма), которая содержит информацию о 3 сотрудниках, </w:t>
            </w:r>
          </w:p>
          <w:p w:rsidR="00D5585B" w:rsidRDefault="00D5585B">
            <w:pPr>
              <w:autoSpaceDE w:val="0"/>
              <w:autoSpaceDN w:val="0"/>
              <w:adjustRightInd w:val="0"/>
              <w:ind w:right="62"/>
              <w:jc w:val="both"/>
            </w:pPr>
          </w:p>
          <w:p w:rsidR="00D5585B" w:rsidRDefault="00CD1680">
            <w:pPr>
              <w:autoSpaceDE w:val="0"/>
              <w:autoSpaceDN w:val="0"/>
              <w:adjustRightInd w:val="0"/>
              <w:ind w:right="62"/>
              <w:jc w:val="both"/>
            </w:pPr>
            <w:r>
              <w:t>П</w:t>
            </w:r>
            <w:r w:rsidR="00D5585B">
              <w:t xml:space="preserve">о всем 3 сотрудникам в составе заявки не предоставлены удостоверения о проверке знаний правил работы в электроустановках. </w:t>
            </w:r>
          </w:p>
          <w:p w:rsidR="008B242E" w:rsidRDefault="008B242E">
            <w:pPr>
              <w:autoSpaceDE w:val="0"/>
              <w:autoSpaceDN w:val="0"/>
              <w:adjustRightInd w:val="0"/>
              <w:ind w:right="62"/>
              <w:jc w:val="both"/>
            </w:pPr>
          </w:p>
          <w:p w:rsidR="008B242E" w:rsidRDefault="008B242E">
            <w:pPr>
              <w:autoSpaceDE w:val="0"/>
              <w:autoSpaceDN w:val="0"/>
              <w:adjustRightInd w:val="0"/>
              <w:ind w:right="62"/>
              <w:jc w:val="both"/>
            </w:pPr>
            <w:r>
              <w:t xml:space="preserve">Таким образом, ни по одному из сотрудников не подтверждено наличие </w:t>
            </w:r>
            <w:r w:rsidRPr="008B242E">
              <w:t>групп</w:t>
            </w:r>
            <w:r>
              <w:t>ы</w:t>
            </w:r>
            <w:r w:rsidRPr="008B242E">
              <w:t xml:space="preserve"> допуска по электробезопасности не ниже III напряжением до 1000 В</w:t>
            </w:r>
            <w:r>
              <w:t>.</w:t>
            </w:r>
          </w:p>
          <w:p w:rsidR="00D5585B" w:rsidRDefault="00D5585B">
            <w:pPr>
              <w:autoSpaceDE w:val="0"/>
              <w:autoSpaceDN w:val="0"/>
              <w:adjustRightInd w:val="0"/>
              <w:ind w:right="62"/>
              <w:jc w:val="both"/>
            </w:pPr>
          </w:p>
          <w:p w:rsidR="00D5585B" w:rsidRDefault="00D5585B">
            <w:pPr>
              <w:autoSpaceDE w:val="0"/>
              <w:autoSpaceDN w:val="0"/>
              <w:adjustRightInd w:val="0"/>
              <w:ind w:right="62"/>
              <w:jc w:val="both"/>
            </w:pPr>
            <w:r w:rsidRPr="00A74F0D">
              <w:t xml:space="preserve">Таким образом, ни </w:t>
            </w:r>
            <w:r w:rsidR="00A906FE" w:rsidRPr="00A74F0D">
              <w:t xml:space="preserve">по одному </w:t>
            </w:r>
            <w:r w:rsidRPr="00A74F0D">
              <w:t>из заявленных сотрудников не</w:t>
            </w:r>
            <w:r w:rsidR="00A906FE" w:rsidRPr="00A74F0D">
              <w:t xml:space="preserve"> подтверждено</w:t>
            </w:r>
            <w:r w:rsidRPr="00A74F0D">
              <w:t xml:space="preserve"> соответств</w:t>
            </w:r>
            <w:r w:rsidR="00A906FE" w:rsidRPr="00A74F0D">
              <w:t>ие</w:t>
            </w:r>
            <w:r w:rsidRPr="00A74F0D">
              <w:t xml:space="preserve"> уровню квалификации, установленному профессиональным</w:t>
            </w:r>
            <w:r>
              <w:t xml:space="preserve">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 165н, то есть не является специалистом, ответственным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то есть ни один из заявленных сотрудников не является специалистом, ответственным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с уровнем квалификации в соответствии с требованиями Положения 615 и документации.</w:t>
            </w:r>
          </w:p>
          <w:p w:rsidR="00D5585B" w:rsidRDefault="00D5585B">
            <w:pPr>
              <w:autoSpaceDE w:val="0"/>
              <w:autoSpaceDN w:val="0"/>
              <w:adjustRightInd w:val="0"/>
              <w:ind w:right="62"/>
              <w:jc w:val="both"/>
            </w:pPr>
          </w:p>
          <w:p w:rsidR="00D5585B" w:rsidRDefault="00D5585B">
            <w:pPr>
              <w:autoSpaceDE w:val="0"/>
              <w:autoSpaceDN w:val="0"/>
              <w:adjustRightInd w:val="0"/>
              <w:ind w:right="62"/>
              <w:jc w:val="both"/>
            </w:pPr>
            <w:r>
              <w:t>А также:</w:t>
            </w:r>
          </w:p>
          <w:p w:rsidR="00D5585B" w:rsidRDefault="00D5585B">
            <w:pPr>
              <w:autoSpaceDE w:val="0"/>
              <w:autoSpaceDN w:val="0"/>
              <w:adjustRightInd w:val="0"/>
              <w:spacing w:before="120"/>
              <w:ind w:right="62"/>
              <w:jc w:val="both"/>
            </w:pPr>
            <w:r>
              <w:t xml:space="preserve">- сотрудник (поз.2) согласно сведениям, указанным в Форме и последней записи в трудовой книжке (запись №37 от 15.10.2021), принят в ООО «Лифтовой альянс» на должность «Заместитель генерального директора по производству». Однако данная должность отсутствует в представленном в составе заявке штатном расписании №2 от 01.10.2019 г.  </w:t>
            </w:r>
          </w:p>
          <w:p w:rsidR="00D5585B" w:rsidRDefault="00D5585B">
            <w:pPr>
              <w:spacing w:before="100" w:beforeAutospacing="1"/>
              <w:jc w:val="both"/>
            </w:pPr>
            <w:r>
              <w:t xml:space="preserve">- у сотрудника (поз.3) стаж работы по специальности в области строительства, реконструкции, капитального ремонта объектов капитального строительства в соответствии со сведениями трудовой книжки после получения диплома о высшем образовании составляет менее 5 лет (дата выдачи диплома 27.06.2016), а именно: главный специалист по обучению (27.06.2016 – 03.10.2016), главный специалист по технадзору </w:t>
            </w:r>
            <w:r>
              <w:lastRenderedPageBreak/>
              <w:t>(03.10.2016 – 31.03.2017), главный инженер в ООО «Лифтовой альянс» (с 11.10.2021 по настоящее время).</w:t>
            </w:r>
          </w:p>
          <w:p w:rsidR="00D5585B" w:rsidRDefault="00D5585B">
            <w:pPr>
              <w:spacing w:after="100" w:afterAutospacing="1"/>
              <w:jc w:val="both"/>
            </w:pPr>
            <w:r>
              <w:t>Таким образом, сотруднику (поз.3) может быть засчитан стаж работы в области строительства, реконструкции, капитального ремонта объектов капитального строительства, связанный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 только на должностях главного специалиста по технадзору за период с 03.10.2016 по 31.03.2017 и главного инженера в ООО «Лифтовой альянс» за период с 11.10.2021 по настоящее время, что в совокупности составляет менее 5 лет.</w:t>
            </w:r>
          </w:p>
          <w:p w:rsidR="00D5585B" w:rsidRDefault="00D5585B">
            <w:pPr>
              <w:autoSpaceDE w:val="0"/>
              <w:autoSpaceDN w:val="0"/>
              <w:adjustRightInd w:val="0"/>
              <w:jc w:val="both"/>
              <w:rPr>
                <w:rFonts w:eastAsia="Calibri"/>
                <w:lang w:eastAsia="en-US"/>
              </w:rPr>
            </w:pPr>
            <w:r>
              <w:t xml:space="preserve">Кроме того, </w:t>
            </w:r>
            <w:r>
              <w:rPr>
                <w:rFonts w:eastAsia="Calibri"/>
              </w:rPr>
              <w:t xml:space="preserve">в составе заявки ООО «Лифтовой альянс», поданной 27.10.2021, предоставлено штатное расписание №2 от 01.10.2019 </w:t>
            </w:r>
            <w:r>
              <w:rPr>
                <w:rFonts w:eastAsia="Calibri"/>
                <w:bCs/>
              </w:rPr>
              <w:t>на период 01 октября 2019 г. (т.е. действующее только один день). Документов, подтверждающих продление действия штатного расписания №2 от 01.10.2019 на дату подачи заявки (27.10.2021), в составе заявки не предоставлено.</w:t>
            </w:r>
          </w:p>
          <w:p w:rsidR="00D5585B" w:rsidRDefault="00D5585B">
            <w:pPr>
              <w:autoSpaceDE w:val="0"/>
              <w:autoSpaceDN w:val="0"/>
              <w:adjustRightInd w:val="0"/>
              <w:spacing w:before="120"/>
              <w:jc w:val="both"/>
              <w:rPr>
                <w:rFonts w:eastAsia="Calibri"/>
              </w:rPr>
            </w:pPr>
            <w:r>
              <w:rPr>
                <w:rFonts w:eastAsia="Calibri"/>
              </w:rPr>
              <w:t xml:space="preserve">Таким образом, действующее на дату подачи заявки штатное расписание, подтверждающее наличие у участника в штате минимального количества квалифицированного персонала, в составе заявки не предоставлено. </w:t>
            </w:r>
          </w:p>
          <w:p w:rsidR="00D5585B" w:rsidRDefault="00D5585B">
            <w:pPr>
              <w:spacing w:after="100" w:afterAutospacing="1"/>
              <w:jc w:val="both"/>
            </w:pPr>
            <w: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Pr>
                <w:lang w:val="en-US"/>
              </w:rPr>
              <w:t>V</w:t>
            </w:r>
            <w:r>
              <w:t xml:space="preserve"> документации.</w:t>
            </w:r>
          </w:p>
          <w:p w:rsidR="00D5585B" w:rsidRDefault="00D5585B">
            <w:pPr>
              <w:spacing w:after="100" w:afterAutospacing="1"/>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D5585B" w:rsidRDefault="00D5585B">
            <w:pPr>
              <w:autoSpaceDE w:val="0"/>
              <w:autoSpaceDN w:val="0"/>
              <w:adjustRightInd w:val="0"/>
              <w:ind w:right="94"/>
              <w:jc w:val="both"/>
              <w:rPr>
                <w:rFonts w:eastAsia="Calibri"/>
              </w:rPr>
            </w:pPr>
            <w:r>
              <w:rPr>
                <w:rFonts w:eastAsia="Calibri"/>
              </w:rPr>
              <w:lastRenderedPageBreak/>
              <w:t>Подпункт а) пункта 53 Положения 615 - несоответствие участника требованиям, установленным пунктом 23 Положения 615.</w:t>
            </w:r>
          </w:p>
          <w:p w:rsidR="00D5585B" w:rsidRDefault="00D5585B">
            <w:pPr>
              <w:autoSpaceDE w:val="0"/>
              <w:autoSpaceDN w:val="0"/>
              <w:adjustRightInd w:val="0"/>
              <w:ind w:right="94"/>
              <w:jc w:val="both"/>
              <w:rPr>
                <w:rFonts w:eastAsia="Calibri"/>
              </w:rPr>
            </w:pPr>
          </w:p>
          <w:p w:rsidR="00D5585B" w:rsidRDefault="00D5585B">
            <w:pPr>
              <w:autoSpaceDE w:val="0"/>
              <w:autoSpaceDN w:val="0"/>
              <w:adjustRightInd w:val="0"/>
              <w:ind w:right="94"/>
              <w:jc w:val="both"/>
              <w:rPr>
                <w:rFonts w:eastAsia="Calibri"/>
              </w:rPr>
            </w:pPr>
            <w:r>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5585B" w:rsidRDefault="00D5585B">
            <w:pPr>
              <w:autoSpaceDE w:val="0"/>
              <w:autoSpaceDN w:val="0"/>
              <w:adjustRightInd w:val="0"/>
              <w:ind w:right="94"/>
              <w:jc w:val="both"/>
              <w:rPr>
                <w:rFonts w:eastAsia="Calibri"/>
              </w:rPr>
            </w:pPr>
          </w:p>
          <w:p w:rsidR="00D5585B" w:rsidRDefault="00D5585B">
            <w:pPr>
              <w:autoSpaceDE w:val="0"/>
              <w:autoSpaceDN w:val="0"/>
              <w:adjustRightInd w:val="0"/>
              <w:ind w:right="94"/>
              <w:jc w:val="both"/>
              <w:rPr>
                <w:rFonts w:eastAsia="Calibri"/>
              </w:rPr>
            </w:pPr>
          </w:p>
          <w:p w:rsidR="00D5585B" w:rsidRDefault="00D5585B">
            <w:pPr>
              <w:autoSpaceDE w:val="0"/>
              <w:autoSpaceDN w:val="0"/>
              <w:adjustRightInd w:val="0"/>
              <w:jc w:val="both"/>
              <w:rPr>
                <w:rFonts w:eastAsia="Calibri"/>
                <w:sz w:val="22"/>
                <w:szCs w:val="22"/>
              </w:rPr>
            </w:pPr>
          </w:p>
        </w:tc>
      </w:tr>
    </w:tbl>
    <w:p w:rsidR="00D5585B" w:rsidRPr="00343787" w:rsidRDefault="00D5585B" w:rsidP="00C77803">
      <w:pPr>
        <w:pBdr>
          <w:top w:val="nil"/>
          <w:left w:val="nil"/>
          <w:bottom w:val="nil"/>
          <w:right w:val="nil"/>
          <w:between w:val="nil"/>
        </w:pBdr>
        <w:tabs>
          <w:tab w:val="left" w:pos="284"/>
          <w:tab w:val="left" w:pos="426"/>
        </w:tabs>
        <w:jc w:val="both"/>
        <w:rPr>
          <w:color w:val="000000"/>
          <w:sz w:val="22"/>
          <w:szCs w:val="22"/>
        </w:rPr>
      </w:pPr>
      <w:r w:rsidRPr="00343787">
        <w:rPr>
          <w:color w:val="000000"/>
          <w:sz w:val="22"/>
          <w:szCs w:val="22"/>
        </w:rPr>
        <w:lastRenderedPageBreak/>
        <w:t>Голосование: «ЗА» - единогласно</w:t>
      </w:r>
    </w:p>
    <w:p w:rsidR="00D5585B" w:rsidRDefault="00D5585B" w:rsidP="00D5585B">
      <w:pPr>
        <w:ind w:left="-567"/>
        <w:jc w:val="both"/>
        <w:rPr>
          <w:b/>
        </w:rPr>
      </w:pPr>
    </w:p>
    <w:p w:rsidR="00D5585B" w:rsidRDefault="00D5585B" w:rsidP="00B46D9D">
      <w:pPr>
        <w:ind w:left="142"/>
        <w:jc w:val="both"/>
        <w:rPr>
          <w:u w:val="single"/>
        </w:rPr>
      </w:pPr>
      <w:r>
        <w:rPr>
          <w:b/>
        </w:rPr>
        <w:t>Заявка №3.</w:t>
      </w:r>
      <w:r>
        <w:t xml:space="preserve"> Наименование участника </w:t>
      </w:r>
      <w:r>
        <w:rPr>
          <w:u w:val="single"/>
        </w:rPr>
        <w:t xml:space="preserve">Общество с ограниченной ответственностью </w:t>
      </w:r>
      <w:r>
        <w:rPr>
          <w:u w:val="single"/>
        </w:rPr>
        <w:br/>
        <w:t>«ПКФ Сиблифт».</w:t>
      </w:r>
    </w:p>
    <w:p w:rsidR="00D5585B" w:rsidRDefault="00D5585B" w:rsidP="00B46D9D">
      <w:pPr>
        <w:ind w:left="142"/>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500,00 млн. руб. (пункт 3.3. выписки из реестра членов саморегулируемой организации).</w:t>
      </w:r>
    </w:p>
    <w:p w:rsidR="00B46D9D" w:rsidRDefault="00B46D9D" w:rsidP="00B46D9D">
      <w:pPr>
        <w:ind w:left="142"/>
        <w:jc w:val="both"/>
      </w:pPr>
    </w:p>
    <w:tbl>
      <w:tblPr>
        <w:tblW w:w="1034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827"/>
        <w:gridCol w:w="5103"/>
        <w:gridCol w:w="1418"/>
      </w:tblGrid>
      <w:tr w:rsidR="00D5585B" w:rsidTr="00C77803">
        <w:trPr>
          <w:trHeight w:val="240"/>
        </w:trPr>
        <w:tc>
          <w:tcPr>
            <w:tcW w:w="3827"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spacing w:after="160" w:line="256" w:lineRule="auto"/>
              <w:ind w:right="99"/>
              <w:jc w:val="both"/>
              <w:rPr>
                <w:rFonts w:eastAsia="Calibri"/>
                <w:sz w:val="22"/>
                <w:szCs w:val="22"/>
                <w:lang w:eastAsia="en-US"/>
              </w:rPr>
            </w:pPr>
            <w:r>
              <w:rPr>
                <w:rFonts w:eastAsia="Calibri"/>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spacing w:after="160" w:line="256" w:lineRule="auto"/>
              <w:ind w:right="99"/>
              <w:jc w:val="both"/>
              <w:rPr>
                <w:rFonts w:eastAsia="Calibri"/>
                <w:sz w:val="22"/>
                <w:szCs w:val="22"/>
                <w:lang w:eastAsia="en-US"/>
              </w:rPr>
            </w:pPr>
            <w:r>
              <w:rPr>
                <w:rFonts w:eastAsia="Calibri"/>
              </w:rPr>
              <w:t>Обоснование (описание несоответствия)</w:t>
            </w:r>
          </w:p>
        </w:tc>
        <w:tc>
          <w:tcPr>
            <w:tcW w:w="1418"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spacing w:after="160" w:line="256" w:lineRule="auto"/>
              <w:jc w:val="both"/>
              <w:rPr>
                <w:rFonts w:eastAsia="Calibri"/>
                <w:sz w:val="22"/>
                <w:szCs w:val="22"/>
                <w:lang w:eastAsia="en-US"/>
              </w:rPr>
            </w:pPr>
            <w:r>
              <w:rPr>
                <w:rFonts w:eastAsia="Calibri"/>
              </w:rPr>
              <w:t>Основание</w:t>
            </w:r>
          </w:p>
        </w:tc>
      </w:tr>
      <w:tr w:rsidR="00D5585B" w:rsidTr="00C77803">
        <w:trPr>
          <w:trHeight w:val="240"/>
        </w:trPr>
        <w:tc>
          <w:tcPr>
            <w:tcW w:w="3827" w:type="dxa"/>
            <w:tcBorders>
              <w:top w:val="single" w:sz="4" w:space="0" w:color="auto"/>
              <w:left w:val="single" w:sz="4" w:space="0" w:color="auto"/>
              <w:bottom w:val="single" w:sz="4" w:space="0" w:color="auto"/>
              <w:right w:val="single" w:sz="4" w:space="0" w:color="auto"/>
            </w:tcBorders>
          </w:tcPr>
          <w:p w:rsidR="00D5585B" w:rsidRDefault="00D5585B">
            <w:pPr>
              <w:jc w:val="both"/>
            </w:pPr>
            <w:r>
              <w:t>В соответствии с подпунктами о) и р)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D5585B" w:rsidRDefault="00D5585B">
            <w:pPr>
              <w:jc w:val="both"/>
            </w:pPr>
            <w:r>
              <w:t xml:space="preserve">В соответствии с пунктом 11) раздела V документации участнику на момент подачи заявки на участие в предварительном отборе                      </w:t>
            </w:r>
            <w:r>
              <w:rPr>
                <w:b/>
              </w:rPr>
              <w:t xml:space="preserve">необходимо иметь в своем штате по месту основной работы не менее трех специалистов </w:t>
            </w:r>
            <w:r>
              <w:t xml:space="preserve">соответствующей квалификации и опыта, а именно:  - не менее двух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w:t>
            </w:r>
            <w:r>
              <w:lastRenderedPageBreak/>
              <w:t>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D5585B" w:rsidRDefault="00D5585B">
            <w:pPr>
              <w:jc w:val="both"/>
            </w:pPr>
            <w:r>
              <w:t>- и не менее одного специалиста по месту основной работы,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уровень квалификации которого соответствует уровню,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 165н, то есть, имеющего: высшее образование по специальностям «Строительство» и (или) «Эксплуатация транспортно-технологических машин и комплексов»; опыт не менее трех лет в области монтажа, пусконаладки, реконструкции и эксплуатации систем вертикального транспорта и/или подъемных сооружений и/или не менее трех лет в области строительства; группу допуска по электробезопасности не ниже III напряжением до 1000 В.</w:t>
            </w:r>
            <w:r>
              <w:rPr>
                <w:color w:val="FF0000"/>
              </w:rPr>
              <w:t xml:space="preserve"> </w:t>
            </w:r>
            <w:r>
              <w:t>В соответствии с пунктом б) пункта 38 Положения 615, а также в соответствии с пунктом 13.10 раздела VI документации в составе заявки должны быть предоставлены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 о проверке знаний правил работы в электроустановках.</w:t>
            </w:r>
          </w:p>
          <w:p w:rsidR="00D5585B" w:rsidRDefault="00D5585B">
            <w:pPr>
              <w:autoSpaceDE w:val="0"/>
              <w:autoSpaceDN w:val="0"/>
              <w:adjustRightInd w:val="0"/>
              <w:jc w:val="both"/>
            </w:pPr>
            <w: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D5585B" w:rsidRDefault="00D5585B">
            <w:pPr>
              <w:autoSpaceDE w:val="0"/>
              <w:autoSpaceDN w:val="0"/>
              <w:adjustRightInd w:val="0"/>
              <w:spacing w:after="160" w:line="256" w:lineRule="auto"/>
              <w:jc w:val="both"/>
              <w:rPr>
                <w:rFonts w:eastAsia="Calibri"/>
                <w:sz w:val="22"/>
                <w:szCs w:val="22"/>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D5585B" w:rsidRPr="006E11A5" w:rsidRDefault="00D5585B">
            <w:pPr>
              <w:autoSpaceDE w:val="0"/>
              <w:autoSpaceDN w:val="0"/>
              <w:adjustRightInd w:val="0"/>
              <w:ind w:right="62"/>
              <w:jc w:val="both"/>
              <w:rPr>
                <w:rFonts w:eastAsia="Calibri"/>
              </w:rPr>
            </w:pPr>
            <w:r w:rsidRPr="006E11A5">
              <w:rPr>
                <w:rFonts w:eastAsia="Calibri"/>
              </w:rPr>
              <w:lastRenderedPageBreak/>
              <w:t xml:space="preserve">В составе заявки участника предварительного отбора </w:t>
            </w:r>
            <w:r w:rsidRPr="006E11A5">
              <w:t xml:space="preserve">ООО «ПКФ Сиблифт» </w:t>
            </w:r>
            <w:r w:rsidRPr="006E11A5">
              <w:rPr>
                <w:rFonts w:eastAsia="Calibri"/>
              </w:rPr>
              <w:t>предоставлена форма «Штатно-списочный состав сотрудников», которая содержит информацию о 10 сотрудниках, при этом:</w:t>
            </w:r>
          </w:p>
          <w:p w:rsidR="00D5585B" w:rsidRPr="006E11A5" w:rsidRDefault="00D5585B">
            <w:pPr>
              <w:pStyle w:val="pcenter"/>
              <w:spacing w:line="256" w:lineRule="auto"/>
              <w:jc w:val="both"/>
              <w:rPr>
                <w:sz w:val="20"/>
                <w:szCs w:val="20"/>
                <w:lang w:eastAsia="en-US"/>
              </w:rPr>
            </w:pPr>
            <w:r w:rsidRPr="006E11A5">
              <w:rPr>
                <w:rFonts w:eastAsia="Calibri"/>
                <w:sz w:val="20"/>
                <w:szCs w:val="20"/>
                <w:lang w:eastAsia="en-US"/>
              </w:rPr>
              <w:t xml:space="preserve">- по сотруднику (поз. 4) </w:t>
            </w:r>
            <w:r w:rsidRPr="006E11A5">
              <w:rPr>
                <w:sz w:val="20"/>
                <w:szCs w:val="20"/>
                <w:lang w:eastAsia="en-US"/>
              </w:rPr>
              <w:t>в составе заявки предоставлен диплом о высшем образовании, выданный 17.06.2003 г. ГОУ ВПО Омским государственным техническим университетом по специальности «Безопасность технологических процессов и производств». Однако, в соответствии со сноской &lt;**&gt; Перечня 672, профили и специализации по специальности «Безопасность технологических процессов и производств» должны относиться к области строительства</w:t>
            </w:r>
            <w:r w:rsidRPr="006E11A5">
              <w:rPr>
                <w:color w:val="FF0000"/>
                <w:sz w:val="20"/>
                <w:szCs w:val="20"/>
                <w:lang w:eastAsia="en-US"/>
              </w:rPr>
              <w:t>.</w:t>
            </w:r>
            <w:r w:rsidRPr="006E11A5">
              <w:rPr>
                <w:sz w:val="20"/>
                <w:szCs w:val="20"/>
                <w:lang w:eastAsia="en-US"/>
              </w:rPr>
              <w:t xml:space="preserve"> В составе заявки не предоставлены копии приложений/вкладышей к диплому, позволяющие определить соответствие направления подготовки (специальности) высшего образования «Безопасность технологических процессов и производств» Перечню 672 в отношении профиля (специализации), относящегося(йся) к области строительства. </w:t>
            </w:r>
          </w:p>
          <w:p w:rsidR="00D5585B" w:rsidRPr="006E11A5" w:rsidRDefault="00D5585B">
            <w:pPr>
              <w:pStyle w:val="pcenter"/>
              <w:spacing w:line="256" w:lineRule="auto"/>
              <w:jc w:val="both"/>
              <w:rPr>
                <w:sz w:val="20"/>
                <w:szCs w:val="20"/>
                <w:lang w:eastAsia="en-US"/>
              </w:rPr>
            </w:pPr>
            <w:r w:rsidRPr="006E11A5">
              <w:rPr>
                <w:sz w:val="20"/>
                <w:szCs w:val="20"/>
                <w:lang w:eastAsia="en-US"/>
              </w:rPr>
              <w:t>Таким образом, документы, подтверждающие наличие высшего образования соответствующего профиля на данного сотрудника (поз.4) не представлены.</w:t>
            </w:r>
          </w:p>
          <w:p w:rsidR="00D5585B" w:rsidRPr="00C77803" w:rsidRDefault="00D5585B">
            <w:pPr>
              <w:pStyle w:val="pcenter"/>
              <w:spacing w:line="256" w:lineRule="auto"/>
              <w:jc w:val="both"/>
              <w:rPr>
                <w:sz w:val="20"/>
                <w:szCs w:val="20"/>
                <w:lang w:eastAsia="en-US"/>
              </w:rPr>
            </w:pPr>
            <w:r w:rsidRPr="00C77803">
              <w:rPr>
                <w:sz w:val="20"/>
                <w:szCs w:val="20"/>
                <w:lang w:eastAsia="en-US"/>
              </w:rPr>
              <w:t xml:space="preserve">- по сотруднику (поз. 5) в составе заявки предоставлен диплом о высшем образовании, выданный 19.06.2003 г. ГОУ ВПО Омским государственным техническим университетом по специальности «Безопасность технологических процессов и производств». Однако, в соответствии со сноской &lt;**&gt; Перечня 672, профили и специализации по специальности «Безопасность технологических процессов и производств» должны относиться к области строительства.. В составе заявки не предоставлены копии приложений/вкладышей к диплому, позволяющие определить соответствие направления подготовки (специальности) высшего образования «Безопасность технологических процессов и производств» Перечню 672, в отношении профиля (специализации), относящегося(йся) к области строительства. </w:t>
            </w:r>
          </w:p>
          <w:p w:rsidR="00D5585B" w:rsidRPr="00C77803" w:rsidRDefault="00D5585B">
            <w:pPr>
              <w:pStyle w:val="pcenter"/>
              <w:spacing w:line="256" w:lineRule="auto"/>
              <w:jc w:val="both"/>
              <w:rPr>
                <w:sz w:val="20"/>
                <w:szCs w:val="20"/>
                <w:lang w:eastAsia="en-US"/>
              </w:rPr>
            </w:pPr>
            <w:r w:rsidRPr="00C77803">
              <w:rPr>
                <w:sz w:val="20"/>
                <w:szCs w:val="20"/>
                <w:lang w:eastAsia="en-US"/>
              </w:rPr>
              <w:t xml:space="preserve">Таким образом, документы, подтверждающие наличие высшего образования соответствующего профиля на </w:t>
            </w:r>
            <w:r w:rsidRPr="00C77803">
              <w:rPr>
                <w:sz w:val="20"/>
                <w:szCs w:val="20"/>
                <w:lang w:eastAsia="en-US"/>
              </w:rPr>
              <w:lastRenderedPageBreak/>
              <w:t>данного сотрудника (поз.5) не представлены.</w:t>
            </w:r>
          </w:p>
          <w:p w:rsidR="00D5585B" w:rsidRPr="00C77803" w:rsidRDefault="00D5585B">
            <w:pPr>
              <w:pStyle w:val="pcenter"/>
              <w:spacing w:line="256" w:lineRule="auto"/>
              <w:jc w:val="both"/>
              <w:rPr>
                <w:rFonts w:eastAsia="Calibri"/>
                <w:sz w:val="20"/>
                <w:szCs w:val="20"/>
                <w:lang w:eastAsia="en-US"/>
              </w:rPr>
            </w:pPr>
            <w:r w:rsidRPr="00C77803">
              <w:rPr>
                <w:rFonts w:eastAsia="Calibri"/>
                <w:sz w:val="20"/>
                <w:szCs w:val="20"/>
                <w:lang w:eastAsia="en-US"/>
              </w:rPr>
              <w:t xml:space="preserve">- по сотруднику (поз. 9) в составе заявки предоставлен диплом о высшем образовании, выданный 25.02.1999 г. Омским государственным техническим университетом по специальности «Ракетные двигатели», которая отсутствует в Перечне 672. </w:t>
            </w:r>
          </w:p>
          <w:p w:rsidR="00D5585B" w:rsidRPr="00C77803" w:rsidRDefault="00D5585B">
            <w:pPr>
              <w:pStyle w:val="pcenter"/>
              <w:spacing w:line="256" w:lineRule="auto"/>
              <w:jc w:val="both"/>
              <w:rPr>
                <w:rFonts w:eastAsia="Calibri"/>
                <w:sz w:val="20"/>
                <w:szCs w:val="20"/>
                <w:lang w:eastAsia="en-US"/>
              </w:rPr>
            </w:pPr>
            <w:r w:rsidRPr="00C77803">
              <w:rPr>
                <w:rFonts w:eastAsia="Calibri"/>
                <w:sz w:val="20"/>
                <w:szCs w:val="20"/>
                <w:lang w:eastAsia="en-US"/>
              </w:rPr>
              <w:t>Таким образом, документы, подтверждающие наличие высшего образования соответствующего профиля на данного сотрудника (поз.9) не представлены.</w:t>
            </w:r>
          </w:p>
          <w:p w:rsidR="00D5585B" w:rsidRPr="006E11A5" w:rsidRDefault="00D5585B">
            <w:pPr>
              <w:pStyle w:val="pcenter"/>
              <w:spacing w:line="256" w:lineRule="auto"/>
              <w:jc w:val="both"/>
              <w:rPr>
                <w:rFonts w:eastAsia="Calibri"/>
                <w:sz w:val="20"/>
                <w:szCs w:val="20"/>
                <w:lang w:eastAsia="en-US"/>
              </w:rPr>
            </w:pPr>
            <w:r w:rsidRPr="006E11A5">
              <w:rPr>
                <w:rFonts w:eastAsia="Calibri"/>
                <w:sz w:val="20"/>
                <w:szCs w:val="20"/>
                <w:lang w:eastAsia="en-US"/>
              </w:rPr>
              <w:t>- по сотруднику (поз. 10) в составе заявки отсутствует диплом о высшем образовании. Представленное в составе заявки удостоверение, выданное 01.04.2019 АНО Академией образовательных технологий и исследований о присвоении квалификации «Электросварщика на автоматических и полуавтоматических машинах 5 разряда» не является документом о высшем образовании.</w:t>
            </w:r>
          </w:p>
          <w:p w:rsidR="00D5585B" w:rsidRPr="006E11A5" w:rsidRDefault="00D5585B">
            <w:pPr>
              <w:pStyle w:val="pcenter"/>
              <w:spacing w:line="256" w:lineRule="auto"/>
              <w:jc w:val="both"/>
              <w:rPr>
                <w:rFonts w:eastAsia="Calibri"/>
                <w:sz w:val="20"/>
                <w:szCs w:val="20"/>
                <w:lang w:eastAsia="en-US"/>
              </w:rPr>
            </w:pPr>
            <w:r w:rsidRPr="006E11A5">
              <w:rPr>
                <w:rFonts w:eastAsia="Calibri"/>
                <w:sz w:val="20"/>
                <w:szCs w:val="20"/>
                <w:lang w:eastAsia="en-US"/>
              </w:rPr>
              <w:t>Таким образом, документы, подтверждающие наличие высшего образования соответствующего профиля на данного сотрудника (поз.10) не представлены.</w:t>
            </w:r>
          </w:p>
          <w:p w:rsidR="00D5585B" w:rsidRDefault="00D5585B">
            <w:pPr>
              <w:autoSpaceDE w:val="0"/>
              <w:autoSpaceDN w:val="0"/>
              <w:adjustRightInd w:val="0"/>
              <w:jc w:val="both"/>
            </w:pPr>
            <w:r w:rsidRPr="00C77803">
              <w:t>Шесть сотрудников (поз.1,2,3,6,7,8) являются специалистами по организации выполнения работ по строительству, реконструкции, капитальному ремонту объектов капитального строительства.</w:t>
            </w:r>
          </w:p>
          <w:p w:rsidR="003175E4" w:rsidRPr="006E11A5" w:rsidRDefault="003175E4">
            <w:pPr>
              <w:autoSpaceDE w:val="0"/>
              <w:autoSpaceDN w:val="0"/>
              <w:adjustRightInd w:val="0"/>
              <w:jc w:val="both"/>
              <w:rPr>
                <w:rFonts w:eastAsiaTheme="minorHAnsi"/>
                <w:lang w:eastAsia="en-US"/>
              </w:rPr>
            </w:pPr>
          </w:p>
          <w:p w:rsidR="00D5585B" w:rsidRPr="00A74F0D" w:rsidRDefault="00A74F0D">
            <w:pPr>
              <w:autoSpaceDE w:val="0"/>
              <w:autoSpaceDN w:val="0"/>
              <w:adjustRightInd w:val="0"/>
              <w:jc w:val="both"/>
            </w:pPr>
            <w:r w:rsidRPr="00A74F0D">
              <w:t>Н</w:t>
            </w:r>
            <w:r w:rsidR="00EA62D8" w:rsidRPr="00A74F0D">
              <w:t xml:space="preserve">и по одному из заявленных сотрудников </w:t>
            </w:r>
            <w:r w:rsidR="00D5585B" w:rsidRPr="00A74F0D">
              <w:t>в составе заявки не представлены удостоверения с группой допуска по электробезопасности не ниже III напряжением до 1000 В.</w:t>
            </w:r>
          </w:p>
          <w:p w:rsidR="00D5585B" w:rsidRDefault="00D5585B">
            <w:pPr>
              <w:autoSpaceDE w:val="0"/>
              <w:autoSpaceDN w:val="0"/>
              <w:adjustRightInd w:val="0"/>
              <w:jc w:val="both"/>
            </w:pPr>
            <w:r w:rsidRPr="00A74F0D">
              <w:t xml:space="preserve">Таким образом, </w:t>
            </w:r>
            <w:r w:rsidR="00A906FE" w:rsidRPr="00A74F0D">
              <w:t xml:space="preserve">ни по одному из заявленных сотрудников не подтверждено соответствие </w:t>
            </w:r>
            <w:r w:rsidRPr="00A74F0D">
              <w:t>уровню квалификации, установленному профессиональным</w:t>
            </w:r>
            <w:r w:rsidRPr="006E11A5">
              <w:t xml:space="preserve">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 165н.</w:t>
            </w:r>
          </w:p>
          <w:p w:rsidR="003175E4" w:rsidRPr="006E11A5" w:rsidRDefault="003175E4">
            <w:pPr>
              <w:autoSpaceDE w:val="0"/>
              <w:autoSpaceDN w:val="0"/>
              <w:adjustRightInd w:val="0"/>
              <w:jc w:val="both"/>
            </w:pPr>
          </w:p>
          <w:p w:rsidR="00D5585B" w:rsidRDefault="00D5585B">
            <w:pPr>
              <w:autoSpaceDE w:val="0"/>
              <w:autoSpaceDN w:val="0"/>
              <w:adjustRightInd w:val="0"/>
              <w:spacing w:after="160" w:line="256" w:lineRule="auto"/>
              <w:jc w:val="both"/>
              <w:rPr>
                <w:rFonts w:eastAsia="Calibri"/>
                <w:sz w:val="22"/>
                <w:szCs w:val="22"/>
                <w:lang w:eastAsia="en-US"/>
              </w:rPr>
            </w:pPr>
            <w:r w:rsidRPr="006E11A5">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в штате Участника предварительного отбора на момент подачи заявки подтверждено только наличие специалистов по организации выполнения работ по строительству, реконструкции, капитальному ремонту объектов капитального строительства.</w:t>
            </w:r>
          </w:p>
        </w:tc>
        <w:tc>
          <w:tcPr>
            <w:tcW w:w="1418" w:type="dxa"/>
            <w:tcBorders>
              <w:top w:val="single" w:sz="4" w:space="0" w:color="auto"/>
              <w:left w:val="single" w:sz="4" w:space="0" w:color="auto"/>
              <w:bottom w:val="single" w:sz="4" w:space="0" w:color="auto"/>
              <w:right w:val="single" w:sz="4" w:space="0" w:color="auto"/>
            </w:tcBorders>
          </w:tcPr>
          <w:p w:rsidR="00D5585B" w:rsidRDefault="00D5585B">
            <w:pPr>
              <w:autoSpaceDE w:val="0"/>
              <w:autoSpaceDN w:val="0"/>
              <w:adjustRightInd w:val="0"/>
              <w:ind w:right="94"/>
              <w:rPr>
                <w:rFonts w:eastAsia="Calibri"/>
              </w:rPr>
            </w:pPr>
            <w:r>
              <w:rPr>
                <w:rFonts w:eastAsia="Calibri"/>
              </w:rPr>
              <w:lastRenderedPageBreak/>
              <w:t>Подпункт а) пункта 53 Положения 615 - несоответствие участника требованиям, установленным пунктом 23 Положения 615.</w:t>
            </w:r>
          </w:p>
          <w:p w:rsidR="00D5585B" w:rsidRDefault="00D5585B">
            <w:pPr>
              <w:autoSpaceDE w:val="0"/>
              <w:autoSpaceDN w:val="0"/>
              <w:adjustRightInd w:val="0"/>
              <w:ind w:right="94"/>
              <w:rPr>
                <w:rFonts w:eastAsia="Calibri"/>
              </w:rPr>
            </w:pPr>
            <w:r>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5585B" w:rsidRDefault="00D5585B">
            <w:pPr>
              <w:autoSpaceDE w:val="0"/>
              <w:autoSpaceDN w:val="0"/>
              <w:adjustRightInd w:val="0"/>
              <w:spacing w:after="160" w:line="256" w:lineRule="auto"/>
              <w:jc w:val="both"/>
              <w:rPr>
                <w:rFonts w:eastAsia="Calibri"/>
                <w:sz w:val="22"/>
                <w:szCs w:val="22"/>
                <w:lang w:eastAsia="en-US"/>
              </w:rPr>
            </w:pPr>
          </w:p>
        </w:tc>
      </w:tr>
    </w:tbl>
    <w:p w:rsidR="00D5585B" w:rsidRDefault="00D5585B" w:rsidP="00D5585B">
      <w:pPr>
        <w:rPr>
          <w:b/>
          <w:sz w:val="22"/>
          <w:szCs w:val="22"/>
          <w:u w:val="single"/>
          <w:lang w:eastAsia="en-US"/>
        </w:rPr>
      </w:pPr>
    </w:p>
    <w:p w:rsidR="00D5585B" w:rsidRPr="00343787" w:rsidRDefault="00D5585B" w:rsidP="00D5585B">
      <w:pPr>
        <w:pBdr>
          <w:top w:val="nil"/>
          <w:left w:val="nil"/>
          <w:bottom w:val="nil"/>
          <w:right w:val="nil"/>
          <w:between w:val="nil"/>
        </w:pBdr>
        <w:tabs>
          <w:tab w:val="left" w:pos="284"/>
          <w:tab w:val="left" w:pos="426"/>
        </w:tabs>
        <w:ind w:left="142"/>
        <w:jc w:val="both"/>
        <w:rPr>
          <w:color w:val="000000"/>
          <w:sz w:val="22"/>
          <w:szCs w:val="22"/>
        </w:rPr>
      </w:pPr>
      <w:r w:rsidRPr="00343787">
        <w:rPr>
          <w:color w:val="000000"/>
          <w:sz w:val="22"/>
          <w:szCs w:val="22"/>
        </w:rPr>
        <w:t>Голосование: «ЗА» - единогласно</w:t>
      </w:r>
    </w:p>
    <w:p w:rsidR="00D5585B" w:rsidRDefault="00D5585B" w:rsidP="00D5585B">
      <w:pPr>
        <w:ind w:left="-851"/>
        <w:jc w:val="both"/>
        <w:rPr>
          <w:b/>
        </w:rPr>
      </w:pPr>
    </w:p>
    <w:p w:rsidR="00D5585B" w:rsidRDefault="00D5585B" w:rsidP="00361135">
      <w:pPr>
        <w:ind w:left="142"/>
        <w:jc w:val="both"/>
        <w:rPr>
          <w:u w:val="single"/>
        </w:rPr>
      </w:pPr>
      <w:r>
        <w:rPr>
          <w:b/>
        </w:rPr>
        <w:t>Заявка №4</w:t>
      </w:r>
      <w:r>
        <w:t xml:space="preserve">. Наименование участника </w:t>
      </w:r>
      <w:r>
        <w:rPr>
          <w:u w:val="single"/>
        </w:rPr>
        <w:t xml:space="preserve">Общество с ограниченной ответственностью </w:t>
      </w:r>
      <w:r>
        <w:rPr>
          <w:u w:val="single"/>
        </w:rPr>
        <w:br/>
        <w:t>«КАХМАН ЛИФТ СЕРВИС».</w:t>
      </w:r>
    </w:p>
    <w:p w:rsidR="00D5585B" w:rsidRDefault="00D5585B" w:rsidP="00361135">
      <w:pPr>
        <w:ind w:left="142"/>
        <w:jc w:val="both"/>
      </w:pPr>
    </w:p>
    <w:p w:rsidR="00D5585B" w:rsidRDefault="00D5585B" w:rsidP="00361135">
      <w:pPr>
        <w:spacing w:line="254" w:lineRule="auto"/>
        <w:ind w:left="142"/>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361135" w:rsidRDefault="00361135" w:rsidP="00361135">
      <w:pPr>
        <w:spacing w:line="254" w:lineRule="auto"/>
        <w:ind w:left="142"/>
        <w:jc w:val="both"/>
      </w:pPr>
    </w:p>
    <w:tbl>
      <w:tblPr>
        <w:tblW w:w="1034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559"/>
      </w:tblGrid>
      <w:tr w:rsidR="00D5585B" w:rsidTr="00361135">
        <w:trPr>
          <w:trHeight w:val="240"/>
        </w:trPr>
        <w:tc>
          <w:tcPr>
            <w:tcW w:w="3686"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ind w:right="94"/>
              <w:jc w:val="both"/>
              <w:rPr>
                <w:rFonts w:eastAsia="Calibri"/>
                <w:sz w:val="22"/>
                <w:szCs w:val="22"/>
              </w:rPr>
            </w:pPr>
            <w:r>
              <w:rPr>
                <w:rFonts w:eastAsia="Calibri"/>
              </w:rPr>
              <w:t xml:space="preserve">Не соответствует требованиям   </w:t>
            </w:r>
          </w:p>
        </w:tc>
        <w:tc>
          <w:tcPr>
            <w:tcW w:w="5103"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ind w:right="94"/>
              <w:jc w:val="both"/>
              <w:rPr>
                <w:rFonts w:eastAsia="Calibri"/>
                <w:sz w:val="22"/>
                <w:szCs w:val="22"/>
              </w:rPr>
            </w:pPr>
            <w:r>
              <w:rPr>
                <w:rFonts w:eastAsia="Calibri"/>
              </w:rPr>
              <w:t>Обоснование (описание несоответствия)</w:t>
            </w:r>
          </w:p>
        </w:tc>
        <w:tc>
          <w:tcPr>
            <w:tcW w:w="1559" w:type="dxa"/>
            <w:tcBorders>
              <w:top w:val="single" w:sz="4" w:space="0" w:color="auto"/>
              <w:left w:val="single" w:sz="4" w:space="0" w:color="auto"/>
              <w:bottom w:val="single" w:sz="4" w:space="0" w:color="auto"/>
              <w:right w:val="single" w:sz="4" w:space="0" w:color="auto"/>
            </w:tcBorders>
            <w:hideMark/>
          </w:tcPr>
          <w:p w:rsidR="00D5585B" w:rsidRDefault="00D5585B">
            <w:pPr>
              <w:autoSpaceDE w:val="0"/>
              <w:autoSpaceDN w:val="0"/>
              <w:adjustRightInd w:val="0"/>
              <w:ind w:right="94"/>
              <w:jc w:val="both"/>
              <w:rPr>
                <w:rFonts w:eastAsia="Calibri"/>
                <w:sz w:val="22"/>
                <w:szCs w:val="22"/>
              </w:rPr>
            </w:pPr>
            <w:r>
              <w:rPr>
                <w:rFonts w:eastAsia="Calibri"/>
              </w:rPr>
              <w:t>Основание</w:t>
            </w:r>
          </w:p>
        </w:tc>
      </w:tr>
      <w:tr w:rsidR="00D5585B" w:rsidTr="00361135">
        <w:trPr>
          <w:trHeight w:val="240"/>
        </w:trPr>
        <w:tc>
          <w:tcPr>
            <w:tcW w:w="3686" w:type="dxa"/>
            <w:tcBorders>
              <w:top w:val="single" w:sz="4" w:space="0" w:color="auto"/>
              <w:left w:val="single" w:sz="4" w:space="0" w:color="auto"/>
              <w:bottom w:val="single" w:sz="4" w:space="0" w:color="auto"/>
              <w:right w:val="single" w:sz="4" w:space="0" w:color="auto"/>
            </w:tcBorders>
            <w:hideMark/>
          </w:tcPr>
          <w:p w:rsidR="00D5585B" w:rsidRDefault="00D5585B">
            <w:pPr>
              <w:jc w:val="both"/>
            </w:pPr>
            <w:r>
              <w:t>В соответствии с подпунктами о) и р)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D5585B" w:rsidRDefault="00D5585B">
            <w:pPr>
              <w:ind w:firstLine="709"/>
              <w:jc w:val="both"/>
            </w:pPr>
            <w:r>
              <w:t xml:space="preserve">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соответствующей квалификации и опыта, а именно: </w:t>
            </w:r>
          </w:p>
          <w:p w:rsidR="00D5585B" w:rsidRDefault="00D5585B">
            <w:pPr>
              <w:ind w:firstLine="709"/>
              <w:jc w:val="both"/>
            </w:pPr>
            <w:r>
              <w:t>- не менее двух специалистов по организации выполнения работ по строительству, реконструкции, капитальному ремонту объектов капитального строительства</w:t>
            </w:r>
            <w:r>
              <w:rPr>
                <w:bCs/>
              </w:rPr>
              <w:t xml:space="preserve">, имеющих </w:t>
            </w:r>
            <w:r>
              <w:t xml:space="preserve">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w:t>
            </w:r>
            <w:r>
              <w:lastRenderedPageBreak/>
              <w:t>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D5585B" w:rsidRDefault="00D5585B">
            <w:pPr>
              <w:ind w:firstLine="709"/>
              <w:jc w:val="both"/>
            </w:pPr>
            <w:r>
              <w:t xml:space="preserve">- и не менее одного специалиста по месту основной работы,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уровень квалификации которого соответствует уровню,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 165н, то есть, имеющего: высшее образование по специальностям «Строительство» и (или) «Эксплуатация транспортно-технологических машин и комплексов»; опыт не менее трех лет в области монтажа, пусконаладки, реконструкции и эксплуатации систем вертикального транспорта и/или подъемных сооружений и/или не менее трех лет в области строительства; группу допуска по электробезопасности не ниже </w:t>
            </w:r>
            <w:r>
              <w:rPr>
                <w:lang w:val="en-US"/>
              </w:rPr>
              <w:t>III</w:t>
            </w:r>
            <w:r w:rsidRPr="00D5585B">
              <w:t xml:space="preserve"> </w:t>
            </w:r>
            <w:r>
              <w:t>напряжением до 1000 В.</w:t>
            </w:r>
          </w:p>
          <w:p w:rsidR="00D5585B" w:rsidRDefault="00D5585B">
            <w:pPr>
              <w:jc w:val="both"/>
            </w:pPr>
            <w:r>
              <w:t xml:space="preserve">В соответствии с пунктом б) пункта 38 Положения 615, а также в соответствии с пунктом 13.10 раздела VI документации в составе заявки должны быть предоставлены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w:t>
            </w:r>
            <w:r>
              <w:rPr>
                <w:rStyle w:val="af6"/>
              </w:rPr>
              <w:t>сертификатов и аттестатов, удостоверений о проверке знаний правил работы в электроустановках.</w:t>
            </w:r>
          </w:p>
          <w:p w:rsidR="00D5585B" w:rsidRDefault="00D5585B">
            <w:pPr>
              <w:autoSpaceDE w:val="0"/>
              <w:autoSpaceDN w:val="0"/>
              <w:adjustRightInd w:val="0"/>
              <w:spacing w:before="120"/>
              <w:jc w:val="both"/>
              <w:rPr>
                <w:rFonts w:eastAsia="Calibri"/>
                <w:sz w:val="22"/>
                <w:szCs w:val="22"/>
                <w:lang w:eastAsia="en-US"/>
              </w:rPr>
            </w:pPr>
            <w:r>
              <w:t xml:space="preserve">Документы, установленные пунктами 13.7-13.10 документации, подтверждают наличие у участника в штате </w:t>
            </w:r>
            <w:r>
              <w:lastRenderedPageBreak/>
              <w:t>минимального количества квалифицированного персонала, установленного пунктом 11) раздела V документации.</w:t>
            </w:r>
          </w:p>
        </w:tc>
        <w:tc>
          <w:tcPr>
            <w:tcW w:w="5103" w:type="dxa"/>
            <w:tcBorders>
              <w:top w:val="single" w:sz="4" w:space="0" w:color="auto"/>
              <w:left w:val="single" w:sz="4" w:space="0" w:color="auto"/>
              <w:bottom w:val="single" w:sz="4" w:space="0" w:color="auto"/>
              <w:right w:val="single" w:sz="4" w:space="0" w:color="auto"/>
            </w:tcBorders>
          </w:tcPr>
          <w:p w:rsidR="00D5585B" w:rsidRDefault="00D5585B">
            <w:pPr>
              <w:autoSpaceDE w:val="0"/>
              <w:autoSpaceDN w:val="0"/>
              <w:adjustRightInd w:val="0"/>
              <w:jc w:val="both"/>
            </w:pPr>
            <w:r>
              <w:rPr>
                <w:rFonts w:eastAsia="Calibri"/>
              </w:rPr>
              <w:lastRenderedPageBreak/>
              <w:t xml:space="preserve">В составе заявки участника предварительного отбора </w:t>
            </w:r>
            <w:r>
              <w:t xml:space="preserve">ООО «КАХМАН ЛИФТ СЕРВИС» </w:t>
            </w:r>
            <w:r>
              <w:rPr>
                <w:rFonts w:eastAsia="Calibri"/>
              </w:rPr>
              <w:t xml:space="preserve">предоставлена форма «Штатно-списочный состав сотрудников», которая содержит информацию о 4 сотрудниках. Все заявленные сотрудники являются </w:t>
            </w:r>
            <w:r>
              <w:t>специалистами по организации выполнения работ по строительству, реконструкции, капитальному ремонту объектов капитального строительства -</w:t>
            </w:r>
            <w:r>
              <w:rPr>
                <w:bCs/>
              </w:rPr>
              <w:t xml:space="preserve"> имеют </w:t>
            </w:r>
            <w:r>
              <w:t>высшее образование соответствующего профиля и стаж работы по специальности не менее чем пять лет, то есть</w:t>
            </w:r>
            <w:r>
              <w:rPr>
                <w:rFonts w:eastAsia="Calibri"/>
              </w:rPr>
              <w:t xml:space="preserve"> соответствуют требованиям абзаца 3 пункта 11) </w:t>
            </w:r>
            <w:r>
              <w:t xml:space="preserve">раздела V документации. </w:t>
            </w:r>
          </w:p>
          <w:p w:rsidR="00D5585B" w:rsidRDefault="00D5585B">
            <w:pPr>
              <w:ind w:firstLine="709"/>
              <w:jc w:val="both"/>
            </w:pPr>
            <w:r>
              <w:t>Однако, в составе заявки не представлены документы и сведения на специалиста по месту основной работы,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уровень квалификации которого соответствует уровню,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w:t>
            </w:r>
            <w:r w:rsidR="003175E4">
              <w:t xml:space="preserve">да России от 20.03.2018 № 165н. </w:t>
            </w:r>
          </w:p>
          <w:p w:rsidR="00D5585B" w:rsidRDefault="00D5585B">
            <w:pPr>
              <w:autoSpaceDE w:val="0"/>
              <w:autoSpaceDN w:val="0"/>
              <w:adjustRightInd w:val="0"/>
              <w:jc w:val="both"/>
              <w:rPr>
                <w:rFonts w:eastAsiaTheme="minorHAnsi"/>
                <w:lang w:eastAsia="en-US"/>
              </w:rPr>
            </w:pPr>
            <w:r>
              <w:t xml:space="preserve">             </w:t>
            </w:r>
          </w:p>
          <w:p w:rsidR="00D5585B" w:rsidRDefault="006E11A5">
            <w:pPr>
              <w:tabs>
                <w:tab w:val="left" w:pos="500"/>
                <w:tab w:val="left" w:pos="716"/>
              </w:tabs>
              <w:autoSpaceDE w:val="0"/>
              <w:autoSpaceDN w:val="0"/>
              <w:adjustRightInd w:val="0"/>
              <w:ind w:right="62"/>
              <w:jc w:val="both"/>
            </w:pPr>
            <w:r>
              <w:t>П</w:t>
            </w:r>
            <w:r w:rsidR="00D5585B">
              <w:t>о всем 4 сотрудникам в составе заявки не предоставлены удостоверения о проверке знаний правил работы в электроустановках</w:t>
            </w:r>
            <w:r w:rsidR="003175E4">
              <w:t xml:space="preserve">, то есть, ни по одному из сотрудников не подтверждено наличие </w:t>
            </w:r>
            <w:r w:rsidR="003175E4" w:rsidRPr="003175E4">
              <w:t>группу допуска по электробезопасности не ниже III напряжением до 1000 В.</w:t>
            </w:r>
            <w:r w:rsidR="00D5585B">
              <w:t xml:space="preserve"> </w:t>
            </w:r>
          </w:p>
          <w:p w:rsidR="00D5585B" w:rsidRDefault="00D5585B">
            <w:pPr>
              <w:ind w:firstLine="709"/>
              <w:jc w:val="both"/>
              <w:rPr>
                <w:rFonts w:eastAsiaTheme="minorHAnsi"/>
                <w:lang w:eastAsia="en-US"/>
              </w:rPr>
            </w:pPr>
            <w: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абзацем 4 пункта 11) раздела </w:t>
            </w:r>
            <w:r>
              <w:rPr>
                <w:lang w:val="en-US"/>
              </w:rPr>
              <w:t>V</w:t>
            </w:r>
            <w:r>
              <w:t xml:space="preserve"> документации, так как в штате Участника предварительного отбора на момент подачи заявки подтверждено только наличие специалистов по организации выполнения работ по строительству, реконструкции, капитальному ремонту объектов капитального строительства.</w:t>
            </w:r>
          </w:p>
          <w:p w:rsidR="00D5585B" w:rsidRDefault="00D5585B">
            <w:pPr>
              <w:ind w:firstLine="709"/>
              <w:jc w:val="both"/>
            </w:pPr>
          </w:p>
          <w:p w:rsidR="00D5585B" w:rsidRDefault="00D5585B">
            <w:pPr>
              <w:ind w:firstLine="709"/>
              <w:jc w:val="both"/>
            </w:pPr>
          </w:p>
          <w:p w:rsidR="00D5585B" w:rsidRDefault="00D5585B">
            <w:pPr>
              <w:ind w:firstLine="709"/>
              <w:jc w:val="both"/>
            </w:pPr>
          </w:p>
          <w:p w:rsidR="00D5585B" w:rsidRDefault="00D5585B">
            <w:pPr>
              <w:ind w:firstLine="709"/>
              <w:jc w:val="both"/>
            </w:pPr>
          </w:p>
          <w:p w:rsidR="00D5585B" w:rsidRDefault="00D5585B">
            <w:pPr>
              <w:spacing w:after="160" w:line="256" w:lineRule="auto"/>
              <w:ind w:right="108"/>
              <w:jc w:val="both"/>
              <w:rPr>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rsidR="00D5585B" w:rsidRDefault="00D5585B">
            <w:pPr>
              <w:autoSpaceDE w:val="0"/>
              <w:autoSpaceDN w:val="0"/>
              <w:adjustRightInd w:val="0"/>
              <w:ind w:left="7"/>
            </w:pPr>
            <w:r>
              <w:lastRenderedPageBreak/>
              <w:t>Подпункт а) пункта 53 Положения 615 - несоответствие участника требованиям, установленным пунктом 23 Положения 615.</w:t>
            </w:r>
          </w:p>
          <w:p w:rsidR="00D5585B" w:rsidRDefault="00D5585B">
            <w:pPr>
              <w:autoSpaceDE w:val="0"/>
              <w:autoSpaceDN w:val="0"/>
              <w:adjustRightInd w:val="0"/>
              <w:ind w:left="7"/>
            </w:pPr>
          </w:p>
          <w:p w:rsidR="00D5585B" w:rsidRDefault="00D5585B">
            <w:pPr>
              <w:autoSpaceDE w:val="0"/>
              <w:autoSpaceDN w:val="0"/>
              <w:adjustRightInd w:val="0"/>
              <w:ind w:left="7"/>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5585B" w:rsidRDefault="00D5585B">
            <w:pPr>
              <w:autoSpaceDE w:val="0"/>
              <w:autoSpaceDN w:val="0"/>
              <w:adjustRightInd w:val="0"/>
              <w:rPr>
                <w:sz w:val="22"/>
                <w:szCs w:val="22"/>
                <w:lang w:eastAsia="en-US"/>
              </w:rPr>
            </w:pPr>
          </w:p>
        </w:tc>
      </w:tr>
    </w:tbl>
    <w:p w:rsidR="00D5585B" w:rsidRDefault="00D5585B" w:rsidP="00D5585B"/>
    <w:p w:rsidR="00D5585B" w:rsidRPr="00343787" w:rsidRDefault="00D5585B" w:rsidP="00D5585B">
      <w:pPr>
        <w:pBdr>
          <w:top w:val="nil"/>
          <w:left w:val="nil"/>
          <w:bottom w:val="nil"/>
          <w:right w:val="nil"/>
          <w:between w:val="nil"/>
        </w:pBdr>
        <w:tabs>
          <w:tab w:val="left" w:pos="284"/>
          <w:tab w:val="left" w:pos="426"/>
        </w:tabs>
        <w:ind w:left="142"/>
        <w:jc w:val="both"/>
        <w:rPr>
          <w:color w:val="000000"/>
          <w:sz w:val="22"/>
          <w:szCs w:val="22"/>
        </w:rPr>
      </w:pPr>
      <w:r w:rsidRPr="00343787">
        <w:rPr>
          <w:color w:val="000000"/>
          <w:sz w:val="22"/>
          <w:szCs w:val="22"/>
        </w:rPr>
        <w:t>Голосование: «ЗА» - единогласно</w:t>
      </w:r>
    </w:p>
    <w:p w:rsidR="00D5585B" w:rsidRDefault="00D5585B" w:rsidP="00D5585B">
      <w:pPr>
        <w:ind w:left="-851"/>
        <w:jc w:val="both"/>
        <w:rPr>
          <w:b/>
        </w:rPr>
      </w:pPr>
    </w:p>
    <w:p w:rsidR="00631DE0" w:rsidRPr="00343787" w:rsidRDefault="00631DE0" w:rsidP="00631DE0">
      <w:pPr>
        <w:jc w:val="both"/>
        <w:rPr>
          <w:sz w:val="22"/>
          <w:szCs w:val="22"/>
          <w:u w:val="single"/>
        </w:rPr>
      </w:pPr>
      <w:r w:rsidRPr="00343787">
        <w:rPr>
          <w:sz w:val="22"/>
          <w:szCs w:val="22"/>
        </w:rPr>
        <w:t>Заявка №</w:t>
      </w:r>
      <w:r w:rsidR="00343787" w:rsidRPr="00343787">
        <w:rPr>
          <w:sz w:val="22"/>
          <w:szCs w:val="22"/>
        </w:rPr>
        <w:t>7</w:t>
      </w:r>
      <w:r w:rsidRPr="00343787">
        <w:rPr>
          <w:sz w:val="22"/>
          <w:szCs w:val="22"/>
        </w:rPr>
        <w:t xml:space="preserve">. Наименование участника </w:t>
      </w:r>
      <w:r w:rsidRPr="00343787">
        <w:rPr>
          <w:sz w:val="22"/>
          <w:szCs w:val="22"/>
          <w:u w:val="single"/>
        </w:rPr>
        <w:t xml:space="preserve">Общество с ограниченной ответственностью </w:t>
      </w:r>
      <w:r w:rsidRPr="00343787">
        <w:rPr>
          <w:sz w:val="22"/>
          <w:szCs w:val="22"/>
          <w:u w:val="single"/>
        </w:rPr>
        <w:br/>
        <w:t>«</w:t>
      </w:r>
      <w:r w:rsidR="00343787" w:rsidRPr="00343787">
        <w:rPr>
          <w:sz w:val="22"/>
          <w:szCs w:val="22"/>
          <w:u w:val="single"/>
        </w:rPr>
        <w:t>Техэнергострой</w:t>
      </w:r>
      <w:r w:rsidRPr="00343787">
        <w:rPr>
          <w:sz w:val="22"/>
          <w:szCs w:val="22"/>
          <w:u w:val="single"/>
        </w:rPr>
        <w:t>».</w:t>
      </w:r>
    </w:p>
    <w:p w:rsidR="00631DE0" w:rsidRPr="00343787" w:rsidRDefault="00631DE0" w:rsidP="00631DE0">
      <w:pPr>
        <w:jc w:val="both"/>
        <w:rPr>
          <w:sz w:val="22"/>
          <w:szCs w:val="22"/>
        </w:rPr>
      </w:pPr>
    </w:p>
    <w:p w:rsidR="00631DE0" w:rsidRPr="00343787" w:rsidRDefault="00631DE0" w:rsidP="00631DE0">
      <w:pPr>
        <w:jc w:val="both"/>
        <w:rPr>
          <w:sz w:val="22"/>
          <w:szCs w:val="22"/>
        </w:rPr>
      </w:pPr>
      <w:r w:rsidRPr="00343787">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00AE2B2D">
        <w:rPr>
          <w:sz w:val="22"/>
          <w:szCs w:val="22"/>
        </w:rPr>
        <w:t>НЕ ОПРЕДЕЛЕНО</w:t>
      </w:r>
      <w:r w:rsidRPr="00343787">
        <w:rPr>
          <w:sz w:val="22"/>
          <w:szCs w:val="22"/>
        </w:rPr>
        <w:t>.</w:t>
      </w:r>
    </w:p>
    <w:p w:rsidR="00631DE0" w:rsidRPr="00343787" w:rsidRDefault="00631DE0" w:rsidP="00631DE0">
      <w:pPr>
        <w:rPr>
          <w:sz w:val="22"/>
          <w:szCs w:val="22"/>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5245"/>
        <w:gridCol w:w="1559"/>
      </w:tblGrid>
      <w:tr w:rsidR="00631DE0" w:rsidRPr="00033688" w:rsidTr="005B3F0D">
        <w:trPr>
          <w:trHeight w:val="406"/>
        </w:trPr>
        <w:tc>
          <w:tcPr>
            <w:tcW w:w="3686" w:type="dxa"/>
          </w:tcPr>
          <w:p w:rsidR="00631DE0" w:rsidRPr="00343787" w:rsidRDefault="00631DE0" w:rsidP="00A329C0">
            <w:pPr>
              <w:autoSpaceDE w:val="0"/>
              <w:autoSpaceDN w:val="0"/>
              <w:adjustRightInd w:val="0"/>
              <w:ind w:right="99"/>
              <w:jc w:val="both"/>
              <w:rPr>
                <w:rFonts w:eastAsia="Calibri"/>
                <w:sz w:val="22"/>
                <w:szCs w:val="22"/>
              </w:rPr>
            </w:pPr>
            <w:r w:rsidRPr="00343787">
              <w:rPr>
                <w:rFonts w:eastAsia="Calibri"/>
                <w:sz w:val="22"/>
                <w:szCs w:val="22"/>
              </w:rPr>
              <w:t>Не соответствует   требованиям</w:t>
            </w:r>
          </w:p>
        </w:tc>
        <w:tc>
          <w:tcPr>
            <w:tcW w:w="5245" w:type="dxa"/>
          </w:tcPr>
          <w:p w:rsidR="00631DE0" w:rsidRPr="00343787" w:rsidRDefault="00631DE0" w:rsidP="00A329C0">
            <w:pPr>
              <w:autoSpaceDE w:val="0"/>
              <w:autoSpaceDN w:val="0"/>
              <w:adjustRightInd w:val="0"/>
              <w:ind w:right="99"/>
              <w:jc w:val="both"/>
              <w:rPr>
                <w:rFonts w:eastAsia="Calibri"/>
                <w:sz w:val="22"/>
                <w:szCs w:val="22"/>
              </w:rPr>
            </w:pPr>
            <w:r w:rsidRPr="00343787">
              <w:rPr>
                <w:rFonts w:eastAsia="Calibri"/>
                <w:sz w:val="22"/>
                <w:szCs w:val="22"/>
              </w:rPr>
              <w:t>Обоснование (описание несоответствия)</w:t>
            </w:r>
          </w:p>
        </w:tc>
        <w:tc>
          <w:tcPr>
            <w:tcW w:w="1559" w:type="dxa"/>
          </w:tcPr>
          <w:p w:rsidR="00631DE0" w:rsidRPr="00343787" w:rsidRDefault="00631DE0" w:rsidP="00A329C0">
            <w:pPr>
              <w:autoSpaceDE w:val="0"/>
              <w:autoSpaceDN w:val="0"/>
              <w:adjustRightInd w:val="0"/>
              <w:jc w:val="both"/>
              <w:rPr>
                <w:rFonts w:eastAsia="Calibri"/>
                <w:sz w:val="22"/>
                <w:szCs w:val="22"/>
              </w:rPr>
            </w:pPr>
            <w:r w:rsidRPr="00343787">
              <w:rPr>
                <w:rFonts w:eastAsia="Calibri"/>
                <w:sz w:val="22"/>
                <w:szCs w:val="22"/>
              </w:rPr>
              <w:t>Основание</w:t>
            </w:r>
          </w:p>
        </w:tc>
      </w:tr>
      <w:tr w:rsidR="00343787" w:rsidRPr="00033688" w:rsidTr="005B3F0D">
        <w:trPr>
          <w:trHeight w:val="406"/>
        </w:trPr>
        <w:tc>
          <w:tcPr>
            <w:tcW w:w="3686" w:type="dxa"/>
          </w:tcPr>
          <w:p w:rsidR="00264964" w:rsidRPr="00264964" w:rsidRDefault="00EE1DEC" w:rsidP="00264964">
            <w:pPr>
              <w:autoSpaceDE w:val="0"/>
              <w:autoSpaceDN w:val="0"/>
              <w:adjustRightInd w:val="0"/>
              <w:ind w:right="99"/>
              <w:jc w:val="both"/>
              <w:rPr>
                <w:rFonts w:eastAsia="Calibri"/>
                <w:sz w:val="22"/>
                <w:szCs w:val="22"/>
              </w:rPr>
            </w:pPr>
            <w:r w:rsidRPr="00EE1DEC">
              <w:rPr>
                <w:rFonts w:eastAsia="Calibri"/>
                <w:sz w:val="22"/>
                <w:szCs w:val="22"/>
              </w:rPr>
              <w:t>В соответствии с подпунктом о) пункта 23 Положения 615</w:t>
            </w:r>
            <w:r>
              <w:rPr>
                <w:rFonts w:eastAsia="Calibri"/>
                <w:sz w:val="22"/>
                <w:szCs w:val="22"/>
              </w:rPr>
              <w:t xml:space="preserve">, </w:t>
            </w:r>
            <w:r w:rsidR="00264964">
              <w:rPr>
                <w:rFonts w:eastAsia="Calibri"/>
                <w:sz w:val="22"/>
                <w:szCs w:val="22"/>
              </w:rPr>
              <w:t xml:space="preserve">п. 1 раздела </w:t>
            </w:r>
            <w:r w:rsidR="00264964">
              <w:rPr>
                <w:rFonts w:eastAsia="Calibri"/>
                <w:sz w:val="22"/>
                <w:szCs w:val="22"/>
                <w:lang w:val="en-US"/>
              </w:rPr>
              <w:t>V</w:t>
            </w:r>
            <w:r w:rsidR="00264964" w:rsidRPr="00264964">
              <w:rPr>
                <w:rFonts w:eastAsia="Calibri"/>
                <w:sz w:val="22"/>
                <w:szCs w:val="22"/>
              </w:rPr>
              <w:t xml:space="preserve"> </w:t>
            </w:r>
            <w:r w:rsidR="00264964">
              <w:rPr>
                <w:rFonts w:eastAsia="Calibri"/>
                <w:sz w:val="22"/>
                <w:szCs w:val="22"/>
              </w:rPr>
              <w:t xml:space="preserve">документации </w:t>
            </w:r>
            <w:r w:rsidR="00264964" w:rsidRPr="00264964">
              <w:rPr>
                <w:rFonts w:eastAsia="Calibri"/>
                <w:sz w:val="22"/>
                <w:szCs w:val="22"/>
              </w:rPr>
              <w:t xml:space="preserve">к участникам предварительного отбора </w:t>
            </w:r>
            <w:r w:rsidR="00264964">
              <w:rPr>
                <w:rFonts w:eastAsia="Calibri"/>
                <w:sz w:val="22"/>
                <w:szCs w:val="22"/>
              </w:rPr>
              <w:t>установлено требование  о членстве</w:t>
            </w:r>
            <w:r w:rsidR="00264964" w:rsidRPr="00264964">
              <w:rPr>
                <w:rFonts w:eastAsia="Calibri"/>
                <w:sz w:val="22"/>
                <w:szCs w:val="22"/>
              </w:rPr>
              <w:t xml:space="preserve"> в саморегулируемой организации в области строительства, реконструкции, капитального ремонта объектов капитального строительства</w:t>
            </w:r>
            <w:r w:rsidR="00264964">
              <w:rPr>
                <w:rFonts w:eastAsia="Calibri"/>
                <w:sz w:val="22"/>
                <w:szCs w:val="22"/>
              </w:rPr>
              <w:t>.</w:t>
            </w:r>
            <w:r w:rsidR="00264964" w:rsidRPr="00264964">
              <w:rPr>
                <w:rFonts w:eastAsia="Calibri"/>
                <w:sz w:val="22"/>
                <w:szCs w:val="22"/>
              </w:rPr>
              <w:t xml:space="preserve"> </w:t>
            </w:r>
          </w:p>
          <w:p w:rsidR="00343787" w:rsidRPr="00343787" w:rsidRDefault="00EE1DEC" w:rsidP="00A329C0">
            <w:pPr>
              <w:autoSpaceDE w:val="0"/>
              <w:autoSpaceDN w:val="0"/>
              <w:adjustRightInd w:val="0"/>
              <w:ind w:right="99"/>
              <w:jc w:val="both"/>
              <w:rPr>
                <w:rFonts w:eastAsia="Calibri"/>
                <w:sz w:val="22"/>
                <w:szCs w:val="22"/>
              </w:rPr>
            </w:pPr>
            <w:r w:rsidRPr="00EE1DEC">
              <w:rPr>
                <w:rFonts w:eastAsia="Calibri"/>
                <w:sz w:val="22"/>
                <w:szCs w:val="22"/>
              </w:rPr>
              <w:t>В соответствии с пунктом б) пункта 38 Положения 615, а также</w:t>
            </w:r>
            <w:r w:rsidR="00264964">
              <w:rPr>
                <w:rFonts w:eastAsia="Calibri"/>
                <w:sz w:val="22"/>
                <w:szCs w:val="22"/>
              </w:rPr>
              <w:t xml:space="preserve"> </w:t>
            </w:r>
            <w:r>
              <w:rPr>
                <w:rFonts w:eastAsia="Calibri"/>
                <w:sz w:val="22"/>
                <w:szCs w:val="22"/>
              </w:rPr>
              <w:t xml:space="preserve">в </w:t>
            </w:r>
            <w:r w:rsidR="00264964">
              <w:rPr>
                <w:rFonts w:eastAsia="Calibri"/>
                <w:sz w:val="22"/>
                <w:szCs w:val="22"/>
              </w:rPr>
              <w:t>соответствии с п. 1</w:t>
            </w:r>
            <w:r w:rsidR="00FF4919">
              <w:rPr>
                <w:rFonts w:eastAsia="Calibri"/>
                <w:sz w:val="22"/>
                <w:szCs w:val="22"/>
              </w:rPr>
              <w:t>3.</w:t>
            </w:r>
            <w:r w:rsidR="00264964">
              <w:rPr>
                <w:rFonts w:eastAsia="Calibri"/>
                <w:sz w:val="22"/>
                <w:szCs w:val="22"/>
              </w:rPr>
              <w:t xml:space="preserve">5 раздела </w:t>
            </w:r>
            <w:r w:rsidR="00264964">
              <w:rPr>
                <w:rFonts w:eastAsia="Calibri"/>
                <w:sz w:val="22"/>
                <w:szCs w:val="22"/>
                <w:lang w:val="en-US"/>
              </w:rPr>
              <w:t>VI</w:t>
            </w:r>
            <w:r w:rsidR="00264964" w:rsidRPr="00264964">
              <w:rPr>
                <w:rFonts w:eastAsia="Calibri"/>
                <w:sz w:val="22"/>
                <w:szCs w:val="22"/>
              </w:rPr>
              <w:t xml:space="preserve"> </w:t>
            </w:r>
            <w:r w:rsidR="00264964">
              <w:rPr>
                <w:rFonts w:eastAsia="Calibri"/>
                <w:sz w:val="22"/>
                <w:szCs w:val="22"/>
              </w:rPr>
              <w:t>документации в</w:t>
            </w:r>
            <w:r w:rsidR="00343787">
              <w:rPr>
                <w:rFonts w:eastAsia="Calibri"/>
                <w:sz w:val="22"/>
                <w:szCs w:val="22"/>
              </w:rPr>
              <w:t xml:space="preserve"> составе заявки должна быть представлена </w:t>
            </w:r>
            <w:r w:rsidR="00343787" w:rsidRPr="00343787">
              <w:rPr>
                <w:rFonts w:eastAsia="Calibri"/>
                <w:sz w:val="22"/>
                <w:szCs w:val="22"/>
              </w:rPr>
              <w:t>копия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r w:rsidR="00264964">
              <w:rPr>
                <w:rFonts w:eastAsia="Calibri"/>
                <w:sz w:val="22"/>
                <w:szCs w:val="22"/>
              </w:rPr>
              <w:t>.</w:t>
            </w:r>
          </w:p>
        </w:tc>
        <w:tc>
          <w:tcPr>
            <w:tcW w:w="5245" w:type="dxa"/>
          </w:tcPr>
          <w:p w:rsidR="00343787" w:rsidRDefault="00343787" w:rsidP="00343787">
            <w:pPr>
              <w:autoSpaceDE w:val="0"/>
              <w:autoSpaceDN w:val="0"/>
              <w:adjustRightInd w:val="0"/>
              <w:ind w:right="99"/>
              <w:jc w:val="both"/>
              <w:rPr>
                <w:rFonts w:eastAsia="Calibri"/>
                <w:sz w:val="22"/>
                <w:szCs w:val="22"/>
              </w:rPr>
            </w:pPr>
            <w:r>
              <w:rPr>
                <w:rFonts w:eastAsia="Calibri"/>
                <w:sz w:val="22"/>
                <w:szCs w:val="22"/>
              </w:rPr>
              <w:t xml:space="preserve">В составе заявки </w:t>
            </w:r>
            <w:r w:rsidR="00CE49F3">
              <w:rPr>
                <w:rFonts w:eastAsia="Calibri"/>
                <w:sz w:val="22"/>
                <w:szCs w:val="22"/>
              </w:rPr>
              <w:t xml:space="preserve">ООО «Техэнергострой» </w:t>
            </w:r>
            <w:r>
              <w:rPr>
                <w:rFonts w:eastAsia="Calibri"/>
                <w:sz w:val="22"/>
                <w:szCs w:val="22"/>
              </w:rPr>
              <w:t xml:space="preserve">представлена копия выписки из реестра членов саморегулируемой организации Ассоциация саморегулируемая организация «Строитель» № 1338 </w:t>
            </w:r>
            <w:r w:rsidRPr="00343787">
              <w:rPr>
                <w:rFonts w:eastAsia="Calibri"/>
                <w:sz w:val="22"/>
                <w:szCs w:val="22"/>
              </w:rPr>
              <w:t>от 07.10.2021</w:t>
            </w:r>
            <w:r>
              <w:rPr>
                <w:rFonts w:eastAsia="Calibri"/>
                <w:sz w:val="22"/>
                <w:szCs w:val="22"/>
              </w:rPr>
              <w:t xml:space="preserve">, что ранее, чем за один месяц до даты подачи заявки (11.11.2021) на участие в предварительном отборе. </w:t>
            </w:r>
          </w:p>
          <w:p w:rsidR="00343787" w:rsidRDefault="00343787" w:rsidP="00343787">
            <w:pPr>
              <w:autoSpaceDE w:val="0"/>
              <w:autoSpaceDN w:val="0"/>
              <w:adjustRightInd w:val="0"/>
              <w:ind w:right="99"/>
              <w:jc w:val="both"/>
              <w:rPr>
                <w:rFonts w:eastAsia="Calibri"/>
                <w:sz w:val="22"/>
                <w:szCs w:val="22"/>
              </w:rPr>
            </w:pPr>
            <w:r>
              <w:rPr>
                <w:rFonts w:eastAsia="Calibri"/>
                <w:sz w:val="22"/>
                <w:szCs w:val="22"/>
              </w:rPr>
              <w:t>К</w:t>
            </w:r>
            <w:r w:rsidRPr="00343787">
              <w:rPr>
                <w:rFonts w:eastAsia="Calibri"/>
                <w:sz w:val="22"/>
                <w:szCs w:val="22"/>
              </w:rPr>
              <w:t>опия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r w:rsidR="00264964">
              <w:rPr>
                <w:rFonts w:eastAsia="Calibri"/>
                <w:sz w:val="22"/>
                <w:szCs w:val="22"/>
              </w:rPr>
              <w:t>,</w:t>
            </w:r>
            <w:r>
              <w:rPr>
                <w:rFonts w:eastAsia="Calibri"/>
                <w:sz w:val="22"/>
                <w:szCs w:val="22"/>
              </w:rPr>
              <w:t xml:space="preserve"> не представлена.</w:t>
            </w:r>
          </w:p>
          <w:p w:rsidR="00343787" w:rsidRPr="00343787" w:rsidRDefault="00343787" w:rsidP="00343787">
            <w:pPr>
              <w:autoSpaceDE w:val="0"/>
              <w:autoSpaceDN w:val="0"/>
              <w:adjustRightInd w:val="0"/>
              <w:ind w:right="99"/>
              <w:jc w:val="both"/>
              <w:rPr>
                <w:rFonts w:eastAsia="Calibri"/>
                <w:sz w:val="22"/>
                <w:szCs w:val="22"/>
              </w:rPr>
            </w:pPr>
            <w:r>
              <w:rPr>
                <w:rFonts w:eastAsia="Calibri"/>
                <w:sz w:val="22"/>
                <w:szCs w:val="22"/>
              </w:rPr>
              <w:t xml:space="preserve">Членство </w:t>
            </w:r>
            <w:r w:rsidR="00264964" w:rsidRPr="00264964">
              <w:rPr>
                <w:rFonts w:eastAsia="Calibri"/>
                <w:sz w:val="22"/>
                <w:szCs w:val="22"/>
              </w:rPr>
              <w:t xml:space="preserve">в саморегулируемой организации в области строительства, реконструкции, капитального ремонта объектов капитального строительства </w:t>
            </w:r>
            <w:r>
              <w:rPr>
                <w:rFonts w:eastAsia="Calibri"/>
                <w:sz w:val="22"/>
                <w:szCs w:val="22"/>
              </w:rPr>
              <w:t>не подтверждено.</w:t>
            </w:r>
          </w:p>
        </w:tc>
        <w:tc>
          <w:tcPr>
            <w:tcW w:w="1559" w:type="dxa"/>
          </w:tcPr>
          <w:p w:rsidR="00343787" w:rsidRPr="00343787" w:rsidRDefault="00343787" w:rsidP="00343787">
            <w:pPr>
              <w:autoSpaceDE w:val="0"/>
              <w:autoSpaceDN w:val="0"/>
              <w:adjustRightInd w:val="0"/>
              <w:jc w:val="both"/>
              <w:rPr>
                <w:rFonts w:eastAsia="Calibri"/>
                <w:sz w:val="22"/>
                <w:szCs w:val="22"/>
              </w:rPr>
            </w:pPr>
            <w:r w:rsidRPr="00343787">
              <w:rPr>
                <w:rFonts w:eastAsia="Calibri"/>
                <w:sz w:val="22"/>
                <w:szCs w:val="22"/>
              </w:rPr>
              <w:t>подпункт а) пункта 53 Положения 615 - несоответствие участника требованиям, установленным пунктом 23 Положения 615</w:t>
            </w:r>
          </w:p>
          <w:p w:rsidR="00343787" w:rsidRPr="00343787" w:rsidRDefault="00343787" w:rsidP="00343787">
            <w:pPr>
              <w:autoSpaceDE w:val="0"/>
              <w:autoSpaceDN w:val="0"/>
              <w:adjustRightInd w:val="0"/>
              <w:jc w:val="both"/>
              <w:rPr>
                <w:rFonts w:eastAsia="Calibri"/>
                <w:sz w:val="22"/>
                <w:szCs w:val="22"/>
              </w:rPr>
            </w:pPr>
            <w:r w:rsidRPr="00343787">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31DE0" w:rsidRPr="00033688" w:rsidTr="00971A12">
        <w:trPr>
          <w:trHeight w:val="240"/>
        </w:trPr>
        <w:tc>
          <w:tcPr>
            <w:tcW w:w="3686" w:type="dxa"/>
            <w:tcBorders>
              <w:top w:val="single" w:sz="4" w:space="0" w:color="auto"/>
              <w:left w:val="single" w:sz="4" w:space="0" w:color="auto"/>
              <w:bottom w:val="single" w:sz="4" w:space="0" w:color="auto"/>
              <w:right w:val="single" w:sz="4" w:space="0" w:color="auto"/>
            </w:tcBorders>
          </w:tcPr>
          <w:p w:rsidR="00631DE0" w:rsidRPr="00343787" w:rsidRDefault="00631DE0" w:rsidP="00A329C0">
            <w:pPr>
              <w:jc w:val="both"/>
              <w:rPr>
                <w:sz w:val="22"/>
                <w:szCs w:val="22"/>
              </w:rPr>
            </w:pPr>
            <w:r w:rsidRPr="00343787">
              <w:rPr>
                <w:sz w:val="22"/>
                <w:szCs w:val="22"/>
              </w:rPr>
              <w:t>В соответствии с подпункт</w:t>
            </w:r>
            <w:r w:rsidR="00EE1DEC">
              <w:rPr>
                <w:sz w:val="22"/>
                <w:szCs w:val="22"/>
              </w:rPr>
              <w:t>ами</w:t>
            </w:r>
            <w:r w:rsidRPr="00343787">
              <w:rPr>
                <w:sz w:val="22"/>
                <w:szCs w:val="22"/>
              </w:rPr>
              <w:t xml:space="preserve"> о) </w:t>
            </w:r>
            <w:r w:rsidR="00EE1DEC">
              <w:rPr>
                <w:sz w:val="22"/>
                <w:szCs w:val="22"/>
              </w:rPr>
              <w:t xml:space="preserve">и р) </w:t>
            </w:r>
            <w:r w:rsidRPr="00343787">
              <w:rPr>
                <w:sz w:val="22"/>
                <w:szCs w:val="22"/>
              </w:rPr>
              <w:t>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31DE0" w:rsidRPr="00343787" w:rsidRDefault="00631DE0" w:rsidP="00A329C0">
            <w:pPr>
              <w:jc w:val="both"/>
              <w:rPr>
                <w:sz w:val="22"/>
                <w:szCs w:val="22"/>
              </w:rPr>
            </w:pPr>
          </w:p>
          <w:p w:rsidR="00343787" w:rsidRPr="00343787" w:rsidRDefault="00631DE0" w:rsidP="00343787">
            <w:pPr>
              <w:jc w:val="both"/>
              <w:rPr>
                <w:sz w:val="22"/>
                <w:szCs w:val="22"/>
              </w:rPr>
            </w:pPr>
            <w:r w:rsidRPr="00343787">
              <w:rPr>
                <w:sz w:val="22"/>
                <w:szCs w:val="22"/>
              </w:rPr>
              <w:t xml:space="preserve">В соответствии с пунктом 11) раздела V документации </w:t>
            </w:r>
            <w:r w:rsidR="00343787" w:rsidRPr="00343787">
              <w:rPr>
                <w:sz w:val="22"/>
                <w:szCs w:val="22"/>
              </w:rPr>
              <w:t xml:space="preserve">Участнику на момент подачи заявки на участие в </w:t>
            </w:r>
            <w:r w:rsidR="00343787" w:rsidRPr="00343787">
              <w:rPr>
                <w:sz w:val="22"/>
                <w:szCs w:val="22"/>
              </w:rPr>
              <w:lastRenderedPageBreak/>
              <w:t>предварительном отборе                      необходимо иметь в своем штате по месту основной работы не менее двух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631DE0" w:rsidRDefault="00343787" w:rsidP="00343787">
            <w:pPr>
              <w:jc w:val="both"/>
              <w:rPr>
                <w:sz w:val="22"/>
                <w:szCs w:val="22"/>
              </w:rPr>
            </w:pPr>
            <w:r w:rsidRPr="00343787">
              <w:rPr>
                <w:sz w:val="22"/>
                <w:szCs w:val="22"/>
              </w:rPr>
              <w:t xml:space="preserve">И не менее одного специалиста по месту основной работы,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w:t>
            </w:r>
            <w:r w:rsidRPr="00343787">
              <w:rPr>
                <w:sz w:val="22"/>
                <w:szCs w:val="22"/>
              </w:rPr>
              <w:lastRenderedPageBreak/>
              <w:t>инвалидов, эскалаторов, пассажирских конвейеров, уровень квалификации которого соответствует уровню,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N 165н, то есть, имеющего высшее образование по специальностям «Строительство» и (или) «Эксплуатация транспортно-технологических машин и комплексов»; опыт не менее трех лет в области монтажа, пусконаладки, реконструкции и эксплуатации систем вертикального транспорта и/или подъемных сооружений и/или не менее трех лет в области строительства; не ниже III группы по электробезопасности напряжением до 1000 В).</w:t>
            </w:r>
          </w:p>
          <w:p w:rsidR="00343787" w:rsidRPr="00033688" w:rsidRDefault="00343787" w:rsidP="00343787">
            <w:pPr>
              <w:jc w:val="both"/>
              <w:rPr>
                <w:sz w:val="22"/>
                <w:szCs w:val="22"/>
                <w:highlight w:val="yellow"/>
              </w:rPr>
            </w:pPr>
          </w:p>
          <w:p w:rsidR="00631DE0" w:rsidRPr="00343787" w:rsidRDefault="00631DE0" w:rsidP="00A329C0">
            <w:pPr>
              <w:jc w:val="both"/>
              <w:rPr>
                <w:sz w:val="22"/>
                <w:szCs w:val="22"/>
              </w:rPr>
            </w:pPr>
            <w:r w:rsidRPr="00343787">
              <w:rPr>
                <w:sz w:val="22"/>
                <w:szCs w:val="22"/>
              </w:rPr>
              <w:t xml:space="preserve">В соответствии с пунктом б) пункта 38 Положения 615, а также в соответствии с пунктом 13.10 раздела VI документации в составе заявки должны быть предоставлены </w:t>
            </w:r>
            <w:r w:rsidR="00343787" w:rsidRPr="00343787">
              <w:rPr>
                <w:sz w:val="22"/>
                <w:szCs w:val="22"/>
              </w:rPr>
              <w:t>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 о проверке знаний правил работы в электроустановках.</w:t>
            </w:r>
          </w:p>
          <w:p w:rsidR="00343787" w:rsidRPr="00343787" w:rsidRDefault="00343787" w:rsidP="00A329C0">
            <w:pPr>
              <w:jc w:val="both"/>
              <w:rPr>
                <w:sz w:val="22"/>
                <w:szCs w:val="22"/>
              </w:rPr>
            </w:pPr>
          </w:p>
          <w:p w:rsidR="00631DE0" w:rsidRPr="00033688" w:rsidRDefault="00631DE0" w:rsidP="00A329C0">
            <w:pPr>
              <w:autoSpaceDE w:val="0"/>
              <w:autoSpaceDN w:val="0"/>
              <w:adjustRightInd w:val="0"/>
              <w:jc w:val="both"/>
              <w:rPr>
                <w:sz w:val="22"/>
                <w:szCs w:val="22"/>
                <w:highlight w:val="yellow"/>
              </w:rPr>
            </w:pPr>
            <w:r w:rsidRPr="00343787">
              <w:rPr>
                <w:sz w:val="22"/>
                <w:szCs w:val="22"/>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343787">
              <w:rPr>
                <w:sz w:val="22"/>
                <w:szCs w:val="22"/>
              </w:rPr>
              <w:lastRenderedPageBreak/>
              <w:t>V документации.</w:t>
            </w:r>
          </w:p>
        </w:tc>
        <w:tc>
          <w:tcPr>
            <w:tcW w:w="5245" w:type="dxa"/>
            <w:tcBorders>
              <w:top w:val="single" w:sz="4" w:space="0" w:color="auto"/>
              <w:left w:val="single" w:sz="4" w:space="0" w:color="auto"/>
              <w:bottom w:val="single" w:sz="4" w:space="0" w:color="auto"/>
              <w:right w:val="single" w:sz="4" w:space="0" w:color="auto"/>
            </w:tcBorders>
          </w:tcPr>
          <w:p w:rsidR="00631DE0" w:rsidRDefault="00631DE0" w:rsidP="00A329C0">
            <w:pPr>
              <w:autoSpaceDE w:val="0"/>
              <w:autoSpaceDN w:val="0"/>
              <w:adjustRightInd w:val="0"/>
              <w:ind w:right="62"/>
              <w:jc w:val="both"/>
              <w:rPr>
                <w:sz w:val="22"/>
                <w:szCs w:val="22"/>
              </w:rPr>
            </w:pPr>
            <w:r w:rsidRPr="00343787">
              <w:rPr>
                <w:sz w:val="22"/>
                <w:szCs w:val="22"/>
              </w:rPr>
              <w:lastRenderedPageBreak/>
              <w:t>В составе заявки участника предварительного отбора ООО «</w:t>
            </w:r>
            <w:r w:rsidR="00343787" w:rsidRPr="00343787">
              <w:rPr>
                <w:sz w:val="22"/>
                <w:szCs w:val="22"/>
              </w:rPr>
              <w:t>Техэнергострой</w:t>
            </w:r>
            <w:r w:rsidRPr="00343787">
              <w:rPr>
                <w:sz w:val="22"/>
                <w:szCs w:val="22"/>
              </w:rPr>
              <w:t xml:space="preserve">» предоставлена форма «Штатно-списочный состав сотрудников», которая содержит информацию о </w:t>
            </w:r>
            <w:r w:rsidR="00343787" w:rsidRPr="00343787">
              <w:rPr>
                <w:sz w:val="22"/>
                <w:szCs w:val="22"/>
              </w:rPr>
              <w:t>4</w:t>
            </w:r>
            <w:r w:rsidRPr="00343787">
              <w:rPr>
                <w:sz w:val="22"/>
                <w:szCs w:val="22"/>
              </w:rPr>
              <w:t xml:space="preserve"> сотрудниках, при этом:</w:t>
            </w:r>
          </w:p>
          <w:p w:rsidR="0014159E" w:rsidRPr="00343787" w:rsidRDefault="0014159E" w:rsidP="00A329C0">
            <w:pPr>
              <w:autoSpaceDE w:val="0"/>
              <w:autoSpaceDN w:val="0"/>
              <w:adjustRightInd w:val="0"/>
              <w:ind w:right="62"/>
              <w:jc w:val="both"/>
              <w:rPr>
                <w:sz w:val="22"/>
                <w:szCs w:val="22"/>
              </w:rPr>
            </w:pPr>
          </w:p>
          <w:p w:rsidR="00631DE0" w:rsidRDefault="0014159E" w:rsidP="00A329C0">
            <w:pPr>
              <w:autoSpaceDE w:val="0"/>
              <w:autoSpaceDN w:val="0"/>
              <w:adjustRightInd w:val="0"/>
              <w:ind w:right="62"/>
              <w:jc w:val="both"/>
              <w:rPr>
                <w:sz w:val="22"/>
                <w:szCs w:val="22"/>
              </w:rPr>
            </w:pPr>
            <w:r>
              <w:rPr>
                <w:sz w:val="22"/>
                <w:szCs w:val="22"/>
              </w:rPr>
              <w:t xml:space="preserve">- по сотрудникам поз. 1 и 2 представлены дипломы о высшем образовании по специальностям «Менеджмент организации» и «Безопасность технологических процессов и производств». Данные специальности в перечне 672 присутствуют с пометкой </w:t>
            </w:r>
            <w:r w:rsidRPr="0014159E">
              <w:rPr>
                <w:sz w:val="22"/>
                <w:szCs w:val="22"/>
              </w:rPr>
              <w:t>&lt;**&gt; Профили и специализации, относящиеся к области строительства.</w:t>
            </w:r>
            <w:r>
              <w:rPr>
                <w:sz w:val="22"/>
                <w:szCs w:val="22"/>
              </w:rPr>
              <w:t xml:space="preserve"> Документы, позволяющие отнести полученное образование к профилю или специализации в области </w:t>
            </w:r>
            <w:r>
              <w:rPr>
                <w:sz w:val="22"/>
                <w:szCs w:val="22"/>
              </w:rPr>
              <w:lastRenderedPageBreak/>
              <w:t>строительства, в составе заявки не представлены.</w:t>
            </w:r>
          </w:p>
          <w:p w:rsidR="0014159E" w:rsidRDefault="0014159E" w:rsidP="00A329C0">
            <w:pPr>
              <w:autoSpaceDE w:val="0"/>
              <w:autoSpaceDN w:val="0"/>
              <w:adjustRightInd w:val="0"/>
              <w:ind w:right="62"/>
              <w:jc w:val="both"/>
              <w:rPr>
                <w:sz w:val="22"/>
                <w:szCs w:val="22"/>
              </w:rPr>
            </w:pPr>
            <w:r>
              <w:rPr>
                <w:sz w:val="22"/>
                <w:szCs w:val="22"/>
              </w:rPr>
              <w:t xml:space="preserve">Сотрудник по поз. 2 в организации занимает должность «Директор по маркетингу и продажам», что не включает в себя функции </w:t>
            </w:r>
            <w:r w:rsidRPr="0014159E">
              <w:rPr>
                <w:sz w:val="22"/>
                <w:szCs w:val="22"/>
              </w:rPr>
              <w:t>по организации выполнения работ по строительству, реконструкции, капитальному ремонту объе</w:t>
            </w:r>
            <w:r>
              <w:rPr>
                <w:sz w:val="22"/>
                <w:szCs w:val="22"/>
              </w:rPr>
              <w:t xml:space="preserve">ктов капитального строительства и </w:t>
            </w:r>
            <w:r w:rsidRPr="0014159E">
              <w:rPr>
                <w:sz w:val="22"/>
                <w:szCs w:val="22"/>
              </w:rPr>
              <w:t>организаци</w:t>
            </w:r>
            <w:r>
              <w:rPr>
                <w:sz w:val="22"/>
                <w:szCs w:val="22"/>
              </w:rPr>
              <w:t>и</w:t>
            </w:r>
            <w:r w:rsidRPr="0014159E">
              <w:rPr>
                <w:sz w:val="22"/>
                <w:szCs w:val="22"/>
              </w:rPr>
              <w:t xml:space="preserve">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w:t>
            </w:r>
            <w:r>
              <w:rPr>
                <w:sz w:val="22"/>
                <w:szCs w:val="22"/>
              </w:rPr>
              <w:t>.</w:t>
            </w:r>
          </w:p>
          <w:p w:rsidR="0014159E" w:rsidRDefault="0014159E" w:rsidP="00A329C0">
            <w:pPr>
              <w:autoSpaceDE w:val="0"/>
              <w:autoSpaceDN w:val="0"/>
              <w:adjustRightInd w:val="0"/>
              <w:ind w:right="62"/>
              <w:jc w:val="both"/>
              <w:rPr>
                <w:sz w:val="22"/>
                <w:szCs w:val="22"/>
              </w:rPr>
            </w:pPr>
            <w:r>
              <w:rPr>
                <w:sz w:val="22"/>
                <w:szCs w:val="22"/>
              </w:rPr>
              <w:t xml:space="preserve"> Ни по одному  из представленных сотрудников не представлены </w:t>
            </w:r>
            <w:r w:rsidR="00EE1DEC" w:rsidRPr="00EE1DEC">
              <w:rPr>
                <w:sz w:val="22"/>
                <w:szCs w:val="22"/>
              </w:rPr>
              <w:t>удостоверени</w:t>
            </w:r>
            <w:r w:rsidR="00EE1DEC">
              <w:rPr>
                <w:sz w:val="22"/>
                <w:szCs w:val="22"/>
              </w:rPr>
              <w:t>я</w:t>
            </w:r>
            <w:r w:rsidR="00EE1DEC" w:rsidRPr="00EE1DEC">
              <w:rPr>
                <w:sz w:val="22"/>
                <w:szCs w:val="22"/>
              </w:rPr>
              <w:t xml:space="preserve"> о проверке знаний правил работы в электроустановках</w:t>
            </w:r>
            <w:r w:rsidR="00EE1DEC">
              <w:rPr>
                <w:sz w:val="22"/>
                <w:szCs w:val="22"/>
              </w:rPr>
              <w:t xml:space="preserve"> (</w:t>
            </w:r>
            <w:r w:rsidR="00EE1DEC" w:rsidRPr="00343787">
              <w:rPr>
                <w:sz w:val="22"/>
                <w:szCs w:val="22"/>
              </w:rPr>
              <w:t>не ниже III группы по электробезопасности напряжением до 1000 В</w:t>
            </w:r>
            <w:r w:rsidR="00EE1DEC">
              <w:rPr>
                <w:sz w:val="22"/>
                <w:szCs w:val="22"/>
              </w:rPr>
              <w:t>).</w:t>
            </w:r>
          </w:p>
          <w:p w:rsidR="00EE1DEC" w:rsidRPr="00343787" w:rsidRDefault="00EE1DEC" w:rsidP="00A329C0">
            <w:pPr>
              <w:autoSpaceDE w:val="0"/>
              <w:autoSpaceDN w:val="0"/>
              <w:adjustRightInd w:val="0"/>
              <w:ind w:right="62"/>
              <w:jc w:val="both"/>
              <w:rPr>
                <w:sz w:val="22"/>
                <w:szCs w:val="22"/>
              </w:rPr>
            </w:pPr>
            <w:r>
              <w:rPr>
                <w:sz w:val="22"/>
                <w:szCs w:val="22"/>
              </w:rPr>
              <w:t xml:space="preserve">Наличие в штате </w:t>
            </w:r>
            <w:r w:rsidRPr="00EE1DEC">
              <w:rPr>
                <w:sz w:val="22"/>
                <w:szCs w:val="22"/>
              </w:rPr>
              <w:t xml:space="preserve">по месту основной работы специалиста,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уровень квалификации которого соответствует уровню,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N 165н, </w:t>
            </w:r>
            <w:r w:rsidR="0066662B">
              <w:rPr>
                <w:sz w:val="22"/>
                <w:szCs w:val="22"/>
              </w:rPr>
              <w:t>н</w:t>
            </w:r>
            <w:r>
              <w:rPr>
                <w:sz w:val="22"/>
                <w:szCs w:val="22"/>
              </w:rPr>
              <w:t>е подтверждено</w:t>
            </w:r>
            <w:r w:rsidRPr="00EE1DEC">
              <w:rPr>
                <w:sz w:val="22"/>
                <w:szCs w:val="22"/>
              </w:rPr>
              <w:t>.</w:t>
            </w:r>
          </w:p>
          <w:p w:rsidR="00631DE0" w:rsidRPr="00343787" w:rsidRDefault="00631DE0" w:rsidP="00A329C0">
            <w:pPr>
              <w:spacing w:before="100" w:beforeAutospacing="1" w:after="100" w:afterAutospacing="1"/>
              <w:jc w:val="both"/>
              <w:rPr>
                <w:sz w:val="22"/>
                <w:szCs w:val="22"/>
              </w:rPr>
            </w:pPr>
            <w:r w:rsidRPr="00343787">
              <w:rPr>
                <w:sz w:val="22"/>
                <w:szCs w:val="22"/>
              </w:rPr>
              <w:t>Таким образом, не подтверждено наличие у участника предварительного отбора в штате по месту основной работы</w:t>
            </w:r>
            <w:r w:rsidR="00EF40A5" w:rsidRPr="00343787">
              <w:rPr>
                <w:sz w:val="22"/>
                <w:szCs w:val="22"/>
              </w:rPr>
              <w:t xml:space="preserve"> </w:t>
            </w:r>
            <w:r w:rsidRPr="00343787">
              <w:rPr>
                <w:sz w:val="22"/>
                <w:szCs w:val="22"/>
              </w:rPr>
              <w:t xml:space="preserve">минимального количества квалифицированного персонала, установленного пунктом 11) раздела V документации, так, как только 2 сотрудника (поз. </w:t>
            </w:r>
            <w:r w:rsidR="00EE1DEC">
              <w:rPr>
                <w:sz w:val="22"/>
                <w:szCs w:val="22"/>
              </w:rPr>
              <w:t>3</w:t>
            </w:r>
            <w:r w:rsidRPr="00343787">
              <w:rPr>
                <w:sz w:val="22"/>
                <w:szCs w:val="22"/>
              </w:rPr>
              <w:t xml:space="preserve"> и </w:t>
            </w:r>
            <w:r w:rsidR="00EE1DEC">
              <w:rPr>
                <w:sz w:val="22"/>
                <w:szCs w:val="22"/>
              </w:rPr>
              <w:t>4</w:t>
            </w:r>
            <w:r w:rsidRPr="00343787">
              <w:rPr>
                <w:sz w:val="22"/>
                <w:szCs w:val="22"/>
              </w:rPr>
              <w:t>) соответствуют требованиям Положения 615 и документации.</w:t>
            </w:r>
          </w:p>
          <w:p w:rsidR="00631DE0" w:rsidRPr="00343787" w:rsidRDefault="00631DE0" w:rsidP="00A329C0">
            <w:pPr>
              <w:autoSpaceDE w:val="0"/>
              <w:autoSpaceDN w:val="0"/>
              <w:adjustRightInd w:val="0"/>
              <w:jc w:val="both"/>
              <w:rPr>
                <w:sz w:val="22"/>
                <w:szCs w:val="22"/>
              </w:rPr>
            </w:pPr>
          </w:p>
          <w:p w:rsidR="00631DE0" w:rsidRPr="00343787" w:rsidRDefault="00631DE0" w:rsidP="00A329C0">
            <w:pPr>
              <w:autoSpaceDE w:val="0"/>
              <w:autoSpaceDN w:val="0"/>
              <w:adjustRightInd w:val="0"/>
              <w:jc w:val="both"/>
              <w:rPr>
                <w:sz w:val="22"/>
                <w:szCs w:val="22"/>
              </w:rPr>
            </w:pPr>
          </w:p>
          <w:p w:rsidR="00631DE0" w:rsidRPr="00343787" w:rsidRDefault="00631DE0" w:rsidP="00A329C0">
            <w:pPr>
              <w:autoSpaceDE w:val="0"/>
              <w:autoSpaceDN w:val="0"/>
              <w:adjustRightInd w:val="0"/>
              <w:jc w:val="both"/>
              <w:rPr>
                <w:sz w:val="22"/>
                <w:szCs w:val="22"/>
              </w:rPr>
            </w:pPr>
            <w:r w:rsidRPr="00343787">
              <w:rPr>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tcPr>
          <w:p w:rsidR="00631DE0" w:rsidRDefault="00631DE0" w:rsidP="00526F0A">
            <w:pPr>
              <w:autoSpaceDE w:val="0"/>
              <w:autoSpaceDN w:val="0"/>
              <w:adjustRightInd w:val="0"/>
              <w:ind w:right="94"/>
              <w:rPr>
                <w:rFonts w:eastAsia="Calibri"/>
                <w:sz w:val="22"/>
                <w:szCs w:val="22"/>
              </w:rPr>
            </w:pPr>
            <w:r w:rsidRPr="00343787">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E44920" w:rsidRPr="00343787" w:rsidRDefault="00E44920" w:rsidP="00526F0A">
            <w:pPr>
              <w:autoSpaceDE w:val="0"/>
              <w:autoSpaceDN w:val="0"/>
              <w:adjustRightInd w:val="0"/>
              <w:ind w:right="94"/>
              <w:rPr>
                <w:rFonts w:eastAsia="Calibri"/>
                <w:sz w:val="22"/>
                <w:szCs w:val="22"/>
              </w:rPr>
            </w:pPr>
            <w:r w:rsidRPr="00343787">
              <w:rPr>
                <w:rFonts w:eastAsia="Calibri"/>
                <w:sz w:val="22"/>
                <w:szCs w:val="22"/>
              </w:rPr>
              <w:t xml:space="preserve">подпункт б) пункта 53 Положения </w:t>
            </w:r>
            <w:r w:rsidRPr="00343787">
              <w:rPr>
                <w:rFonts w:eastAsia="Calibri"/>
                <w:sz w:val="22"/>
                <w:szCs w:val="22"/>
              </w:rPr>
              <w:lastRenderedPageBreak/>
              <w:t>615 - заявка на участие в предварительном отборе не соответствует требованиям, установленным пунктом 38 Положения 615</w:t>
            </w:r>
          </w:p>
        </w:tc>
      </w:tr>
    </w:tbl>
    <w:p w:rsidR="00631DE0" w:rsidRPr="00033688" w:rsidRDefault="00631DE0" w:rsidP="00631DE0">
      <w:pPr>
        <w:rPr>
          <w:sz w:val="22"/>
          <w:szCs w:val="22"/>
          <w:highlight w:val="yellow"/>
        </w:rPr>
      </w:pPr>
    </w:p>
    <w:p w:rsidR="00631DE0" w:rsidRPr="00343787" w:rsidRDefault="00631DE0" w:rsidP="00631DE0">
      <w:pPr>
        <w:pBdr>
          <w:top w:val="nil"/>
          <w:left w:val="nil"/>
          <w:bottom w:val="nil"/>
          <w:right w:val="nil"/>
          <w:between w:val="nil"/>
        </w:pBdr>
        <w:tabs>
          <w:tab w:val="left" w:pos="284"/>
          <w:tab w:val="left" w:pos="426"/>
        </w:tabs>
        <w:ind w:left="142"/>
        <w:jc w:val="both"/>
        <w:rPr>
          <w:color w:val="000000"/>
          <w:sz w:val="22"/>
          <w:szCs w:val="22"/>
        </w:rPr>
      </w:pPr>
      <w:r w:rsidRPr="00343787">
        <w:rPr>
          <w:color w:val="000000"/>
          <w:sz w:val="22"/>
          <w:szCs w:val="22"/>
        </w:rPr>
        <w:t>Голосование: «ЗА» - единогласно</w:t>
      </w:r>
    </w:p>
    <w:p w:rsidR="00631DE0" w:rsidRPr="00033688" w:rsidRDefault="00631DE0">
      <w:pPr>
        <w:pBdr>
          <w:top w:val="nil"/>
          <w:left w:val="nil"/>
          <w:bottom w:val="nil"/>
          <w:right w:val="nil"/>
          <w:between w:val="nil"/>
        </w:pBdr>
        <w:tabs>
          <w:tab w:val="left" w:pos="284"/>
          <w:tab w:val="left" w:pos="426"/>
        </w:tabs>
        <w:ind w:left="142"/>
        <w:jc w:val="both"/>
        <w:rPr>
          <w:color w:val="000000"/>
          <w:sz w:val="22"/>
          <w:szCs w:val="22"/>
          <w:highlight w:val="yellow"/>
        </w:rPr>
      </w:pPr>
    </w:p>
    <w:p w:rsidR="00EB33F1" w:rsidRPr="008A3A49" w:rsidRDefault="00EB33F1" w:rsidP="00EB33F1">
      <w:pPr>
        <w:jc w:val="both"/>
        <w:rPr>
          <w:sz w:val="22"/>
          <w:szCs w:val="22"/>
          <w:u w:val="single"/>
        </w:rPr>
      </w:pPr>
      <w:r w:rsidRPr="008A3A49">
        <w:rPr>
          <w:sz w:val="22"/>
          <w:szCs w:val="22"/>
          <w:u w:val="single"/>
        </w:rPr>
        <w:t xml:space="preserve">Заявка № </w:t>
      </w:r>
      <w:r w:rsidR="008A3A49" w:rsidRPr="008A3A49">
        <w:rPr>
          <w:sz w:val="22"/>
          <w:szCs w:val="22"/>
          <w:u w:val="single"/>
        </w:rPr>
        <w:t>8</w:t>
      </w:r>
      <w:r w:rsidRPr="008A3A49">
        <w:rPr>
          <w:sz w:val="22"/>
          <w:szCs w:val="22"/>
          <w:u w:val="single"/>
        </w:rPr>
        <w:t xml:space="preserve"> Наименование участника Общество с ограниченной ответственностью «</w:t>
      </w:r>
      <w:r w:rsidR="008A3A49" w:rsidRPr="008A3A49">
        <w:rPr>
          <w:sz w:val="22"/>
          <w:szCs w:val="22"/>
          <w:u w:val="single"/>
        </w:rPr>
        <w:t>ЛИФТЫ и Ко</w:t>
      </w:r>
      <w:r w:rsidRPr="008A3A49">
        <w:rPr>
          <w:sz w:val="22"/>
          <w:szCs w:val="22"/>
          <w:u w:val="single"/>
        </w:rPr>
        <w:t>».</w:t>
      </w:r>
    </w:p>
    <w:p w:rsidR="00EB33F1" w:rsidRPr="008A3A49" w:rsidRDefault="00EB33F1" w:rsidP="00EB33F1">
      <w:pPr>
        <w:jc w:val="both"/>
        <w:rPr>
          <w:sz w:val="22"/>
          <w:szCs w:val="22"/>
          <w:u w:val="single"/>
        </w:rPr>
      </w:pPr>
    </w:p>
    <w:p w:rsidR="004036CF" w:rsidRPr="008A3A49" w:rsidRDefault="00EB33F1" w:rsidP="00EB33F1">
      <w:pPr>
        <w:jc w:val="both"/>
        <w:rPr>
          <w:sz w:val="22"/>
          <w:szCs w:val="22"/>
          <w:u w:val="single"/>
        </w:rPr>
      </w:pPr>
      <w:r w:rsidRPr="008A3A49">
        <w:rPr>
          <w:sz w:val="22"/>
          <w:szCs w:val="22"/>
          <w:u w:val="single"/>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008A3A49" w:rsidRPr="008A3A49">
        <w:rPr>
          <w:sz w:val="22"/>
          <w:szCs w:val="22"/>
          <w:u w:val="single"/>
        </w:rPr>
        <w:t>60</w:t>
      </w:r>
      <w:r w:rsidRPr="008A3A49">
        <w:rPr>
          <w:sz w:val="22"/>
          <w:szCs w:val="22"/>
          <w:u w:val="single"/>
        </w:rPr>
        <w:t>,0 мл</w:t>
      </w:r>
      <w:r w:rsidR="008A3A49" w:rsidRPr="008A3A49">
        <w:rPr>
          <w:sz w:val="22"/>
          <w:szCs w:val="22"/>
          <w:u w:val="single"/>
        </w:rPr>
        <w:t>н</w:t>
      </w:r>
      <w:r w:rsidRPr="008A3A49">
        <w:rPr>
          <w:sz w:val="22"/>
          <w:szCs w:val="22"/>
          <w:u w:val="single"/>
        </w:rPr>
        <w:t>. руб. (пункт 3.3. выписки из реестра членов саморегулируемой организации).</w:t>
      </w:r>
    </w:p>
    <w:p w:rsidR="00671BB6" w:rsidRPr="008A3A49" w:rsidRDefault="00671BB6" w:rsidP="00EB33F1">
      <w:pPr>
        <w:jc w:val="both"/>
        <w:rPr>
          <w:sz w:val="22"/>
          <w:szCs w:val="22"/>
          <w:u w:val="single"/>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536"/>
        <w:gridCol w:w="1701"/>
      </w:tblGrid>
      <w:tr w:rsidR="00671BB6" w:rsidRPr="008A3A49" w:rsidTr="002D08C1">
        <w:trPr>
          <w:trHeight w:val="240"/>
        </w:trPr>
        <w:tc>
          <w:tcPr>
            <w:tcW w:w="4253" w:type="dxa"/>
          </w:tcPr>
          <w:p w:rsidR="00671BB6" w:rsidRPr="008A3A49" w:rsidRDefault="00671BB6" w:rsidP="002D08C1">
            <w:pPr>
              <w:autoSpaceDE w:val="0"/>
              <w:autoSpaceDN w:val="0"/>
              <w:adjustRightInd w:val="0"/>
              <w:ind w:right="99"/>
              <w:jc w:val="both"/>
              <w:rPr>
                <w:rFonts w:eastAsia="Calibri"/>
                <w:sz w:val="22"/>
                <w:szCs w:val="22"/>
              </w:rPr>
            </w:pPr>
            <w:r w:rsidRPr="008A3A49">
              <w:rPr>
                <w:rFonts w:eastAsia="Calibri"/>
                <w:sz w:val="22"/>
                <w:szCs w:val="22"/>
              </w:rPr>
              <w:t>Не соответствует   требованиям</w:t>
            </w:r>
          </w:p>
        </w:tc>
        <w:tc>
          <w:tcPr>
            <w:tcW w:w="4536" w:type="dxa"/>
          </w:tcPr>
          <w:p w:rsidR="00671BB6" w:rsidRPr="008A3A49" w:rsidRDefault="00671BB6" w:rsidP="002D08C1">
            <w:pPr>
              <w:autoSpaceDE w:val="0"/>
              <w:autoSpaceDN w:val="0"/>
              <w:adjustRightInd w:val="0"/>
              <w:ind w:right="99"/>
              <w:jc w:val="both"/>
              <w:rPr>
                <w:rFonts w:eastAsia="Calibri"/>
                <w:sz w:val="22"/>
                <w:szCs w:val="22"/>
              </w:rPr>
            </w:pPr>
            <w:r w:rsidRPr="008A3A49">
              <w:rPr>
                <w:rFonts w:eastAsia="Calibri"/>
                <w:sz w:val="22"/>
                <w:szCs w:val="22"/>
              </w:rPr>
              <w:t>Обоснование (описание несоответствия)</w:t>
            </w:r>
          </w:p>
        </w:tc>
        <w:tc>
          <w:tcPr>
            <w:tcW w:w="1701" w:type="dxa"/>
          </w:tcPr>
          <w:p w:rsidR="00671BB6" w:rsidRPr="008A3A49" w:rsidRDefault="00671BB6" w:rsidP="002D08C1">
            <w:pPr>
              <w:autoSpaceDE w:val="0"/>
              <w:autoSpaceDN w:val="0"/>
              <w:adjustRightInd w:val="0"/>
              <w:jc w:val="both"/>
              <w:rPr>
                <w:rFonts w:eastAsia="Calibri"/>
                <w:sz w:val="22"/>
                <w:szCs w:val="22"/>
              </w:rPr>
            </w:pPr>
            <w:r w:rsidRPr="008A3A49">
              <w:rPr>
                <w:rFonts w:eastAsia="Calibri"/>
                <w:sz w:val="22"/>
                <w:szCs w:val="22"/>
              </w:rPr>
              <w:t>Основание</w:t>
            </w:r>
          </w:p>
        </w:tc>
      </w:tr>
      <w:tr w:rsidR="00671BB6" w:rsidRPr="008A3A49" w:rsidTr="002D08C1">
        <w:trPr>
          <w:trHeight w:val="240"/>
        </w:trPr>
        <w:tc>
          <w:tcPr>
            <w:tcW w:w="4253" w:type="dxa"/>
            <w:tcBorders>
              <w:top w:val="single" w:sz="4" w:space="0" w:color="000000"/>
              <w:left w:val="single" w:sz="4" w:space="0" w:color="000000"/>
              <w:bottom w:val="single" w:sz="4" w:space="0" w:color="000000"/>
              <w:right w:val="single" w:sz="4" w:space="0" w:color="000000"/>
            </w:tcBorders>
          </w:tcPr>
          <w:p w:rsidR="00671BB6" w:rsidRPr="008A3A49" w:rsidRDefault="00671BB6" w:rsidP="002D08C1">
            <w:pPr>
              <w:ind w:right="62"/>
              <w:jc w:val="both"/>
              <w:rPr>
                <w:i/>
                <w:sz w:val="22"/>
                <w:szCs w:val="22"/>
              </w:rPr>
            </w:pPr>
            <w:r w:rsidRPr="008A3A49">
              <w:rPr>
                <w:sz w:val="22"/>
                <w:szCs w:val="22"/>
              </w:rP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8A3A49">
              <w:rPr>
                <w:i/>
                <w:sz w:val="22"/>
                <w:szCs w:val="22"/>
              </w:rPr>
              <w:t>.</w:t>
            </w:r>
          </w:p>
          <w:p w:rsidR="00671BB6" w:rsidRPr="008A3A49" w:rsidRDefault="00671BB6" w:rsidP="002D08C1">
            <w:pPr>
              <w:ind w:right="108"/>
              <w:jc w:val="both"/>
              <w:rPr>
                <w:sz w:val="22"/>
                <w:szCs w:val="22"/>
              </w:rPr>
            </w:pPr>
            <w:r w:rsidRPr="008A3A49">
              <w:rPr>
                <w:sz w:val="22"/>
                <w:szCs w:val="22"/>
              </w:rP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w:t>
            </w:r>
            <w:r w:rsidRPr="008A3A49">
              <w:rPr>
                <w:sz w:val="22"/>
                <w:szCs w:val="22"/>
              </w:rPr>
              <w:lastRenderedPageBreak/>
              <w:t>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71BB6" w:rsidRPr="008A3A49" w:rsidRDefault="00671BB6" w:rsidP="002D08C1">
            <w:pPr>
              <w:ind w:right="108"/>
              <w:jc w:val="both"/>
              <w:rPr>
                <w:i/>
                <w:sz w:val="22"/>
                <w:szCs w:val="22"/>
              </w:rPr>
            </w:pPr>
            <w:r w:rsidRPr="008A3A49">
              <w:rPr>
                <w:i/>
                <w:sz w:val="22"/>
                <w:szCs w:val="22"/>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671BB6" w:rsidRPr="008A3A49" w:rsidRDefault="00671BB6" w:rsidP="002D08C1">
            <w:pPr>
              <w:ind w:right="108"/>
              <w:jc w:val="both"/>
              <w:rPr>
                <w:sz w:val="22"/>
                <w:szCs w:val="22"/>
              </w:rPr>
            </w:pPr>
          </w:p>
          <w:p w:rsidR="00671BB6" w:rsidRPr="008A3A49" w:rsidRDefault="00671BB6" w:rsidP="008A3A49">
            <w:pPr>
              <w:ind w:right="108"/>
              <w:jc w:val="both"/>
              <w:rPr>
                <w:sz w:val="22"/>
                <w:szCs w:val="22"/>
              </w:rPr>
            </w:pPr>
            <w:r w:rsidRPr="008A3A49">
              <w:rPr>
                <w:sz w:val="22"/>
                <w:szCs w:val="22"/>
              </w:rPr>
              <w:t xml:space="preserve">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w:t>
            </w:r>
            <w:r w:rsidR="008A3A49" w:rsidRPr="008A3A49">
              <w:rPr>
                <w:sz w:val="22"/>
                <w:szCs w:val="22"/>
              </w:rPr>
              <w:t>5</w:t>
            </w:r>
            <w:r w:rsidRPr="008A3A49">
              <w:rPr>
                <w:sz w:val="22"/>
                <w:szCs w:val="22"/>
              </w:rPr>
              <w:t xml:space="preserve"> 999 999,99 руб. при уровне ответственност</w:t>
            </w:r>
            <w:r w:rsidR="00280176" w:rsidRPr="008A3A49">
              <w:rPr>
                <w:sz w:val="22"/>
                <w:szCs w:val="22"/>
              </w:rPr>
              <w:t xml:space="preserve">и не превышающем </w:t>
            </w:r>
            <w:r w:rsidR="008A3A49" w:rsidRPr="008A3A49">
              <w:rPr>
                <w:sz w:val="22"/>
                <w:szCs w:val="22"/>
              </w:rPr>
              <w:t>60</w:t>
            </w:r>
            <w:r w:rsidR="00280176" w:rsidRPr="008A3A49">
              <w:rPr>
                <w:sz w:val="22"/>
                <w:szCs w:val="22"/>
              </w:rPr>
              <w:t>,0 мл</w:t>
            </w:r>
            <w:r w:rsidR="008A3A49" w:rsidRPr="008A3A49">
              <w:rPr>
                <w:sz w:val="22"/>
                <w:szCs w:val="22"/>
              </w:rPr>
              <w:t>н</w:t>
            </w:r>
            <w:r w:rsidR="00280176" w:rsidRPr="008A3A49">
              <w:rPr>
                <w:sz w:val="22"/>
                <w:szCs w:val="22"/>
              </w:rPr>
              <w:t>. руб.</w:t>
            </w:r>
          </w:p>
        </w:tc>
        <w:tc>
          <w:tcPr>
            <w:tcW w:w="4536" w:type="dxa"/>
            <w:tcBorders>
              <w:top w:val="single" w:sz="4" w:space="0" w:color="000000"/>
              <w:left w:val="single" w:sz="4" w:space="0" w:color="000000"/>
              <w:bottom w:val="single" w:sz="4" w:space="0" w:color="000000"/>
              <w:right w:val="single" w:sz="4" w:space="0" w:color="000000"/>
            </w:tcBorders>
          </w:tcPr>
          <w:p w:rsidR="00671BB6" w:rsidRPr="008A3A49" w:rsidRDefault="00671BB6" w:rsidP="002D08C1">
            <w:pPr>
              <w:jc w:val="both"/>
              <w:rPr>
                <w:sz w:val="22"/>
                <w:szCs w:val="22"/>
              </w:rPr>
            </w:pPr>
            <w:r w:rsidRPr="008A3A49">
              <w:rPr>
                <w:sz w:val="22"/>
                <w:szCs w:val="22"/>
              </w:rPr>
              <w:lastRenderedPageBreak/>
              <w:t>В составе заявки ООО «</w:t>
            </w:r>
            <w:r w:rsidR="008A3A49" w:rsidRPr="008A3A49">
              <w:rPr>
                <w:sz w:val="22"/>
                <w:szCs w:val="22"/>
              </w:rPr>
              <w:t>ЛИФТЫ и Ко</w:t>
            </w:r>
            <w:r w:rsidRPr="008A3A49">
              <w:rPr>
                <w:sz w:val="22"/>
                <w:szCs w:val="22"/>
              </w:rPr>
              <w:t xml:space="preserve">» в качестве подтверждения опыта оказания услуг и (или) выполнения работ представлены сведения по </w:t>
            </w:r>
            <w:r w:rsidR="008A3A49" w:rsidRPr="008A3A49">
              <w:rPr>
                <w:sz w:val="22"/>
                <w:szCs w:val="22"/>
              </w:rPr>
              <w:t>6</w:t>
            </w:r>
            <w:r w:rsidRPr="008A3A49">
              <w:rPr>
                <w:sz w:val="22"/>
                <w:szCs w:val="22"/>
              </w:rPr>
              <w:t xml:space="preserve"> контрактам, из которых:</w:t>
            </w:r>
          </w:p>
          <w:p w:rsidR="00956310" w:rsidRPr="00956310" w:rsidRDefault="00956310" w:rsidP="00956310">
            <w:pPr>
              <w:jc w:val="both"/>
              <w:rPr>
                <w:sz w:val="22"/>
                <w:szCs w:val="22"/>
              </w:rPr>
            </w:pPr>
            <w:r w:rsidRPr="00956310">
              <w:rPr>
                <w:sz w:val="22"/>
                <w:szCs w:val="22"/>
              </w:rPr>
              <w:t>1.</w:t>
            </w:r>
            <w:r w:rsidRPr="00956310">
              <w:rPr>
                <w:sz w:val="22"/>
                <w:szCs w:val="22"/>
              </w:rPr>
              <w:tab/>
              <w:t xml:space="preserve">Контракт от 02.12.2019 № 75/19 на выполнение работ по изготовлению и установке обрамлений проёмов шахты лифта </w:t>
            </w:r>
            <w:r w:rsidRPr="00956310">
              <w:rPr>
                <w:b/>
                <w:sz w:val="22"/>
                <w:szCs w:val="22"/>
              </w:rPr>
              <w:t>не может быть учтён</w:t>
            </w:r>
            <w:r w:rsidRPr="00956310">
              <w:rPr>
                <w:sz w:val="22"/>
                <w:szCs w:val="22"/>
              </w:rPr>
              <w:t xml:space="preserve"> в качестве подтверждения опыта работ по предмету предварительного отбора, поскольку указанные работы не являются работами капитального характера. </w:t>
            </w:r>
          </w:p>
          <w:p w:rsidR="00956310" w:rsidRPr="00956310" w:rsidRDefault="00956310" w:rsidP="00956310">
            <w:pPr>
              <w:jc w:val="both"/>
              <w:rPr>
                <w:sz w:val="22"/>
                <w:szCs w:val="22"/>
              </w:rPr>
            </w:pPr>
            <w:r w:rsidRPr="00956310">
              <w:rPr>
                <w:sz w:val="22"/>
                <w:szCs w:val="22"/>
              </w:rPr>
              <w:t>2.</w:t>
            </w:r>
            <w:r w:rsidRPr="00956310">
              <w:rPr>
                <w:sz w:val="22"/>
                <w:szCs w:val="22"/>
              </w:rPr>
              <w:tab/>
              <w:t xml:space="preserve">Контракт от 21.10.2019 № 64/19 на выполнение работ по изготовлению и установке обрамлений проёмов шахты лифта </w:t>
            </w:r>
            <w:r w:rsidRPr="00956310">
              <w:rPr>
                <w:b/>
                <w:sz w:val="22"/>
                <w:szCs w:val="22"/>
              </w:rPr>
              <w:t>не может быть учтён</w:t>
            </w:r>
            <w:r w:rsidRPr="00956310">
              <w:rPr>
                <w:sz w:val="22"/>
                <w:szCs w:val="22"/>
              </w:rPr>
              <w:t xml:space="preserve"> в качестве подтверждения опыта работ по предмету предварительного отбора, поскольку указанные работы не являются работами капитального характера. </w:t>
            </w:r>
          </w:p>
          <w:p w:rsidR="00956310" w:rsidRPr="00956310" w:rsidRDefault="00956310" w:rsidP="00956310">
            <w:pPr>
              <w:jc w:val="both"/>
              <w:rPr>
                <w:sz w:val="22"/>
                <w:szCs w:val="22"/>
              </w:rPr>
            </w:pPr>
            <w:r w:rsidRPr="00956310">
              <w:rPr>
                <w:sz w:val="22"/>
                <w:szCs w:val="22"/>
              </w:rPr>
              <w:t>3.</w:t>
            </w:r>
            <w:r w:rsidRPr="00956310">
              <w:rPr>
                <w:sz w:val="22"/>
                <w:szCs w:val="22"/>
              </w:rPr>
              <w:tab/>
              <w:t xml:space="preserve">Контракт от 18.11.2019 № 72/19 на выполнение работ по изготовлению и установке обрамлений проёмов шахты лифта </w:t>
            </w:r>
            <w:r w:rsidRPr="00956310">
              <w:rPr>
                <w:b/>
                <w:sz w:val="22"/>
                <w:szCs w:val="22"/>
              </w:rPr>
              <w:t>не может быть учтён</w:t>
            </w:r>
            <w:r w:rsidRPr="00956310">
              <w:rPr>
                <w:sz w:val="22"/>
                <w:szCs w:val="22"/>
              </w:rPr>
              <w:t xml:space="preserve"> в качестве подтверждения опыта работ по предмету предварительного отбора, поскольку указанные работы не являются работами капитального характера. </w:t>
            </w:r>
          </w:p>
          <w:p w:rsidR="00956310" w:rsidRPr="00956310" w:rsidRDefault="00956310" w:rsidP="00956310">
            <w:pPr>
              <w:jc w:val="both"/>
              <w:rPr>
                <w:sz w:val="22"/>
                <w:szCs w:val="22"/>
              </w:rPr>
            </w:pPr>
            <w:r w:rsidRPr="00956310">
              <w:rPr>
                <w:sz w:val="22"/>
                <w:szCs w:val="22"/>
              </w:rPr>
              <w:t>4.</w:t>
            </w:r>
            <w:r w:rsidRPr="00956310">
              <w:rPr>
                <w:sz w:val="22"/>
                <w:szCs w:val="22"/>
              </w:rPr>
              <w:tab/>
              <w:t xml:space="preserve">Контракт от 27.12.2019 № 80/19 на выполнение работ по изготовлению и установке обрамлений проёмов шахты лифта </w:t>
            </w:r>
            <w:r w:rsidRPr="00956310">
              <w:rPr>
                <w:b/>
                <w:sz w:val="22"/>
                <w:szCs w:val="22"/>
              </w:rPr>
              <w:t>не может быть учтён</w:t>
            </w:r>
            <w:r w:rsidRPr="00956310">
              <w:rPr>
                <w:sz w:val="22"/>
                <w:szCs w:val="22"/>
              </w:rPr>
              <w:t xml:space="preserve"> в качестве подтверждения опыта работ по предмету предварительного отбора, поскольку указанные работы не являются работами капитального характера. </w:t>
            </w:r>
          </w:p>
          <w:p w:rsidR="00956310" w:rsidRPr="00956310" w:rsidRDefault="00956310" w:rsidP="00956310">
            <w:pPr>
              <w:jc w:val="both"/>
              <w:rPr>
                <w:sz w:val="22"/>
                <w:szCs w:val="22"/>
              </w:rPr>
            </w:pPr>
            <w:r w:rsidRPr="00956310">
              <w:rPr>
                <w:sz w:val="22"/>
                <w:szCs w:val="22"/>
              </w:rPr>
              <w:t>5.</w:t>
            </w:r>
            <w:r w:rsidRPr="00956310">
              <w:rPr>
                <w:sz w:val="22"/>
                <w:szCs w:val="22"/>
              </w:rPr>
              <w:tab/>
              <w:t xml:space="preserve">Контракт от 05.08.2019 № 43/19 на выполнение работ по шести комплектам лифтового оборудования согласно приложению. Из представленных документов (контракта, приложения к контракту, справке о </w:t>
            </w:r>
            <w:r w:rsidRPr="00956310">
              <w:rPr>
                <w:sz w:val="22"/>
                <w:szCs w:val="22"/>
              </w:rPr>
              <w:lastRenderedPageBreak/>
              <w:t xml:space="preserve">стоимости выполненных работ, акта о приёмке выполненных работ) нельзя понять о монтаже и пуско-наладке какого-именно лифтового оборудования идёт речь и, соответственно, определить характер работ (капитальный или некапитальный). </w:t>
            </w:r>
          </w:p>
          <w:p w:rsidR="00671BB6" w:rsidRPr="008A3A49" w:rsidRDefault="00956310" w:rsidP="00956310">
            <w:pPr>
              <w:jc w:val="both"/>
              <w:rPr>
                <w:sz w:val="22"/>
                <w:szCs w:val="22"/>
              </w:rPr>
            </w:pPr>
            <w:r w:rsidRPr="00956310">
              <w:rPr>
                <w:sz w:val="22"/>
                <w:szCs w:val="22"/>
              </w:rPr>
              <w:t>6.</w:t>
            </w:r>
            <w:r w:rsidRPr="00956310">
              <w:rPr>
                <w:sz w:val="22"/>
                <w:szCs w:val="22"/>
              </w:rPr>
              <w:tab/>
              <w:t xml:space="preserve">Контракт от 20.11.2019 № 68/19 на выполнение работ по десяти шахтам лифтов согласно приложению. Работы, учтённые контрактом (изготовление, установка и разборка настилов и временных ограждений; строительно-отделочные работы по шахтам и окраска приямков; изготовление и установка обрамлений проёмов шахты лифта), </w:t>
            </w:r>
            <w:r w:rsidRPr="00956310">
              <w:rPr>
                <w:b/>
                <w:sz w:val="22"/>
                <w:szCs w:val="22"/>
              </w:rPr>
              <w:t>не могут быть учтены</w:t>
            </w:r>
            <w:r w:rsidRPr="00956310">
              <w:rPr>
                <w:sz w:val="22"/>
                <w:szCs w:val="22"/>
              </w:rPr>
              <w:t xml:space="preserve"> в качестве подтверждения опыта работ по предмету предварительного отбора, поскольку не являются работами капитального характера</w:t>
            </w:r>
            <w:r w:rsidR="00671BB6" w:rsidRPr="008A3A49">
              <w:rPr>
                <w:sz w:val="22"/>
                <w:szCs w:val="22"/>
              </w:rPr>
              <w:t xml:space="preserve">. </w:t>
            </w:r>
          </w:p>
          <w:p w:rsidR="006717BC" w:rsidRPr="008A3A49" w:rsidRDefault="006717BC" w:rsidP="002D08C1">
            <w:pPr>
              <w:jc w:val="both"/>
              <w:rPr>
                <w:sz w:val="22"/>
                <w:szCs w:val="22"/>
              </w:rPr>
            </w:pPr>
          </w:p>
          <w:p w:rsidR="00671BB6" w:rsidRPr="008A3A49" w:rsidRDefault="00671BB6" w:rsidP="008A3A49">
            <w:pPr>
              <w:spacing w:before="120"/>
              <w:ind w:right="108"/>
              <w:jc w:val="both"/>
              <w:rPr>
                <w:sz w:val="22"/>
                <w:szCs w:val="22"/>
              </w:rPr>
            </w:pPr>
            <w:r w:rsidRPr="008A3A4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000000"/>
              <w:left w:val="single" w:sz="4" w:space="0" w:color="000000"/>
              <w:bottom w:val="single" w:sz="4" w:space="0" w:color="000000"/>
              <w:right w:val="single" w:sz="4" w:space="0" w:color="000000"/>
            </w:tcBorders>
          </w:tcPr>
          <w:p w:rsidR="00671BB6" w:rsidRDefault="00671BB6" w:rsidP="001D1C6E">
            <w:pPr>
              <w:ind w:right="108"/>
              <w:jc w:val="both"/>
              <w:rPr>
                <w:sz w:val="22"/>
                <w:szCs w:val="22"/>
              </w:rPr>
            </w:pPr>
            <w:r w:rsidRPr="008A3A49">
              <w:rPr>
                <w:sz w:val="22"/>
                <w:szCs w:val="22"/>
              </w:rPr>
              <w:lastRenderedPageBreak/>
              <w:t>подпункт а) пункта 53 Положения 615 - несоответствие участника требованиям, установленным пунктом 23 Положения 615.</w:t>
            </w:r>
          </w:p>
          <w:p w:rsidR="008A3A49" w:rsidRPr="008A3A49" w:rsidRDefault="008A3A49" w:rsidP="001D1C6E">
            <w:pPr>
              <w:ind w:right="108"/>
              <w:jc w:val="both"/>
              <w:rPr>
                <w:sz w:val="22"/>
                <w:szCs w:val="22"/>
              </w:rPr>
            </w:pPr>
            <w:r w:rsidRPr="008A3A4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71BB6" w:rsidRPr="008A3A49" w:rsidRDefault="00671BB6" w:rsidP="00671BB6">
      <w:pPr>
        <w:rPr>
          <w:b/>
        </w:rPr>
      </w:pPr>
    </w:p>
    <w:p w:rsidR="00671BB6" w:rsidRPr="008A3A49" w:rsidRDefault="00671BB6" w:rsidP="00671BB6">
      <w:pPr>
        <w:pBdr>
          <w:top w:val="nil"/>
          <w:left w:val="nil"/>
          <w:bottom w:val="nil"/>
          <w:right w:val="nil"/>
          <w:between w:val="nil"/>
        </w:pBdr>
        <w:tabs>
          <w:tab w:val="left" w:pos="284"/>
          <w:tab w:val="left" w:pos="426"/>
        </w:tabs>
        <w:ind w:left="142"/>
        <w:jc w:val="both"/>
        <w:rPr>
          <w:color w:val="000000"/>
          <w:sz w:val="22"/>
          <w:szCs w:val="22"/>
        </w:rPr>
      </w:pPr>
      <w:r w:rsidRPr="008A3A49">
        <w:rPr>
          <w:color w:val="000000"/>
          <w:sz w:val="22"/>
          <w:szCs w:val="22"/>
        </w:rPr>
        <w:t>Голосование: «ЗА» - единогласно</w:t>
      </w:r>
    </w:p>
    <w:p w:rsidR="00671BB6" w:rsidRPr="008A3A49" w:rsidRDefault="00671BB6" w:rsidP="00EB33F1">
      <w:pPr>
        <w:jc w:val="both"/>
        <w:rPr>
          <w:sz w:val="22"/>
          <w:szCs w:val="22"/>
          <w:u w:val="single"/>
        </w:rPr>
      </w:pPr>
    </w:p>
    <w:p w:rsidR="004036CF" w:rsidRPr="00645CDF" w:rsidRDefault="004036CF" w:rsidP="004036CF">
      <w:pPr>
        <w:jc w:val="both"/>
        <w:rPr>
          <w:b/>
          <w:sz w:val="22"/>
          <w:szCs w:val="22"/>
          <w:u w:val="single"/>
        </w:rPr>
      </w:pPr>
      <w:r w:rsidRPr="00645CDF">
        <w:rPr>
          <w:b/>
          <w:sz w:val="22"/>
          <w:szCs w:val="22"/>
          <w:u w:val="single"/>
        </w:rPr>
        <w:t>Заявка №</w:t>
      </w:r>
      <w:r w:rsidR="00645CDF" w:rsidRPr="00645CDF">
        <w:rPr>
          <w:b/>
          <w:sz w:val="22"/>
          <w:szCs w:val="22"/>
          <w:u w:val="single"/>
        </w:rPr>
        <w:t>11</w:t>
      </w:r>
      <w:r w:rsidRPr="00645CDF">
        <w:rPr>
          <w:sz w:val="22"/>
          <w:szCs w:val="22"/>
          <w:u w:val="single"/>
        </w:rPr>
        <w:t xml:space="preserve"> Наименование участника </w:t>
      </w:r>
      <w:r w:rsidRPr="00645CDF">
        <w:rPr>
          <w:b/>
          <w:sz w:val="22"/>
          <w:szCs w:val="22"/>
          <w:u w:val="single"/>
        </w:rPr>
        <w:t xml:space="preserve">Общество с ограниченной ответственностью </w:t>
      </w:r>
      <w:r w:rsidRPr="00645CDF">
        <w:rPr>
          <w:b/>
          <w:sz w:val="22"/>
          <w:szCs w:val="22"/>
          <w:u w:val="single"/>
        </w:rPr>
        <w:br/>
        <w:t>«</w:t>
      </w:r>
      <w:r w:rsidR="00645CDF" w:rsidRPr="00645CDF">
        <w:rPr>
          <w:b/>
          <w:sz w:val="22"/>
          <w:szCs w:val="22"/>
          <w:u w:val="single"/>
        </w:rPr>
        <w:t>ДИФ-СТРОЙ ИНЖИНИРИНГ</w:t>
      </w:r>
      <w:r w:rsidRPr="00645CDF">
        <w:rPr>
          <w:b/>
          <w:sz w:val="22"/>
          <w:szCs w:val="22"/>
          <w:u w:val="single"/>
        </w:rPr>
        <w:t>».</w:t>
      </w:r>
    </w:p>
    <w:p w:rsidR="004036CF" w:rsidRPr="00645CDF" w:rsidRDefault="004036CF" w:rsidP="004036CF">
      <w:pPr>
        <w:jc w:val="both"/>
        <w:rPr>
          <w:b/>
          <w:sz w:val="22"/>
          <w:szCs w:val="22"/>
          <w:highlight w:val="yellow"/>
        </w:rPr>
      </w:pPr>
    </w:p>
    <w:p w:rsidR="004036CF" w:rsidRPr="00645CDF" w:rsidRDefault="004036CF" w:rsidP="004036CF">
      <w:pPr>
        <w:jc w:val="both"/>
        <w:rPr>
          <w:sz w:val="22"/>
          <w:szCs w:val="22"/>
        </w:rPr>
      </w:pPr>
      <w:r w:rsidRPr="00645CDF">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001A2F5F" w:rsidRPr="00645CDF">
        <w:rPr>
          <w:sz w:val="22"/>
          <w:szCs w:val="22"/>
        </w:rPr>
        <w:t>60</w:t>
      </w:r>
      <w:r w:rsidRPr="00645CDF">
        <w:rPr>
          <w:sz w:val="22"/>
          <w:szCs w:val="22"/>
        </w:rPr>
        <w:t>,0 мл</w:t>
      </w:r>
      <w:r w:rsidR="001A2F5F" w:rsidRPr="00645CDF">
        <w:rPr>
          <w:sz w:val="22"/>
          <w:szCs w:val="22"/>
        </w:rPr>
        <w:t>н</w:t>
      </w:r>
      <w:r w:rsidRPr="00645CDF">
        <w:rPr>
          <w:sz w:val="22"/>
          <w:szCs w:val="22"/>
        </w:rPr>
        <w:t>. руб. (пункт 3.3. выписки из реестра членов саморегулируемой организации).</w:t>
      </w:r>
    </w:p>
    <w:p w:rsidR="005C223D" w:rsidRPr="00645CDF" w:rsidRDefault="005C223D" w:rsidP="004036CF">
      <w:pPr>
        <w:jc w:val="both"/>
        <w:rPr>
          <w:sz w:val="22"/>
          <w:szCs w:val="22"/>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000" w:firstRow="0" w:lastRow="0" w:firstColumn="0" w:lastColumn="0" w:noHBand="0" w:noVBand="0"/>
      </w:tblPr>
      <w:tblGrid>
        <w:gridCol w:w="4203"/>
        <w:gridCol w:w="4475"/>
        <w:gridCol w:w="1812"/>
      </w:tblGrid>
      <w:tr w:rsidR="001A2F5F" w:rsidRPr="00033688" w:rsidTr="00F77178">
        <w:trPr>
          <w:trHeight w:val="240"/>
        </w:trPr>
        <w:tc>
          <w:tcPr>
            <w:tcW w:w="4203" w:type="dxa"/>
          </w:tcPr>
          <w:p w:rsidR="001A2F5F" w:rsidRPr="00645CDF" w:rsidRDefault="001A2F5F" w:rsidP="00645CDF">
            <w:pPr>
              <w:autoSpaceDE w:val="0"/>
              <w:autoSpaceDN w:val="0"/>
              <w:adjustRightInd w:val="0"/>
              <w:ind w:right="99"/>
              <w:jc w:val="both"/>
              <w:rPr>
                <w:rFonts w:eastAsia="Calibri"/>
                <w:sz w:val="22"/>
                <w:szCs w:val="22"/>
              </w:rPr>
            </w:pPr>
            <w:r w:rsidRPr="00645CDF">
              <w:rPr>
                <w:rFonts w:eastAsia="Calibri"/>
                <w:sz w:val="22"/>
                <w:szCs w:val="22"/>
              </w:rPr>
              <w:t>Не соответствует требованиям</w:t>
            </w:r>
          </w:p>
        </w:tc>
        <w:tc>
          <w:tcPr>
            <w:tcW w:w="4475" w:type="dxa"/>
          </w:tcPr>
          <w:p w:rsidR="001A2F5F" w:rsidRPr="00645CDF" w:rsidRDefault="001A2F5F" w:rsidP="001A2F5F">
            <w:pPr>
              <w:autoSpaceDE w:val="0"/>
              <w:autoSpaceDN w:val="0"/>
              <w:adjustRightInd w:val="0"/>
              <w:ind w:right="99"/>
              <w:jc w:val="both"/>
              <w:rPr>
                <w:rFonts w:eastAsia="Calibri"/>
                <w:sz w:val="22"/>
                <w:szCs w:val="22"/>
              </w:rPr>
            </w:pPr>
            <w:r w:rsidRPr="00645CDF">
              <w:rPr>
                <w:rFonts w:eastAsia="Calibri"/>
                <w:sz w:val="22"/>
                <w:szCs w:val="22"/>
              </w:rPr>
              <w:t>Обоснование (описание несоответствия)</w:t>
            </w:r>
          </w:p>
        </w:tc>
        <w:tc>
          <w:tcPr>
            <w:tcW w:w="1812" w:type="dxa"/>
          </w:tcPr>
          <w:p w:rsidR="001A2F5F" w:rsidRPr="00645CDF" w:rsidRDefault="001A2F5F" w:rsidP="001A2F5F">
            <w:pPr>
              <w:autoSpaceDE w:val="0"/>
              <w:autoSpaceDN w:val="0"/>
              <w:adjustRightInd w:val="0"/>
              <w:jc w:val="both"/>
              <w:rPr>
                <w:rFonts w:eastAsia="Calibri"/>
                <w:sz w:val="22"/>
                <w:szCs w:val="22"/>
              </w:rPr>
            </w:pPr>
            <w:r w:rsidRPr="00645CDF">
              <w:rPr>
                <w:rFonts w:eastAsia="Calibri"/>
                <w:sz w:val="22"/>
                <w:szCs w:val="22"/>
              </w:rPr>
              <w:t>Основание</w:t>
            </w:r>
          </w:p>
        </w:tc>
      </w:tr>
      <w:tr w:rsidR="003C7E9A" w:rsidRPr="00033688" w:rsidTr="00F77178">
        <w:trPr>
          <w:trHeight w:val="240"/>
        </w:trPr>
        <w:tc>
          <w:tcPr>
            <w:tcW w:w="4203" w:type="dxa"/>
          </w:tcPr>
          <w:p w:rsidR="003C6A4E" w:rsidRPr="003C6A4E" w:rsidRDefault="003C6A4E" w:rsidP="003C6A4E">
            <w:pPr>
              <w:autoSpaceDE w:val="0"/>
              <w:autoSpaceDN w:val="0"/>
              <w:adjustRightInd w:val="0"/>
              <w:ind w:right="99"/>
              <w:jc w:val="both"/>
              <w:rPr>
                <w:rFonts w:eastAsia="Calibri"/>
                <w:sz w:val="22"/>
                <w:szCs w:val="22"/>
              </w:rPr>
            </w:pPr>
            <w:r w:rsidRPr="003C6A4E">
              <w:rPr>
                <w:rFonts w:eastAsia="Calibri"/>
                <w:sz w:val="22"/>
                <w:szCs w:val="22"/>
              </w:rPr>
              <w:t>В соответствии с пунктом 36 Положения 615 для участия в предварительном отборе участник подает заявку на участие в предварительном отборе в срок и по форме, которые установлены документацией о проведении предварительного отбора.</w:t>
            </w:r>
          </w:p>
          <w:p w:rsidR="003C6A4E" w:rsidRPr="003C6A4E" w:rsidRDefault="003C6A4E" w:rsidP="003C6A4E">
            <w:pPr>
              <w:autoSpaceDE w:val="0"/>
              <w:autoSpaceDN w:val="0"/>
              <w:adjustRightInd w:val="0"/>
              <w:ind w:right="99"/>
              <w:jc w:val="both"/>
              <w:rPr>
                <w:rFonts w:eastAsia="Calibri"/>
                <w:sz w:val="22"/>
                <w:szCs w:val="22"/>
              </w:rPr>
            </w:pPr>
            <w:r w:rsidRPr="003C6A4E">
              <w:rPr>
                <w:rFonts w:eastAsia="Calibri"/>
                <w:sz w:val="22"/>
                <w:szCs w:val="22"/>
              </w:rPr>
              <w:lastRenderedPageBreak/>
              <w:t>В соответствии с пунктом 1 раздела VI документации, участник должен подготовить заявку по форме согласно приложению № 1 к документации о проведении предварительного отбора.</w:t>
            </w:r>
          </w:p>
          <w:p w:rsidR="003C7E9A" w:rsidRPr="00645CDF" w:rsidRDefault="003C6A4E" w:rsidP="003C6A4E">
            <w:pPr>
              <w:autoSpaceDE w:val="0"/>
              <w:autoSpaceDN w:val="0"/>
              <w:adjustRightInd w:val="0"/>
              <w:ind w:right="99"/>
              <w:jc w:val="both"/>
              <w:rPr>
                <w:rFonts w:eastAsia="Calibri"/>
                <w:sz w:val="22"/>
                <w:szCs w:val="22"/>
              </w:rPr>
            </w:pPr>
            <w:r w:rsidRPr="003C6A4E">
              <w:rPr>
                <w:rFonts w:eastAsia="Calibri"/>
                <w:sz w:val="22"/>
                <w:szCs w:val="22"/>
              </w:rPr>
              <w:t>В соответствии с пунктом 9 раздела VI документации, формы и документы для заполнения участниками предварительного отбора, предусмотренные документацией о проведении предварительного отбора, должны быть полностью заполнены в соответствии с требованиями документации о проведении предварительного отбора.</w:t>
            </w:r>
          </w:p>
        </w:tc>
        <w:tc>
          <w:tcPr>
            <w:tcW w:w="4475" w:type="dxa"/>
          </w:tcPr>
          <w:p w:rsidR="003C6A4E" w:rsidRPr="003C6A4E" w:rsidRDefault="003C6A4E" w:rsidP="00A46975">
            <w:pPr>
              <w:autoSpaceDE w:val="0"/>
              <w:autoSpaceDN w:val="0"/>
              <w:adjustRightInd w:val="0"/>
              <w:jc w:val="both"/>
              <w:rPr>
                <w:rFonts w:eastAsia="Calibri"/>
                <w:sz w:val="22"/>
                <w:szCs w:val="22"/>
              </w:rPr>
            </w:pPr>
            <w:r w:rsidRPr="003C6A4E">
              <w:rPr>
                <w:rFonts w:eastAsia="Calibri"/>
                <w:sz w:val="22"/>
                <w:szCs w:val="22"/>
              </w:rPr>
              <w:lastRenderedPageBreak/>
              <w:t>В составе заявки ООО «ДИФ-СТРОЙ ИНЖИНИРИНГ» отсутствует форма, предусмотренная приложением №1 к документации о проведении предварительного отбора.</w:t>
            </w:r>
          </w:p>
          <w:p w:rsidR="00A46975" w:rsidRPr="003C6A4E" w:rsidRDefault="003C6A4E" w:rsidP="00A46975">
            <w:pPr>
              <w:autoSpaceDE w:val="0"/>
              <w:autoSpaceDN w:val="0"/>
              <w:adjustRightInd w:val="0"/>
              <w:jc w:val="both"/>
              <w:rPr>
                <w:rFonts w:eastAsia="Calibri"/>
                <w:sz w:val="22"/>
                <w:szCs w:val="22"/>
              </w:rPr>
            </w:pPr>
            <w:r w:rsidRPr="003C6A4E">
              <w:rPr>
                <w:rFonts w:eastAsia="Calibri"/>
                <w:sz w:val="22"/>
                <w:szCs w:val="22"/>
              </w:rPr>
              <w:t>П</w:t>
            </w:r>
            <w:r w:rsidR="00A46975" w:rsidRPr="003C6A4E">
              <w:rPr>
                <w:rFonts w:eastAsia="Calibri"/>
                <w:sz w:val="22"/>
                <w:szCs w:val="22"/>
              </w:rPr>
              <w:t>редставлен</w:t>
            </w:r>
            <w:r w:rsidRPr="003C6A4E">
              <w:rPr>
                <w:rFonts w:eastAsia="Calibri"/>
                <w:sz w:val="22"/>
                <w:szCs w:val="22"/>
              </w:rPr>
              <w:t>ный в составе заявки</w:t>
            </w:r>
            <w:r w:rsidR="00A46975" w:rsidRPr="003C6A4E">
              <w:rPr>
                <w:rFonts w:eastAsia="Calibri"/>
                <w:sz w:val="22"/>
                <w:szCs w:val="22"/>
              </w:rPr>
              <w:t xml:space="preserve"> файл «заявка+специалисты» </w:t>
            </w:r>
            <w:r w:rsidR="00A46975" w:rsidRPr="003C6A4E">
              <w:rPr>
                <w:rFonts w:eastAsia="Calibri"/>
                <w:sz w:val="22"/>
                <w:szCs w:val="22"/>
              </w:rPr>
              <w:lastRenderedPageBreak/>
              <w:t xml:space="preserve">(«сотрудники_и_Заявка.rar </w:t>
            </w:r>
          </w:p>
          <w:p w:rsidR="003C7E9A" w:rsidRPr="00645CDF" w:rsidRDefault="00A46975" w:rsidP="003C6A4E">
            <w:pPr>
              <w:autoSpaceDE w:val="0"/>
              <w:autoSpaceDN w:val="0"/>
              <w:adjustRightInd w:val="0"/>
              <w:jc w:val="both"/>
              <w:rPr>
                <w:rFonts w:eastAsia="Calibri"/>
                <w:sz w:val="22"/>
                <w:szCs w:val="22"/>
              </w:rPr>
            </w:pPr>
            <w:r w:rsidRPr="003C6A4E">
              <w:rPr>
                <w:rFonts w:eastAsia="Calibri"/>
                <w:sz w:val="22"/>
                <w:szCs w:val="22"/>
              </w:rPr>
              <w:t xml:space="preserve">как архив») </w:t>
            </w:r>
            <w:r w:rsidR="003C6A4E" w:rsidRPr="003C6A4E">
              <w:rPr>
                <w:rFonts w:eastAsia="Calibri"/>
                <w:sz w:val="22"/>
                <w:szCs w:val="22"/>
              </w:rPr>
              <w:t>имеет н</w:t>
            </w:r>
            <w:r w:rsidRPr="003C6A4E">
              <w:rPr>
                <w:rFonts w:eastAsia="Calibri"/>
                <w:sz w:val="22"/>
                <w:szCs w:val="22"/>
              </w:rPr>
              <w:t>едоступн</w:t>
            </w:r>
            <w:r w:rsidR="003C6A4E" w:rsidRPr="003C6A4E">
              <w:rPr>
                <w:rFonts w:eastAsia="Calibri"/>
                <w:sz w:val="22"/>
                <w:szCs w:val="22"/>
              </w:rPr>
              <w:t>ый</w:t>
            </w:r>
            <w:r w:rsidRPr="003C6A4E">
              <w:rPr>
                <w:rFonts w:eastAsia="Calibri"/>
                <w:sz w:val="22"/>
                <w:szCs w:val="22"/>
              </w:rPr>
              <w:t xml:space="preserve"> для прочтения формат, при попытке открытия указанного файла появляется сообщение «Не удалось открыть файл», то есть файл поврежден и открытие его невозможно.</w:t>
            </w:r>
          </w:p>
        </w:tc>
        <w:tc>
          <w:tcPr>
            <w:tcW w:w="1812" w:type="dxa"/>
          </w:tcPr>
          <w:p w:rsidR="003C7E9A" w:rsidRPr="00645CDF" w:rsidRDefault="003C7E9A" w:rsidP="001A2F5F">
            <w:pPr>
              <w:autoSpaceDE w:val="0"/>
              <w:autoSpaceDN w:val="0"/>
              <w:adjustRightInd w:val="0"/>
              <w:jc w:val="both"/>
              <w:rPr>
                <w:rFonts w:eastAsia="Calibri"/>
                <w:sz w:val="22"/>
                <w:szCs w:val="22"/>
              </w:rPr>
            </w:pPr>
          </w:p>
        </w:tc>
      </w:tr>
      <w:tr w:rsidR="001A2F5F" w:rsidRPr="00033688" w:rsidTr="00F77178">
        <w:trPr>
          <w:trHeight w:val="240"/>
        </w:trPr>
        <w:tc>
          <w:tcPr>
            <w:tcW w:w="4203" w:type="dxa"/>
            <w:tcBorders>
              <w:top w:val="single" w:sz="4" w:space="0" w:color="auto"/>
              <w:left w:val="single" w:sz="4" w:space="0" w:color="auto"/>
              <w:bottom w:val="single" w:sz="4" w:space="0" w:color="auto"/>
              <w:right w:val="single" w:sz="4" w:space="0" w:color="auto"/>
            </w:tcBorders>
          </w:tcPr>
          <w:p w:rsidR="00645CDF" w:rsidRPr="00645CDF" w:rsidRDefault="00645CDF" w:rsidP="00645CDF">
            <w:pPr>
              <w:jc w:val="both"/>
              <w:rPr>
                <w:sz w:val="22"/>
                <w:szCs w:val="22"/>
              </w:rPr>
            </w:pPr>
            <w:r w:rsidRPr="00645CDF">
              <w:rPr>
                <w:sz w:val="22"/>
                <w:szCs w:val="22"/>
              </w:rPr>
              <w:lastRenderedPageBreak/>
              <w:t>В соответствии с подпунктами о) и р)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45CDF" w:rsidRPr="00645CDF" w:rsidRDefault="00645CDF" w:rsidP="00645CDF">
            <w:pPr>
              <w:jc w:val="both"/>
              <w:rPr>
                <w:sz w:val="22"/>
                <w:szCs w:val="22"/>
              </w:rPr>
            </w:pPr>
          </w:p>
          <w:p w:rsidR="00645CDF" w:rsidRPr="00645CDF" w:rsidRDefault="00645CDF" w:rsidP="00645CDF">
            <w:pPr>
              <w:jc w:val="both"/>
              <w:rPr>
                <w:sz w:val="22"/>
                <w:szCs w:val="22"/>
              </w:rPr>
            </w:pPr>
            <w:r w:rsidRPr="00645CDF">
              <w:rPr>
                <w:sz w:val="22"/>
                <w:szCs w:val="22"/>
              </w:rPr>
              <w:t xml:space="preserve">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двух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w:t>
            </w:r>
            <w:r w:rsidRPr="00645CDF">
              <w:rPr>
                <w:sz w:val="22"/>
                <w:szCs w:val="22"/>
              </w:rPr>
              <w:lastRenderedPageBreak/>
              <w:t>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645CDF" w:rsidRPr="00645CDF" w:rsidRDefault="00645CDF" w:rsidP="00645CDF">
            <w:pPr>
              <w:jc w:val="both"/>
              <w:rPr>
                <w:sz w:val="22"/>
                <w:szCs w:val="22"/>
              </w:rPr>
            </w:pPr>
            <w:r w:rsidRPr="00645CDF">
              <w:rPr>
                <w:sz w:val="22"/>
                <w:szCs w:val="22"/>
              </w:rPr>
              <w:t>И не менее одного специалиста по месту основной работы, ответственного за организацию производства работ по монтажу и пусконаладке технических устройств (систем вертикального транспорта) - лифтов, платформ подъемных для инвалидов, эскалаторов, пассажирских конвейеров, уровень квалификации которого соответствует уровню, установленному профессиональным стандартом «Специалист по организации монтажа электрических подъемников, лифтов, платформ подъемных для инвалидов, эскалаторов, пассажирских конвейеров», утвержденным Приказом Минтруда России от 20.03.2018 N 165н, то есть, имеющего высшее образование по специальностям «Строительство» и (или) «Эксплуатация транспортно-технологических машин и комплексов»; опыт не менее трех лет в области монтажа, пусконаладки, реконструкции и эксплуатации систем вертикального транспорта и/или подъемных сооружений и/или не менее трех лет в области строительства; не ниже III группы по электробезопасности напряжением до 1000 В).</w:t>
            </w:r>
          </w:p>
          <w:p w:rsidR="00645CDF" w:rsidRPr="00645CDF" w:rsidRDefault="00645CDF" w:rsidP="00645CDF">
            <w:pPr>
              <w:jc w:val="both"/>
              <w:rPr>
                <w:sz w:val="22"/>
                <w:szCs w:val="22"/>
              </w:rPr>
            </w:pPr>
          </w:p>
          <w:p w:rsidR="00645CDF" w:rsidRPr="00645CDF" w:rsidRDefault="00645CDF" w:rsidP="00645CDF">
            <w:pPr>
              <w:jc w:val="both"/>
              <w:rPr>
                <w:sz w:val="22"/>
                <w:szCs w:val="22"/>
              </w:rPr>
            </w:pPr>
            <w:r w:rsidRPr="00645CDF">
              <w:rPr>
                <w:sz w:val="22"/>
                <w:szCs w:val="22"/>
              </w:rPr>
              <w:t xml:space="preserve">В соответствии с пунктом б) пункта 38 Положения 615, а также в соответствии с пунктом 13.10 раздела VI документации в составе заявки должны быть предоставлены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w:t>
            </w:r>
            <w:r w:rsidRPr="00645CDF">
              <w:rPr>
                <w:sz w:val="22"/>
                <w:szCs w:val="22"/>
              </w:rPr>
              <w:lastRenderedPageBreak/>
              <w:t>относящегося(йся) к области строительства), сертификатов и аттестатов, удостоверений о проверке знаний правил работы в электроустановках.</w:t>
            </w:r>
          </w:p>
          <w:p w:rsidR="00645CDF" w:rsidRPr="00645CDF" w:rsidRDefault="00645CDF" w:rsidP="00645CDF">
            <w:pPr>
              <w:jc w:val="both"/>
              <w:rPr>
                <w:sz w:val="22"/>
                <w:szCs w:val="22"/>
              </w:rPr>
            </w:pPr>
          </w:p>
          <w:p w:rsidR="001A2F5F" w:rsidRDefault="00645CDF" w:rsidP="00645CDF">
            <w:pPr>
              <w:autoSpaceDE w:val="0"/>
              <w:autoSpaceDN w:val="0"/>
              <w:adjustRightInd w:val="0"/>
              <w:jc w:val="both"/>
              <w:rPr>
                <w:sz w:val="22"/>
                <w:szCs w:val="22"/>
              </w:rPr>
            </w:pPr>
            <w:r w:rsidRPr="00645CDF">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4B3F09" w:rsidRPr="004B3F09" w:rsidRDefault="004B3F09" w:rsidP="004B3F09">
            <w:pPr>
              <w:jc w:val="both"/>
              <w:rPr>
                <w:sz w:val="22"/>
                <w:szCs w:val="22"/>
              </w:rPr>
            </w:pPr>
            <w:r w:rsidRPr="004B3F09">
              <w:rPr>
                <w:sz w:val="22"/>
                <w:szCs w:val="22"/>
              </w:rPr>
              <w:t>Нарушен пункт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4B3F09" w:rsidRPr="004B3F09" w:rsidRDefault="004B3F09" w:rsidP="004B3F09">
            <w:pPr>
              <w:autoSpaceDE w:val="0"/>
              <w:autoSpaceDN w:val="0"/>
              <w:adjustRightInd w:val="0"/>
              <w:jc w:val="both"/>
              <w:rPr>
                <w:rFonts w:eastAsia="Calibri"/>
                <w:i/>
                <w:sz w:val="22"/>
                <w:szCs w:val="22"/>
                <w:highlight w:val="yellow"/>
              </w:rPr>
            </w:pPr>
            <w:r w:rsidRPr="004B3F0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475" w:type="dxa"/>
            <w:tcBorders>
              <w:top w:val="single" w:sz="4" w:space="0" w:color="auto"/>
              <w:left w:val="single" w:sz="4" w:space="0" w:color="auto"/>
              <w:bottom w:val="single" w:sz="4" w:space="0" w:color="auto"/>
              <w:right w:val="single" w:sz="4" w:space="0" w:color="auto"/>
            </w:tcBorders>
          </w:tcPr>
          <w:p w:rsidR="00F77178" w:rsidRDefault="00F77178" w:rsidP="00F77178">
            <w:pPr>
              <w:autoSpaceDE w:val="0"/>
              <w:autoSpaceDN w:val="0"/>
              <w:adjustRightInd w:val="0"/>
              <w:jc w:val="both"/>
              <w:rPr>
                <w:sz w:val="22"/>
                <w:szCs w:val="22"/>
              </w:rPr>
            </w:pPr>
            <w:r w:rsidRPr="003C7E9A">
              <w:rPr>
                <w:rFonts w:eastAsia="Calibri"/>
                <w:sz w:val="22"/>
                <w:szCs w:val="22"/>
              </w:rPr>
              <w:lastRenderedPageBreak/>
              <w:t xml:space="preserve">В составе заявки участника предварительного отбора </w:t>
            </w:r>
            <w:r w:rsidRPr="003C7E9A">
              <w:rPr>
                <w:sz w:val="22"/>
                <w:szCs w:val="22"/>
              </w:rPr>
              <w:t xml:space="preserve">ООО «ДИФ-СТРОЙ ИНЖИНИРИНГ» не </w:t>
            </w:r>
            <w:r w:rsidRPr="003C7E9A">
              <w:rPr>
                <w:rFonts w:eastAsia="Calibri"/>
                <w:sz w:val="22"/>
                <w:szCs w:val="22"/>
              </w:rPr>
              <w:t xml:space="preserve">предоставлены документы, предусмотренные </w:t>
            </w:r>
            <w:r w:rsidRPr="003C7E9A">
              <w:rPr>
                <w:sz w:val="22"/>
                <w:szCs w:val="22"/>
              </w:rPr>
              <w:t>пунктом б) пункта 38</w:t>
            </w:r>
            <w:r w:rsidRPr="00645CDF">
              <w:rPr>
                <w:sz w:val="22"/>
                <w:szCs w:val="22"/>
              </w:rPr>
              <w:t xml:space="preserve"> Положения 615</w:t>
            </w:r>
            <w:r>
              <w:rPr>
                <w:sz w:val="22"/>
                <w:szCs w:val="22"/>
              </w:rPr>
              <w:t xml:space="preserve"> и </w:t>
            </w:r>
            <w:r w:rsidR="003C7E9A">
              <w:rPr>
                <w:sz w:val="22"/>
                <w:szCs w:val="22"/>
              </w:rPr>
              <w:t>пунктами 13.8</w:t>
            </w:r>
            <w:r w:rsidRPr="00645CDF">
              <w:rPr>
                <w:sz w:val="22"/>
                <w:szCs w:val="22"/>
              </w:rPr>
              <w:t xml:space="preserve">-13.10 документации, </w:t>
            </w:r>
            <w:r w:rsidR="003C7E9A">
              <w:rPr>
                <w:sz w:val="22"/>
                <w:szCs w:val="22"/>
              </w:rPr>
              <w:t xml:space="preserve">которыми в том числе </w:t>
            </w:r>
            <w:r w:rsidRPr="00645CDF">
              <w:rPr>
                <w:sz w:val="22"/>
                <w:szCs w:val="22"/>
              </w:rPr>
              <w:t>подтвержда</w:t>
            </w:r>
            <w:r w:rsidR="003C7E9A">
              <w:rPr>
                <w:sz w:val="22"/>
                <w:szCs w:val="22"/>
              </w:rPr>
              <w:t>ется</w:t>
            </w:r>
            <w:r w:rsidRPr="00645CDF">
              <w:rPr>
                <w:sz w:val="22"/>
                <w:szCs w:val="22"/>
              </w:rPr>
              <w:t xml:space="preserve"> наличие у участника в штате минимального количества квалифицированного персонала, установленного </w:t>
            </w:r>
            <w:r w:rsidR="003C7E9A" w:rsidRPr="00645CDF">
              <w:rPr>
                <w:sz w:val="22"/>
                <w:szCs w:val="22"/>
              </w:rPr>
              <w:t xml:space="preserve">подпунктами </w:t>
            </w:r>
            <w:r w:rsidR="003C7E9A">
              <w:rPr>
                <w:sz w:val="22"/>
                <w:szCs w:val="22"/>
              </w:rPr>
              <w:t xml:space="preserve">о) и р) пункта 23 Положения 615 и </w:t>
            </w:r>
            <w:r w:rsidRPr="00645CDF">
              <w:rPr>
                <w:sz w:val="22"/>
                <w:szCs w:val="22"/>
              </w:rPr>
              <w:t>пунктом 11) раздела V документации</w:t>
            </w:r>
            <w:r w:rsidR="003C7E9A">
              <w:rPr>
                <w:sz w:val="22"/>
                <w:szCs w:val="22"/>
              </w:rPr>
              <w:t>, а именно:</w:t>
            </w:r>
          </w:p>
          <w:p w:rsidR="003C7E9A" w:rsidRDefault="003C7E9A" w:rsidP="001A2F5F">
            <w:pPr>
              <w:autoSpaceDE w:val="0"/>
              <w:autoSpaceDN w:val="0"/>
              <w:adjustRightInd w:val="0"/>
              <w:ind w:right="62"/>
              <w:jc w:val="both"/>
              <w:rPr>
                <w:rFonts w:eastAsia="Calibri"/>
                <w:sz w:val="22"/>
                <w:szCs w:val="22"/>
              </w:rPr>
            </w:pPr>
            <w:r>
              <w:rPr>
                <w:rFonts w:eastAsia="Calibri"/>
                <w:sz w:val="22"/>
                <w:szCs w:val="22"/>
              </w:rPr>
              <w:t>1. шт</w:t>
            </w:r>
            <w:r w:rsidR="00F77178" w:rsidRPr="003C7E9A">
              <w:rPr>
                <w:rFonts w:eastAsia="Calibri"/>
                <w:sz w:val="22"/>
                <w:szCs w:val="22"/>
              </w:rPr>
              <w:t>атно-списочный состав сотрудников</w:t>
            </w:r>
            <w:r>
              <w:rPr>
                <w:rFonts w:eastAsia="Calibri"/>
                <w:sz w:val="22"/>
                <w:szCs w:val="22"/>
              </w:rPr>
              <w:t>, подготовленный по форме приложения № 2           к документации о проведении предварительного отбора;</w:t>
            </w:r>
          </w:p>
          <w:p w:rsidR="003C7E9A" w:rsidRDefault="003C7E9A" w:rsidP="001A2F5F">
            <w:pPr>
              <w:autoSpaceDE w:val="0"/>
              <w:autoSpaceDN w:val="0"/>
              <w:adjustRightInd w:val="0"/>
              <w:ind w:right="62"/>
              <w:jc w:val="both"/>
              <w:rPr>
                <w:rFonts w:eastAsia="Calibri"/>
                <w:sz w:val="22"/>
                <w:szCs w:val="22"/>
              </w:rPr>
            </w:pPr>
            <w:r>
              <w:rPr>
                <w:rFonts w:eastAsia="Calibri"/>
                <w:sz w:val="22"/>
                <w:szCs w:val="22"/>
              </w:rPr>
              <w:t>2. копия действующего на дату подачи заявки штатного расписания;</w:t>
            </w:r>
          </w:p>
          <w:p w:rsidR="003C7E9A" w:rsidRDefault="003C7E9A" w:rsidP="001A2F5F">
            <w:pPr>
              <w:autoSpaceDE w:val="0"/>
              <w:autoSpaceDN w:val="0"/>
              <w:adjustRightInd w:val="0"/>
              <w:ind w:right="62"/>
              <w:jc w:val="both"/>
              <w:rPr>
                <w:rFonts w:eastAsia="Calibri"/>
                <w:sz w:val="22"/>
                <w:szCs w:val="22"/>
              </w:rPr>
            </w:pPr>
            <w:r>
              <w:rPr>
                <w:rFonts w:eastAsia="Calibri"/>
                <w:sz w:val="22"/>
                <w:szCs w:val="22"/>
              </w:rPr>
              <w:t>3. копии трудовых книжек и (или) сведений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 о проверке знаний</w:t>
            </w:r>
            <w:r w:rsidR="00980D84">
              <w:rPr>
                <w:rFonts w:eastAsia="Calibri"/>
                <w:sz w:val="22"/>
                <w:szCs w:val="22"/>
              </w:rPr>
              <w:t xml:space="preserve"> правил работы в электроустановках.</w:t>
            </w:r>
          </w:p>
          <w:p w:rsidR="003C7E9A" w:rsidRDefault="003C7E9A" w:rsidP="001A2F5F">
            <w:pPr>
              <w:autoSpaceDE w:val="0"/>
              <w:autoSpaceDN w:val="0"/>
              <w:adjustRightInd w:val="0"/>
              <w:ind w:right="62"/>
              <w:jc w:val="both"/>
              <w:rPr>
                <w:rFonts w:eastAsia="Calibri"/>
                <w:sz w:val="22"/>
                <w:szCs w:val="22"/>
              </w:rPr>
            </w:pPr>
          </w:p>
          <w:p w:rsidR="00980D84" w:rsidRPr="00220E8B" w:rsidRDefault="00980D84" w:rsidP="00980D84">
            <w:pPr>
              <w:autoSpaceDE w:val="0"/>
              <w:autoSpaceDN w:val="0"/>
              <w:adjustRightInd w:val="0"/>
              <w:jc w:val="both"/>
              <w:rPr>
                <w:rFonts w:eastAsia="Calibri"/>
              </w:rPr>
            </w:pPr>
            <w:r w:rsidRPr="00220E8B">
              <w:rPr>
                <w:rFonts w:eastAsia="Calibri"/>
              </w:rPr>
              <w:t xml:space="preserve">В составе заявки представлен </w:t>
            </w:r>
            <w:r w:rsidR="004B3F09" w:rsidRPr="00220E8B">
              <w:rPr>
                <w:rFonts w:eastAsia="Calibri"/>
              </w:rPr>
              <w:t>файл</w:t>
            </w:r>
            <w:r w:rsidRPr="00220E8B">
              <w:rPr>
                <w:rFonts w:eastAsia="Calibri"/>
              </w:rPr>
              <w:t xml:space="preserve"> «заявка+специалисты» («сотрудники_и_Заявка.</w:t>
            </w:r>
            <w:r w:rsidRPr="00220E8B">
              <w:rPr>
                <w:rFonts w:eastAsia="Calibri"/>
                <w:lang w:val="en-US"/>
              </w:rPr>
              <w:t>rar</w:t>
            </w:r>
            <w:r w:rsidRPr="00220E8B">
              <w:rPr>
                <w:rFonts w:eastAsia="Calibri"/>
              </w:rPr>
              <w:t xml:space="preserve"> </w:t>
            </w:r>
          </w:p>
          <w:p w:rsidR="00980D84" w:rsidRPr="00220E8B" w:rsidRDefault="00980D84" w:rsidP="00980D84">
            <w:pPr>
              <w:autoSpaceDE w:val="0"/>
              <w:autoSpaceDN w:val="0"/>
              <w:adjustRightInd w:val="0"/>
              <w:jc w:val="both"/>
              <w:rPr>
                <w:rFonts w:eastAsia="Calibri"/>
              </w:rPr>
            </w:pPr>
            <w:r w:rsidRPr="00220E8B">
              <w:rPr>
                <w:rFonts w:eastAsia="Calibri"/>
              </w:rPr>
              <w:t>как архив») в недоступном для прочтения формате, при попытке открытия указанного файла появляется сообщение «Не удалось открыть файл»</w:t>
            </w:r>
            <w:r w:rsidR="00220E8B" w:rsidRPr="00220E8B">
              <w:rPr>
                <w:rFonts w:eastAsia="Calibri"/>
              </w:rPr>
              <w:t>, то есть файл поврежден и открытие его невозможно</w:t>
            </w:r>
            <w:r w:rsidRPr="00220E8B">
              <w:rPr>
                <w:rFonts w:eastAsia="Calibri"/>
              </w:rPr>
              <w:t>.</w:t>
            </w:r>
          </w:p>
          <w:p w:rsidR="00980D84" w:rsidRPr="00220E8B" w:rsidRDefault="00980D84" w:rsidP="004B3F09">
            <w:pPr>
              <w:autoSpaceDE w:val="0"/>
              <w:autoSpaceDN w:val="0"/>
              <w:adjustRightInd w:val="0"/>
              <w:jc w:val="both"/>
              <w:rPr>
                <w:rFonts w:eastAsia="Calibri"/>
              </w:rPr>
            </w:pPr>
          </w:p>
          <w:p w:rsidR="00220E8B" w:rsidRPr="00220E8B" w:rsidRDefault="004B3F09" w:rsidP="004B3F09">
            <w:pPr>
              <w:autoSpaceDE w:val="0"/>
              <w:autoSpaceDN w:val="0"/>
              <w:adjustRightInd w:val="0"/>
              <w:jc w:val="both"/>
              <w:rPr>
                <w:rFonts w:eastAsia="Calibri"/>
              </w:rPr>
            </w:pPr>
            <w:r w:rsidRPr="00220E8B">
              <w:rPr>
                <w:rFonts w:eastAsia="Calibri"/>
              </w:rPr>
              <w:t xml:space="preserve">Таким образом, не </w:t>
            </w:r>
            <w:r w:rsidR="00220E8B" w:rsidRPr="00220E8B">
              <w:rPr>
                <w:rFonts w:eastAsia="Calibri"/>
              </w:rPr>
              <w:t xml:space="preserve">представлены документы в </w:t>
            </w:r>
            <w:r w:rsidR="00220E8B" w:rsidRPr="00220E8B">
              <w:rPr>
                <w:rFonts w:eastAsia="Calibri"/>
              </w:rPr>
              <w:lastRenderedPageBreak/>
              <w:t>соответствии с требованиями, установленным</w:t>
            </w:r>
            <w:r w:rsidR="00A46975">
              <w:rPr>
                <w:rFonts w:eastAsia="Calibri"/>
              </w:rPr>
              <w:t>и</w:t>
            </w:r>
            <w:r w:rsidR="00220E8B" w:rsidRPr="00220E8B">
              <w:rPr>
                <w:rFonts w:eastAsia="Calibri"/>
              </w:rPr>
              <w:t xml:space="preserve"> Положением 615 и документации</w:t>
            </w:r>
            <w:r w:rsidR="00220E8B">
              <w:rPr>
                <w:rFonts w:eastAsia="Calibri"/>
              </w:rPr>
              <w:t>.</w:t>
            </w:r>
          </w:p>
          <w:p w:rsidR="00220E8B" w:rsidRPr="00220E8B" w:rsidRDefault="00220E8B" w:rsidP="004B3F09">
            <w:pPr>
              <w:autoSpaceDE w:val="0"/>
              <w:autoSpaceDN w:val="0"/>
              <w:adjustRightInd w:val="0"/>
              <w:jc w:val="both"/>
              <w:rPr>
                <w:rFonts w:eastAsia="Calibri"/>
              </w:rPr>
            </w:pPr>
          </w:p>
          <w:p w:rsidR="001A2F5F" w:rsidRPr="00033688" w:rsidRDefault="001A2F5F" w:rsidP="00227C43">
            <w:pPr>
              <w:autoSpaceDE w:val="0"/>
              <w:autoSpaceDN w:val="0"/>
              <w:adjustRightInd w:val="0"/>
              <w:jc w:val="both"/>
              <w:rPr>
                <w:rFonts w:eastAsia="Calibri"/>
                <w:sz w:val="22"/>
                <w:szCs w:val="22"/>
                <w:highlight w:val="yellow"/>
              </w:rPr>
            </w:pPr>
            <w:r w:rsidRPr="00220E8B">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220E8B">
              <w:rPr>
                <w:sz w:val="22"/>
                <w:szCs w:val="22"/>
                <w:lang w:val="en-US"/>
              </w:rPr>
              <w:t>V</w:t>
            </w:r>
            <w:r w:rsidRPr="00220E8B">
              <w:rPr>
                <w:sz w:val="22"/>
                <w:szCs w:val="22"/>
              </w:rPr>
              <w:t xml:space="preserve"> документации.</w:t>
            </w:r>
          </w:p>
        </w:tc>
        <w:tc>
          <w:tcPr>
            <w:tcW w:w="1812" w:type="dxa"/>
            <w:tcBorders>
              <w:top w:val="single" w:sz="4" w:space="0" w:color="auto"/>
              <w:left w:val="single" w:sz="4" w:space="0" w:color="auto"/>
              <w:bottom w:val="single" w:sz="4" w:space="0" w:color="auto"/>
              <w:right w:val="single" w:sz="4" w:space="0" w:color="auto"/>
            </w:tcBorders>
          </w:tcPr>
          <w:p w:rsidR="00F77178" w:rsidRDefault="001A2F5F" w:rsidP="001A2F5F">
            <w:pPr>
              <w:autoSpaceDE w:val="0"/>
              <w:autoSpaceDN w:val="0"/>
              <w:adjustRightInd w:val="0"/>
              <w:ind w:right="94"/>
              <w:rPr>
                <w:rFonts w:eastAsia="Calibri"/>
                <w:sz w:val="22"/>
                <w:szCs w:val="22"/>
              </w:rPr>
            </w:pPr>
            <w:r w:rsidRPr="00F77178">
              <w:rPr>
                <w:rFonts w:eastAsia="Calibri"/>
                <w:sz w:val="22"/>
                <w:szCs w:val="22"/>
              </w:rPr>
              <w:lastRenderedPageBreak/>
              <w:t xml:space="preserve">подпункт а) пункта 53 Положения 615 - несоответствие участника требованиям, установленным пунктом 23 </w:t>
            </w:r>
          </w:p>
          <w:p w:rsidR="001A2F5F" w:rsidRPr="00F77178" w:rsidRDefault="001A2F5F" w:rsidP="001A2F5F">
            <w:pPr>
              <w:autoSpaceDE w:val="0"/>
              <w:autoSpaceDN w:val="0"/>
              <w:adjustRightInd w:val="0"/>
              <w:ind w:right="94"/>
              <w:rPr>
                <w:rFonts w:eastAsia="Calibri"/>
                <w:sz w:val="22"/>
                <w:szCs w:val="22"/>
              </w:rPr>
            </w:pPr>
            <w:r w:rsidRPr="00F77178">
              <w:rPr>
                <w:rFonts w:eastAsia="Calibri"/>
                <w:sz w:val="22"/>
                <w:szCs w:val="22"/>
              </w:rPr>
              <w:t>Положения 615</w:t>
            </w:r>
          </w:p>
          <w:p w:rsidR="00F77178" w:rsidRDefault="00F77178" w:rsidP="001A2F5F">
            <w:pPr>
              <w:autoSpaceDE w:val="0"/>
              <w:autoSpaceDN w:val="0"/>
              <w:adjustRightInd w:val="0"/>
              <w:ind w:right="94"/>
              <w:rPr>
                <w:rFonts w:eastAsia="Calibri"/>
                <w:sz w:val="22"/>
                <w:szCs w:val="22"/>
              </w:rPr>
            </w:pPr>
          </w:p>
          <w:p w:rsidR="001A2F5F" w:rsidRPr="00F77178" w:rsidRDefault="001A2F5F" w:rsidP="001A2F5F">
            <w:pPr>
              <w:autoSpaceDE w:val="0"/>
              <w:autoSpaceDN w:val="0"/>
              <w:adjustRightInd w:val="0"/>
              <w:ind w:right="94"/>
              <w:rPr>
                <w:rFonts w:eastAsia="Calibri"/>
                <w:sz w:val="22"/>
                <w:szCs w:val="22"/>
              </w:rPr>
            </w:pPr>
            <w:r w:rsidRPr="00F77178">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A2F5F" w:rsidRPr="00F77178" w:rsidRDefault="001A2F5F" w:rsidP="001A2F5F">
            <w:pPr>
              <w:autoSpaceDE w:val="0"/>
              <w:autoSpaceDN w:val="0"/>
              <w:adjustRightInd w:val="0"/>
              <w:jc w:val="both"/>
              <w:rPr>
                <w:rFonts w:eastAsia="Calibri"/>
                <w:sz w:val="22"/>
                <w:szCs w:val="22"/>
              </w:rPr>
            </w:pPr>
          </w:p>
        </w:tc>
      </w:tr>
      <w:tr w:rsidR="001A2F5F" w:rsidRPr="00033688" w:rsidTr="00F77178">
        <w:trPr>
          <w:trHeight w:val="240"/>
        </w:trPr>
        <w:tc>
          <w:tcPr>
            <w:tcW w:w="4203" w:type="dxa"/>
            <w:tcBorders>
              <w:top w:val="single" w:sz="4" w:space="0" w:color="000000"/>
              <w:left w:val="single" w:sz="4" w:space="0" w:color="000000"/>
              <w:bottom w:val="single" w:sz="4" w:space="0" w:color="000000"/>
              <w:right w:val="single" w:sz="4" w:space="0" w:color="000000"/>
            </w:tcBorders>
          </w:tcPr>
          <w:p w:rsidR="00220E8B" w:rsidRPr="00220E8B" w:rsidRDefault="00220E8B" w:rsidP="00220E8B">
            <w:pPr>
              <w:ind w:right="62"/>
              <w:jc w:val="both"/>
              <w:rPr>
                <w:sz w:val="22"/>
                <w:szCs w:val="22"/>
              </w:rPr>
            </w:pPr>
            <w:r w:rsidRPr="00220E8B">
              <w:rPr>
                <w:sz w:val="22"/>
                <w:szCs w:val="22"/>
              </w:rPr>
              <w:lastRenderedPageBreak/>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p>
          <w:p w:rsidR="00220E8B" w:rsidRPr="00220E8B" w:rsidRDefault="00220E8B" w:rsidP="00220E8B">
            <w:pPr>
              <w:ind w:right="62"/>
              <w:jc w:val="both"/>
              <w:rPr>
                <w:sz w:val="22"/>
                <w:szCs w:val="22"/>
              </w:rPr>
            </w:pPr>
            <w:r w:rsidRPr="00220E8B">
              <w:rPr>
                <w:sz w:val="22"/>
                <w:szCs w:val="22"/>
              </w:rPr>
              <w:t xml:space="preserve">В соответствии с пунктом 13.11 раздела VI документации участник в составе заявки </w:t>
            </w:r>
            <w:r w:rsidRPr="00220E8B">
              <w:rPr>
                <w:sz w:val="22"/>
                <w:szCs w:val="22"/>
              </w:rPr>
              <w:lastRenderedPageBreak/>
              <w:t>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220E8B" w:rsidRPr="00220E8B" w:rsidRDefault="00220E8B" w:rsidP="00220E8B">
            <w:pPr>
              <w:ind w:right="62"/>
              <w:jc w:val="both"/>
              <w:rPr>
                <w:sz w:val="22"/>
                <w:szCs w:val="22"/>
              </w:rPr>
            </w:pPr>
            <w:r w:rsidRPr="00220E8B">
              <w:rPr>
                <w:sz w:val="22"/>
                <w:szCs w:val="22"/>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220E8B" w:rsidRPr="00220E8B" w:rsidRDefault="00220E8B" w:rsidP="00220E8B">
            <w:pPr>
              <w:ind w:right="62"/>
              <w:jc w:val="both"/>
              <w:rPr>
                <w:sz w:val="22"/>
                <w:szCs w:val="22"/>
              </w:rPr>
            </w:pPr>
          </w:p>
          <w:p w:rsidR="001A2F5F" w:rsidRDefault="00220E8B" w:rsidP="00220E8B">
            <w:pPr>
              <w:ind w:right="108"/>
              <w:jc w:val="both"/>
              <w:rPr>
                <w:sz w:val="22"/>
                <w:szCs w:val="22"/>
              </w:rPr>
            </w:pPr>
            <w:r w:rsidRPr="00220E8B">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60,0 млн. руб.</w:t>
            </w:r>
          </w:p>
          <w:p w:rsidR="00220E8B" w:rsidRPr="00864D6E" w:rsidRDefault="00220E8B" w:rsidP="00864D6E">
            <w:pPr>
              <w:jc w:val="both"/>
              <w:rPr>
                <w:sz w:val="22"/>
                <w:szCs w:val="22"/>
              </w:rPr>
            </w:pPr>
            <w:r w:rsidRPr="004B3F09">
              <w:rPr>
                <w:sz w:val="22"/>
                <w:szCs w:val="22"/>
              </w:rPr>
              <w:t xml:space="preserve">Нарушен пункт 7 раздела VI документации: все требуемые документы (копии документов) должны быть представлены участником через электронную площадку в доступном для </w:t>
            </w:r>
            <w:r w:rsidRPr="004B3F09">
              <w:rPr>
                <w:sz w:val="22"/>
                <w:szCs w:val="22"/>
              </w:rPr>
              <w:lastRenderedPageBreak/>
              <w:t>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tc>
        <w:tc>
          <w:tcPr>
            <w:tcW w:w="4475" w:type="dxa"/>
            <w:tcBorders>
              <w:top w:val="single" w:sz="4" w:space="0" w:color="000000"/>
              <w:left w:val="single" w:sz="4" w:space="0" w:color="000000"/>
              <w:bottom w:val="single" w:sz="4" w:space="0" w:color="000000"/>
              <w:right w:val="single" w:sz="4" w:space="0" w:color="000000"/>
            </w:tcBorders>
          </w:tcPr>
          <w:p w:rsidR="00B802D3" w:rsidRDefault="00220E8B" w:rsidP="00B802D3">
            <w:pPr>
              <w:autoSpaceDE w:val="0"/>
              <w:autoSpaceDN w:val="0"/>
              <w:adjustRightInd w:val="0"/>
              <w:jc w:val="both"/>
              <w:rPr>
                <w:sz w:val="22"/>
                <w:szCs w:val="22"/>
              </w:rPr>
            </w:pPr>
            <w:r w:rsidRPr="003C7E9A">
              <w:rPr>
                <w:rFonts w:eastAsia="Calibri"/>
                <w:sz w:val="22"/>
                <w:szCs w:val="22"/>
              </w:rPr>
              <w:lastRenderedPageBreak/>
              <w:t xml:space="preserve">В составе заявки участника предварительного отбора </w:t>
            </w:r>
            <w:r w:rsidRPr="003C7E9A">
              <w:rPr>
                <w:sz w:val="22"/>
                <w:szCs w:val="22"/>
              </w:rPr>
              <w:t xml:space="preserve">ООО «ДИФ-СТРОЙ ИНЖИНИРИНГ» не </w:t>
            </w:r>
            <w:r w:rsidRPr="003C7E9A">
              <w:rPr>
                <w:rFonts w:eastAsia="Calibri"/>
                <w:sz w:val="22"/>
                <w:szCs w:val="22"/>
              </w:rPr>
              <w:t xml:space="preserve">предоставлены документы, предусмотренные </w:t>
            </w:r>
            <w:r w:rsidR="00B802D3" w:rsidRPr="00220E8B">
              <w:rPr>
                <w:sz w:val="22"/>
                <w:szCs w:val="22"/>
              </w:rPr>
              <w:t>подпунктом б) пункта 38 Положения 615</w:t>
            </w:r>
            <w:r w:rsidR="00B802D3">
              <w:rPr>
                <w:sz w:val="22"/>
                <w:szCs w:val="22"/>
              </w:rPr>
              <w:t xml:space="preserve"> и пунктом 13.11 документации</w:t>
            </w:r>
            <w:r w:rsidR="00B802D3" w:rsidRPr="00220E8B">
              <w:rPr>
                <w:sz w:val="22"/>
                <w:szCs w:val="22"/>
              </w:rPr>
              <w:t xml:space="preserve">, </w:t>
            </w:r>
            <w:r w:rsidR="00B802D3" w:rsidRPr="00A76688">
              <w:rPr>
                <w:sz w:val="22"/>
                <w:szCs w:val="22"/>
              </w:rPr>
              <w:t>которыми подтверждается наличие у участника</w:t>
            </w:r>
            <w:r w:rsidR="00A76688" w:rsidRPr="00220E8B">
              <w:rPr>
                <w:sz w:val="22"/>
                <w:szCs w:val="22"/>
              </w:rPr>
              <w:t xml:space="preserve"> </w:t>
            </w:r>
            <w:r w:rsidR="00A76688">
              <w:rPr>
                <w:sz w:val="22"/>
                <w:szCs w:val="22"/>
              </w:rPr>
              <w:t xml:space="preserve">предварительного отбора опыта оказания услуг и (или) </w:t>
            </w:r>
            <w:r w:rsidR="00A76688" w:rsidRPr="00220E8B">
              <w:rPr>
                <w:sz w:val="22"/>
                <w:szCs w:val="22"/>
              </w:rPr>
              <w:t>выполнения работ, аналогичных п</w:t>
            </w:r>
            <w:r w:rsidR="00A76688">
              <w:rPr>
                <w:sz w:val="22"/>
                <w:szCs w:val="22"/>
              </w:rPr>
              <w:t>редмету предварительного отбора,</w:t>
            </w:r>
            <w:r w:rsidR="00B802D3" w:rsidRPr="00A76688">
              <w:rPr>
                <w:sz w:val="22"/>
                <w:szCs w:val="22"/>
              </w:rPr>
              <w:t xml:space="preserve"> установленного подпункт</w:t>
            </w:r>
            <w:r w:rsidR="00A76688" w:rsidRPr="00A76688">
              <w:rPr>
                <w:sz w:val="22"/>
                <w:szCs w:val="22"/>
              </w:rPr>
              <w:t>о</w:t>
            </w:r>
            <w:r w:rsidR="00B802D3" w:rsidRPr="00A76688">
              <w:rPr>
                <w:sz w:val="22"/>
                <w:szCs w:val="22"/>
              </w:rPr>
              <w:t xml:space="preserve">м </w:t>
            </w:r>
            <w:r w:rsidR="00A76688" w:rsidRPr="00A76688">
              <w:rPr>
                <w:sz w:val="22"/>
                <w:szCs w:val="22"/>
              </w:rPr>
              <w:t>п</w:t>
            </w:r>
            <w:r w:rsidR="00B802D3" w:rsidRPr="00A76688">
              <w:rPr>
                <w:sz w:val="22"/>
                <w:szCs w:val="22"/>
              </w:rPr>
              <w:t xml:space="preserve">) </w:t>
            </w:r>
            <w:r w:rsidR="00A76688" w:rsidRPr="00A76688">
              <w:rPr>
                <w:sz w:val="22"/>
                <w:szCs w:val="22"/>
              </w:rPr>
              <w:t>пу</w:t>
            </w:r>
            <w:r w:rsidR="00B802D3" w:rsidRPr="00A76688">
              <w:rPr>
                <w:sz w:val="22"/>
                <w:szCs w:val="22"/>
              </w:rPr>
              <w:t>нкта 23 Положения 615 и пунктом 1</w:t>
            </w:r>
            <w:r w:rsidR="00A76688" w:rsidRPr="00A76688">
              <w:rPr>
                <w:sz w:val="22"/>
                <w:szCs w:val="22"/>
              </w:rPr>
              <w:t>2</w:t>
            </w:r>
            <w:r w:rsidR="00B802D3" w:rsidRPr="00A76688">
              <w:rPr>
                <w:sz w:val="22"/>
                <w:szCs w:val="22"/>
              </w:rPr>
              <w:t>) раздела V документации, а именно:</w:t>
            </w:r>
          </w:p>
          <w:p w:rsidR="00B802D3" w:rsidRPr="00220E8B" w:rsidRDefault="00B802D3" w:rsidP="00B802D3">
            <w:pPr>
              <w:ind w:right="62"/>
              <w:jc w:val="both"/>
              <w:rPr>
                <w:sz w:val="22"/>
                <w:szCs w:val="22"/>
              </w:rPr>
            </w:pPr>
            <w:r w:rsidRPr="00220E8B">
              <w:rPr>
                <w:sz w:val="22"/>
                <w:szCs w:val="22"/>
              </w:rPr>
              <w:t xml:space="preserve">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w:t>
            </w:r>
            <w:r w:rsidRPr="00220E8B">
              <w:rPr>
                <w:sz w:val="22"/>
                <w:szCs w:val="22"/>
              </w:rPr>
              <w:lastRenderedPageBreak/>
              <w:t>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220E8B" w:rsidRDefault="00220E8B" w:rsidP="00EB33F1">
            <w:pPr>
              <w:spacing w:before="120"/>
              <w:ind w:right="108"/>
              <w:jc w:val="both"/>
              <w:rPr>
                <w:sz w:val="22"/>
                <w:szCs w:val="22"/>
                <w:highlight w:val="yellow"/>
              </w:rPr>
            </w:pPr>
          </w:p>
          <w:p w:rsidR="00220E8B" w:rsidRPr="00220E8B" w:rsidRDefault="00220E8B" w:rsidP="00220E8B">
            <w:pPr>
              <w:autoSpaceDE w:val="0"/>
              <w:autoSpaceDN w:val="0"/>
              <w:adjustRightInd w:val="0"/>
              <w:jc w:val="both"/>
              <w:rPr>
                <w:rFonts w:eastAsia="Calibri"/>
              </w:rPr>
            </w:pPr>
            <w:r w:rsidRPr="00220E8B">
              <w:rPr>
                <w:rFonts w:eastAsia="Calibri"/>
              </w:rPr>
              <w:t>В составе заявки представлен файл «</w:t>
            </w:r>
            <w:r w:rsidR="00A46975">
              <w:rPr>
                <w:rFonts w:eastAsia="Calibri"/>
              </w:rPr>
              <w:t>опыт</w:t>
            </w:r>
            <w:r w:rsidRPr="00220E8B">
              <w:rPr>
                <w:rFonts w:eastAsia="Calibri"/>
              </w:rPr>
              <w:t>» («</w:t>
            </w:r>
            <w:r w:rsidR="00A46975">
              <w:rPr>
                <w:rFonts w:eastAsia="Calibri"/>
              </w:rPr>
              <w:t>опыт</w:t>
            </w:r>
            <w:r w:rsidRPr="00220E8B">
              <w:rPr>
                <w:rFonts w:eastAsia="Calibri"/>
              </w:rPr>
              <w:t>.</w:t>
            </w:r>
            <w:r w:rsidRPr="00220E8B">
              <w:rPr>
                <w:rFonts w:eastAsia="Calibri"/>
                <w:lang w:val="en-US"/>
              </w:rPr>
              <w:t>rar</w:t>
            </w:r>
            <w:r w:rsidRPr="00220E8B">
              <w:rPr>
                <w:rFonts w:eastAsia="Calibri"/>
              </w:rPr>
              <w:t xml:space="preserve"> как архив») в недоступном для прочтения формате, при попытке открытия указанного файла появляется сообщение «Не удалось открыть файл», то есть файл поврежден и открытие его невозможно.</w:t>
            </w:r>
          </w:p>
          <w:p w:rsidR="00220E8B" w:rsidRPr="00220E8B" w:rsidRDefault="00220E8B" w:rsidP="00220E8B">
            <w:pPr>
              <w:autoSpaceDE w:val="0"/>
              <w:autoSpaceDN w:val="0"/>
              <w:adjustRightInd w:val="0"/>
              <w:jc w:val="both"/>
              <w:rPr>
                <w:rFonts w:eastAsia="Calibri"/>
              </w:rPr>
            </w:pPr>
          </w:p>
          <w:p w:rsidR="00220E8B" w:rsidRPr="00220E8B" w:rsidRDefault="00220E8B" w:rsidP="00220E8B">
            <w:pPr>
              <w:autoSpaceDE w:val="0"/>
              <w:autoSpaceDN w:val="0"/>
              <w:adjustRightInd w:val="0"/>
              <w:jc w:val="both"/>
              <w:rPr>
                <w:rFonts w:eastAsia="Calibri"/>
              </w:rPr>
            </w:pPr>
            <w:r w:rsidRPr="00220E8B">
              <w:rPr>
                <w:rFonts w:eastAsia="Calibri"/>
              </w:rPr>
              <w:t>Таким образом, не представлены документы в соответствии с требованиями, установленным</w:t>
            </w:r>
            <w:r w:rsidR="00A46975">
              <w:rPr>
                <w:rFonts w:eastAsia="Calibri"/>
              </w:rPr>
              <w:t>и</w:t>
            </w:r>
            <w:r w:rsidRPr="00220E8B">
              <w:rPr>
                <w:rFonts w:eastAsia="Calibri"/>
              </w:rPr>
              <w:t xml:space="preserve"> Положением 615 и документации</w:t>
            </w:r>
            <w:r>
              <w:rPr>
                <w:rFonts w:eastAsia="Calibri"/>
              </w:rPr>
              <w:t>.</w:t>
            </w:r>
          </w:p>
          <w:p w:rsidR="00220E8B" w:rsidRDefault="00220E8B" w:rsidP="00EB33F1">
            <w:pPr>
              <w:spacing w:before="120"/>
              <w:ind w:right="108"/>
              <w:jc w:val="both"/>
              <w:rPr>
                <w:sz w:val="22"/>
                <w:szCs w:val="22"/>
                <w:highlight w:val="yellow"/>
              </w:rPr>
            </w:pPr>
          </w:p>
          <w:p w:rsidR="001A2F5F" w:rsidRPr="00033688" w:rsidRDefault="001A2F5F" w:rsidP="00EB33F1">
            <w:pPr>
              <w:spacing w:before="120"/>
              <w:ind w:right="108"/>
              <w:jc w:val="both"/>
              <w:rPr>
                <w:sz w:val="22"/>
                <w:szCs w:val="22"/>
                <w:highlight w:val="yellow"/>
              </w:rPr>
            </w:pPr>
            <w:r w:rsidRPr="00220E8B">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w:t>
            </w:r>
            <w:r w:rsidR="00EB33F1" w:rsidRPr="00220E8B">
              <w:rPr>
                <w:sz w:val="22"/>
                <w:szCs w:val="22"/>
              </w:rPr>
              <w:t>ым контрактам и (или) договорам.</w:t>
            </w:r>
          </w:p>
        </w:tc>
        <w:tc>
          <w:tcPr>
            <w:tcW w:w="1812" w:type="dxa"/>
            <w:tcBorders>
              <w:top w:val="single" w:sz="4" w:space="0" w:color="000000"/>
              <w:left w:val="single" w:sz="4" w:space="0" w:color="000000"/>
              <w:bottom w:val="single" w:sz="4" w:space="0" w:color="000000"/>
              <w:right w:val="single" w:sz="4" w:space="0" w:color="000000"/>
            </w:tcBorders>
          </w:tcPr>
          <w:p w:rsidR="001A2F5F" w:rsidRPr="00A46975" w:rsidRDefault="001A2F5F" w:rsidP="001A2F5F">
            <w:pPr>
              <w:ind w:right="108"/>
              <w:jc w:val="both"/>
              <w:rPr>
                <w:sz w:val="22"/>
                <w:szCs w:val="22"/>
              </w:rPr>
            </w:pPr>
            <w:r w:rsidRPr="00A46975">
              <w:rPr>
                <w:sz w:val="22"/>
                <w:szCs w:val="22"/>
              </w:rPr>
              <w:lastRenderedPageBreak/>
              <w:t>подпункт а) пункта 53 Положения 615 - несоответствие участника требованиям, установленным пунктом 23 Положения 615.</w:t>
            </w:r>
          </w:p>
          <w:p w:rsidR="001A2F5F" w:rsidRPr="00A46975" w:rsidRDefault="001A2F5F" w:rsidP="001A2F5F">
            <w:pPr>
              <w:ind w:right="108"/>
              <w:jc w:val="both"/>
              <w:rPr>
                <w:sz w:val="22"/>
                <w:szCs w:val="22"/>
              </w:rPr>
            </w:pPr>
          </w:p>
          <w:p w:rsidR="001A2F5F" w:rsidRPr="00A46975" w:rsidRDefault="001A2F5F" w:rsidP="001A2F5F">
            <w:pPr>
              <w:ind w:right="94"/>
              <w:jc w:val="both"/>
              <w:rPr>
                <w:sz w:val="22"/>
                <w:szCs w:val="22"/>
              </w:rPr>
            </w:pPr>
            <w:r w:rsidRPr="00A46975">
              <w:rPr>
                <w:sz w:val="22"/>
                <w:szCs w:val="22"/>
              </w:rPr>
              <w:t xml:space="preserve">подпункт б) пункта 53 Положения 615- заявка на участие в предварительном отборе не соответствует требованиям, установленным </w:t>
            </w:r>
            <w:hyperlink r:id="rId11">
              <w:r w:rsidRPr="00A46975">
                <w:rPr>
                  <w:sz w:val="22"/>
                  <w:szCs w:val="22"/>
                </w:rPr>
                <w:t>пунктом 38</w:t>
              </w:r>
            </w:hyperlink>
            <w:r w:rsidRPr="00A46975">
              <w:rPr>
                <w:sz w:val="22"/>
                <w:szCs w:val="22"/>
              </w:rPr>
              <w:t xml:space="preserve"> Положения 615.</w:t>
            </w:r>
          </w:p>
        </w:tc>
      </w:tr>
    </w:tbl>
    <w:p w:rsidR="001A2F5F" w:rsidRPr="00033688" w:rsidRDefault="001A2F5F" w:rsidP="001A2F5F">
      <w:pPr>
        <w:rPr>
          <w:b/>
          <w:highlight w:val="yellow"/>
        </w:rPr>
      </w:pPr>
    </w:p>
    <w:p w:rsidR="001A2F5F" w:rsidRPr="00220E8B" w:rsidRDefault="001A2F5F" w:rsidP="001A2F5F">
      <w:pPr>
        <w:pBdr>
          <w:top w:val="nil"/>
          <w:left w:val="nil"/>
          <w:bottom w:val="nil"/>
          <w:right w:val="nil"/>
          <w:between w:val="nil"/>
        </w:pBdr>
        <w:tabs>
          <w:tab w:val="left" w:pos="284"/>
          <w:tab w:val="left" w:pos="426"/>
        </w:tabs>
        <w:ind w:left="142"/>
        <w:jc w:val="both"/>
        <w:rPr>
          <w:color w:val="000000"/>
          <w:sz w:val="22"/>
          <w:szCs w:val="22"/>
        </w:rPr>
      </w:pPr>
      <w:r w:rsidRPr="00220E8B">
        <w:rPr>
          <w:color w:val="000000"/>
          <w:sz w:val="22"/>
          <w:szCs w:val="22"/>
        </w:rPr>
        <w:t>Голосование: «ЗА» - единогласно</w:t>
      </w:r>
    </w:p>
    <w:p w:rsidR="00BD4151" w:rsidRPr="00033688" w:rsidRDefault="00BD4151" w:rsidP="001A2F5F">
      <w:pPr>
        <w:pBdr>
          <w:top w:val="nil"/>
          <w:left w:val="nil"/>
          <w:bottom w:val="nil"/>
          <w:right w:val="nil"/>
          <w:between w:val="nil"/>
        </w:pBdr>
        <w:tabs>
          <w:tab w:val="left" w:pos="284"/>
          <w:tab w:val="left" w:pos="426"/>
        </w:tabs>
        <w:ind w:left="142"/>
        <w:jc w:val="both"/>
        <w:rPr>
          <w:color w:val="000000"/>
          <w:sz w:val="22"/>
          <w:szCs w:val="22"/>
          <w:highlight w:val="yellow"/>
        </w:rPr>
      </w:pPr>
    </w:p>
    <w:p w:rsidR="004036CF" w:rsidRPr="00033688" w:rsidRDefault="004036CF" w:rsidP="004036CF">
      <w:pPr>
        <w:rPr>
          <w:highlight w:val="yellow"/>
        </w:rPr>
      </w:pPr>
    </w:p>
    <w:p w:rsidR="000D4EB8" w:rsidRPr="00983BAF" w:rsidRDefault="00E166A1">
      <w:pPr>
        <w:numPr>
          <w:ilvl w:val="0"/>
          <w:numId w:val="3"/>
        </w:numPr>
        <w:pBdr>
          <w:top w:val="nil"/>
          <w:left w:val="nil"/>
          <w:bottom w:val="nil"/>
          <w:right w:val="nil"/>
          <w:between w:val="nil"/>
        </w:pBdr>
        <w:tabs>
          <w:tab w:val="left" w:pos="851"/>
        </w:tabs>
        <w:ind w:left="142" w:firstLine="0"/>
        <w:jc w:val="both"/>
        <w:rPr>
          <w:b/>
          <w:color w:val="000000"/>
          <w:sz w:val="22"/>
          <w:szCs w:val="22"/>
        </w:rPr>
      </w:pPr>
      <w:bookmarkStart w:id="2" w:name="3dy6vkm" w:colFirst="0" w:colLast="0"/>
      <w:bookmarkStart w:id="3" w:name="tyjcwt" w:colFirst="0" w:colLast="0"/>
      <w:bookmarkEnd w:id="2"/>
      <w:bookmarkEnd w:id="3"/>
      <w:r w:rsidRPr="00983BAF">
        <w:rPr>
          <w:b/>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0D4EB8" w:rsidRPr="00983BAF" w:rsidRDefault="000D4EB8">
      <w:pPr>
        <w:pBdr>
          <w:top w:val="nil"/>
          <w:left w:val="nil"/>
          <w:bottom w:val="nil"/>
          <w:right w:val="nil"/>
          <w:between w:val="nil"/>
        </w:pBdr>
        <w:ind w:left="142"/>
        <w:jc w:val="both"/>
        <w:rPr>
          <w:color w:val="000000"/>
          <w:sz w:val="22"/>
          <w:szCs w:val="22"/>
        </w:rPr>
      </w:pPr>
    </w:p>
    <w:p w:rsidR="000D4EB8" w:rsidRPr="00983BAF" w:rsidRDefault="00E166A1">
      <w:pPr>
        <w:pBdr>
          <w:top w:val="nil"/>
          <w:left w:val="nil"/>
          <w:bottom w:val="nil"/>
          <w:right w:val="nil"/>
          <w:between w:val="nil"/>
        </w:pBdr>
        <w:tabs>
          <w:tab w:val="left" w:pos="993"/>
        </w:tabs>
        <w:ind w:left="142"/>
        <w:jc w:val="both"/>
        <w:rPr>
          <w:color w:val="000000"/>
          <w:sz w:val="22"/>
          <w:szCs w:val="22"/>
        </w:rPr>
      </w:pPr>
      <w:r w:rsidRPr="00983BAF">
        <w:rPr>
          <w:color w:val="000000"/>
          <w:sz w:val="22"/>
          <w:szCs w:val="22"/>
        </w:rPr>
        <w:t>На основании результатов рассмотрения заявок на участие в предварительном отборе комиссией приняты решения:</w:t>
      </w:r>
    </w:p>
    <w:p w:rsidR="008F56EF" w:rsidRPr="00983BAF" w:rsidRDefault="008F56EF">
      <w:pPr>
        <w:pBdr>
          <w:top w:val="nil"/>
          <w:left w:val="nil"/>
          <w:bottom w:val="nil"/>
          <w:right w:val="nil"/>
          <w:between w:val="nil"/>
        </w:pBdr>
        <w:tabs>
          <w:tab w:val="left" w:pos="993"/>
        </w:tabs>
        <w:ind w:left="142"/>
        <w:jc w:val="both"/>
        <w:rPr>
          <w:color w:val="000000"/>
          <w:sz w:val="22"/>
          <w:szCs w:val="22"/>
        </w:rPr>
      </w:pPr>
    </w:p>
    <w:p w:rsidR="00F2052E" w:rsidRDefault="00E166A1" w:rsidP="00F2052E">
      <w:pPr>
        <w:numPr>
          <w:ilvl w:val="1"/>
          <w:numId w:val="3"/>
        </w:numPr>
        <w:pBdr>
          <w:top w:val="nil"/>
          <w:left w:val="nil"/>
          <w:bottom w:val="nil"/>
          <w:right w:val="nil"/>
          <w:between w:val="nil"/>
        </w:pBdr>
        <w:tabs>
          <w:tab w:val="left" w:pos="993"/>
        </w:tabs>
        <w:ind w:left="142" w:firstLine="0"/>
        <w:jc w:val="both"/>
        <w:rPr>
          <w:color w:val="000000"/>
          <w:sz w:val="22"/>
          <w:szCs w:val="22"/>
        </w:rPr>
      </w:pPr>
      <w:r w:rsidRPr="008357EC">
        <w:rPr>
          <w:color w:val="000000"/>
          <w:sz w:val="22"/>
          <w:szCs w:val="22"/>
        </w:rPr>
        <w:t>Включить следующих участников предварительного отбора в реестр квалифицированных подрядных организаций:</w:t>
      </w:r>
    </w:p>
    <w:p w:rsidR="00FF190F" w:rsidRPr="008357EC" w:rsidRDefault="00FF190F" w:rsidP="00FF190F">
      <w:pPr>
        <w:pBdr>
          <w:top w:val="nil"/>
          <w:left w:val="nil"/>
          <w:bottom w:val="nil"/>
          <w:right w:val="nil"/>
          <w:between w:val="nil"/>
        </w:pBdr>
        <w:tabs>
          <w:tab w:val="left" w:pos="993"/>
        </w:tabs>
        <w:ind w:left="142"/>
        <w:jc w:val="both"/>
        <w:rPr>
          <w:color w:val="000000"/>
          <w:sz w:val="22"/>
          <w:szCs w:val="22"/>
        </w:rPr>
      </w:pPr>
    </w:p>
    <w:tbl>
      <w:tblPr>
        <w:tblStyle w:val="ac"/>
        <w:tblW w:w="1077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551"/>
        <w:gridCol w:w="2127"/>
        <w:gridCol w:w="1417"/>
        <w:gridCol w:w="1559"/>
        <w:gridCol w:w="2552"/>
      </w:tblGrid>
      <w:tr w:rsidR="000D4EB8" w:rsidRPr="00983BAF" w:rsidTr="00D605FB">
        <w:trPr>
          <w:trHeight w:val="5612"/>
        </w:trPr>
        <w:tc>
          <w:tcPr>
            <w:tcW w:w="568" w:type="dxa"/>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 заявки</w:t>
            </w:r>
          </w:p>
        </w:tc>
        <w:tc>
          <w:tcPr>
            <w:tcW w:w="2551" w:type="dxa"/>
          </w:tcPr>
          <w:p w:rsidR="000D4EB8" w:rsidRPr="00983BAF" w:rsidRDefault="00E166A1" w:rsidP="00AD3DB6">
            <w:pPr>
              <w:pBdr>
                <w:top w:val="nil"/>
                <w:left w:val="nil"/>
                <w:bottom w:val="nil"/>
                <w:right w:val="nil"/>
                <w:between w:val="nil"/>
              </w:pBdr>
              <w:rPr>
                <w:color w:val="000000"/>
                <w:sz w:val="22"/>
                <w:szCs w:val="22"/>
              </w:rPr>
            </w:pPr>
            <w:r w:rsidRPr="00983BAF">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7" w:type="dxa"/>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адрес юридического лица</w:t>
            </w:r>
          </w:p>
        </w:tc>
        <w:tc>
          <w:tcPr>
            <w:tcW w:w="1417" w:type="dxa"/>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электронный адрес</w:t>
            </w:r>
          </w:p>
        </w:tc>
        <w:tc>
          <w:tcPr>
            <w:tcW w:w="1559" w:type="dxa"/>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идентификационный номер налогоплательщика каждого участника предварительного отбора</w:t>
            </w:r>
          </w:p>
        </w:tc>
        <w:tc>
          <w:tcPr>
            <w:tcW w:w="2552" w:type="dxa"/>
          </w:tcPr>
          <w:p w:rsidR="000D4EB8" w:rsidRPr="00983BAF" w:rsidRDefault="00E166A1" w:rsidP="00AD3DB6">
            <w:pPr>
              <w:pBdr>
                <w:top w:val="nil"/>
                <w:left w:val="nil"/>
                <w:bottom w:val="nil"/>
                <w:right w:val="nil"/>
                <w:between w:val="nil"/>
              </w:pBdr>
              <w:rPr>
                <w:color w:val="000000"/>
                <w:sz w:val="22"/>
                <w:szCs w:val="22"/>
              </w:rPr>
            </w:pPr>
            <w:r w:rsidRPr="00983BAF">
              <w:rPr>
                <w:color w:val="000000"/>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2">
              <w:r w:rsidRPr="00983BAF">
                <w:rPr>
                  <w:color w:val="000000"/>
                  <w:sz w:val="22"/>
                  <w:szCs w:val="22"/>
                </w:rPr>
                <w:t>частью 2 статьи 55.16</w:t>
              </w:r>
            </w:hyperlink>
            <w:r w:rsidRPr="00983BAF">
              <w:rPr>
                <w:color w:val="000000"/>
                <w:sz w:val="22"/>
                <w:szCs w:val="22"/>
              </w:rPr>
              <w:t xml:space="preserve"> ГрК РФ,  руб.</w:t>
            </w:r>
          </w:p>
        </w:tc>
      </w:tr>
      <w:tr w:rsidR="00F2173C" w:rsidRPr="004D03D3" w:rsidTr="00D605FB">
        <w:trPr>
          <w:trHeight w:val="1533"/>
        </w:trPr>
        <w:tc>
          <w:tcPr>
            <w:tcW w:w="568" w:type="dxa"/>
          </w:tcPr>
          <w:p w:rsidR="00F2173C" w:rsidRPr="005961A8" w:rsidRDefault="00F2173C" w:rsidP="00A906FE">
            <w:r w:rsidRPr="005961A8">
              <w:t>5</w:t>
            </w:r>
          </w:p>
        </w:tc>
        <w:tc>
          <w:tcPr>
            <w:tcW w:w="2551" w:type="dxa"/>
            <w:tcBorders>
              <w:top w:val="single" w:sz="6" w:space="0" w:color="000000"/>
              <w:left w:val="single" w:sz="6" w:space="0" w:color="000000"/>
              <w:bottom w:val="single" w:sz="6" w:space="0" w:color="000000"/>
              <w:right w:val="single" w:sz="6" w:space="0" w:color="000000"/>
            </w:tcBorders>
          </w:tcPr>
          <w:p w:rsidR="00F2173C" w:rsidRPr="005961A8" w:rsidRDefault="00F2173C" w:rsidP="00A906FE">
            <w:r w:rsidRPr="005961A8">
              <w:t>ОБЩЕСТВО С ОГРАНИЧЕННОЙ ОТВЕТСТВЕННОСТЬЮ "МЛМ НЕВА ТРЕЙД"</w:t>
            </w:r>
          </w:p>
        </w:tc>
        <w:tc>
          <w:tcPr>
            <w:tcW w:w="2127" w:type="dxa"/>
            <w:tcBorders>
              <w:top w:val="single" w:sz="6" w:space="0" w:color="000000"/>
              <w:left w:val="single" w:sz="6" w:space="0" w:color="000000"/>
              <w:bottom w:val="single" w:sz="6" w:space="0" w:color="000000"/>
              <w:right w:val="single" w:sz="6" w:space="0" w:color="000000"/>
            </w:tcBorders>
          </w:tcPr>
          <w:p w:rsidR="00F2173C" w:rsidRPr="005961A8" w:rsidRDefault="00F2173C" w:rsidP="00A906FE">
            <w:r w:rsidRPr="005961A8">
              <w:t>190031, Г САНКТ-ПЕТЕРБУРГ, УЛ ЕФИМОВА, ДОМ 4А, ЛИТЕРА А, ПОМЕЩЕНИЕ 20Н</w:t>
            </w:r>
          </w:p>
        </w:tc>
        <w:tc>
          <w:tcPr>
            <w:tcW w:w="1417" w:type="dxa"/>
            <w:tcBorders>
              <w:top w:val="single" w:sz="6" w:space="0" w:color="000000"/>
              <w:left w:val="single" w:sz="6" w:space="0" w:color="000000"/>
              <w:bottom w:val="single" w:sz="6" w:space="0" w:color="000000"/>
              <w:right w:val="single" w:sz="6" w:space="0" w:color="000000"/>
            </w:tcBorders>
          </w:tcPr>
          <w:p w:rsidR="00F2173C" w:rsidRPr="005961A8" w:rsidRDefault="00F2173C" w:rsidP="00A906FE">
            <w:r w:rsidRPr="005961A8">
              <w:t>info@mlmnevatrade.ru</w:t>
            </w:r>
          </w:p>
        </w:tc>
        <w:tc>
          <w:tcPr>
            <w:tcW w:w="1559" w:type="dxa"/>
            <w:tcBorders>
              <w:top w:val="single" w:sz="6" w:space="0" w:color="000000"/>
              <w:left w:val="single" w:sz="6" w:space="0" w:color="000000"/>
              <w:bottom w:val="single" w:sz="6" w:space="0" w:color="000000"/>
              <w:right w:val="single" w:sz="6" w:space="0" w:color="000000"/>
            </w:tcBorders>
          </w:tcPr>
          <w:p w:rsidR="00F2173C" w:rsidRPr="005961A8" w:rsidRDefault="00F2173C" w:rsidP="00A906FE">
            <w:r w:rsidRPr="005961A8">
              <w:t>7826734706</w:t>
            </w:r>
          </w:p>
        </w:tc>
        <w:tc>
          <w:tcPr>
            <w:tcW w:w="2552" w:type="dxa"/>
            <w:vAlign w:val="center"/>
          </w:tcPr>
          <w:p w:rsidR="00F2173C" w:rsidRPr="004D03D3" w:rsidRDefault="00F2173C" w:rsidP="00A727BB">
            <w:pPr>
              <w:pBdr>
                <w:top w:val="nil"/>
                <w:left w:val="nil"/>
                <w:bottom w:val="nil"/>
                <w:right w:val="nil"/>
                <w:between w:val="nil"/>
              </w:pBdr>
              <w:rPr>
                <w:color w:val="000000"/>
                <w:sz w:val="22"/>
                <w:szCs w:val="22"/>
              </w:rPr>
            </w:pPr>
            <w:r>
              <w:rPr>
                <w:color w:val="000000"/>
                <w:sz w:val="22"/>
                <w:szCs w:val="22"/>
              </w:rPr>
              <w:t>3 млрд.</w:t>
            </w:r>
          </w:p>
        </w:tc>
      </w:tr>
      <w:tr w:rsidR="00F2173C" w:rsidRPr="004D03D3" w:rsidTr="00D605FB">
        <w:trPr>
          <w:trHeight w:val="1382"/>
        </w:trPr>
        <w:tc>
          <w:tcPr>
            <w:tcW w:w="568" w:type="dxa"/>
          </w:tcPr>
          <w:p w:rsidR="00F2173C" w:rsidRPr="005961A8" w:rsidRDefault="00F2173C" w:rsidP="00A906FE">
            <w:r w:rsidRPr="005961A8">
              <w:t>6</w:t>
            </w:r>
          </w:p>
        </w:tc>
        <w:tc>
          <w:tcPr>
            <w:tcW w:w="2551" w:type="dxa"/>
          </w:tcPr>
          <w:p w:rsidR="00F2173C" w:rsidRPr="005961A8" w:rsidRDefault="00F2173C" w:rsidP="00A906FE">
            <w:r w:rsidRPr="005961A8">
              <w:t>ОБЩЕСТВО С ОГРАНИЧЕННОЙ ОТВЕТСТВЕННОСТЬЮ "ЛИФТОВАЯ КОМПАНИЯ "ПАРТНЕР И К"</w:t>
            </w:r>
          </w:p>
        </w:tc>
        <w:tc>
          <w:tcPr>
            <w:tcW w:w="2127" w:type="dxa"/>
          </w:tcPr>
          <w:p w:rsidR="00F2173C" w:rsidRPr="005961A8" w:rsidRDefault="00F2173C" w:rsidP="00A906FE">
            <w:r w:rsidRPr="005961A8">
              <w:t>197110, Г САНКТ-ПЕТЕРБУРГ, УЛ ВЯЗОВАЯ, ДОМ 10, ЛИТЕР А, ПОМЕЩЕНИЕ 54Н</w:t>
            </w:r>
          </w:p>
        </w:tc>
        <w:tc>
          <w:tcPr>
            <w:tcW w:w="1417" w:type="dxa"/>
          </w:tcPr>
          <w:p w:rsidR="00F2173C" w:rsidRPr="005961A8" w:rsidRDefault="00F2173C" w:rsidP="00A906FE">
            <w:r w:rsidRPr="005961A8">
              <w:t>liftpart@mail.ru</w:t>
            </w:r>
          </w:p>
        </w:tc>
        <w:tc>
          <w:tcPr>
            <w:tcW w:w="1559" w:type="dxa"/>
          </w:tcPr>
          <w:p w:rsidR="00F2173C" w:rsidRDefault="00F2173C" w:rsidP="00A906FE">
            <w:r w:rsidRPr="005961A8">
              <w:t>7813380023</w:t>
            </w:r>
          </w:p>
        </w:tc>
        <w:tc>
          <w:tcPr>
            <w:tcW w:w="2552" w:type="dxa"/>
            <w:vAlign w:val="center"/>
          </w:tcPr>
          <w:p w:rsidR="00F2173C" w:rsidRPr="004D03D3" w:rsidRDefault="00F2173C" w:rsidP="00A727BB">
            <w:pPr>
              <w:pBdr>
                <w:top w:val="nil"/>
                <w:left w:val="nil"/>
                <w:bottom w:val="nil"/>
                <w:right w:val="nil"/>
                <w:between w:val="nil"/>
              </w:pBdr>
              <w:rPr>
                <w:color w:val="000000"/>
                <w:sz w:val="22"/>
                <w:szCs w:val="22"/>
              </w:rPr>
            </w:pPr>
            <w:r>
              <w:rPr>
                <w:color w:val="000000"/>
                <w:sz w:val="22"/>
                <w:szCs w:val="22"/>
                <w:lang w:val="en-US"/>
              </w:rPr>
              <w:t>6</w:t>
            </w:r>
            <w:r>
              <w:rPr>
                <w:color w:val="000000"/>
                <w:sz w:val="22"/>
                <w:szCs w:val="22"/>
              </w:rPr>
              <w:t>0 млн.</w:t>
            </w:r>
          </w:p>
        </w:tc>
      </w:tr>
      <w:tr w:rsidR="00FE703E" w:rsidRPr="004D03D3" w:rsidTr="00D605FB">
        <w:trPr>
          <w:trHeight w:val="1382"/>
        </w:trPr>
        <w:tc>
          <w:tcPr>
            <w:tcW w:w="568" w:type="dxa"/>
          </w:tcPr>
          <w:p w:rsidR="00FE703E" w:rsidRPr="005A5374" w:rsidRDefault="00FE703E" w:rsidP="003C7E9A">
            <w:r w:rsidRPr="005A5374">
              <w:lastRenderedPageBreak/>
              <w:t>9</w:t>
            </w:r>
          </w:p>
        </w:tc>
        <w:tc>
          <w:tcPr>
            <w:tcW w:w="2551" w:type="dxa"/>
          </w:tcPr>
          <w:p w:rsidR="00FE703E" w:rsidRPr="005A5374" w:rsidRDefault="00FE703E" w:rsidP="003C7E9A">
            <w:r w:rsidRPr="005A5374">
              <w:t>ОБЩЕСТВО С ОГРАНИЧЕННОЙ ОТВЕТСТВЕННОСТЬЮ "ЛИФТОВАЯ КОМПАНИЯ ПРОМИС"</w:t>
            </w:r>
          </w:p>
        </w:tc>
        <w:tc>
          <w:tcPr>
            <w:tcW w:w="2127" w:type="dxa"/>
          </w:tcPr>
          <w:p w:rsidR="00FE703E" w:rsidRPr="005A5374" w:rsidRDefault="00FE703E" w:rsidP="003C7E9A">
            <w:r w:rsidRPr="005A5374">
              <w:t>194295, Г САНКТ-ПЕТЕРБУРГ, ПР-КТ ПРОСВЕЩЕНИЯ, 33, КОРП.1, ЛИТЕР А, ПОМ.132Н</w:t>
            </w:r>
          </w:p>
        </w:tc>
        <w:tc>
          <w:tcPr>
            <w:tcW w:w="1417" w:type="dxa"/>
          </w:tcPr>
          <w:p w:rsidR="00FE703E" w:rsidRPr="005A5374" w:rsidRDefault="00FE703E" w:rsidP="003C7E9A">
            <w:r w:rsidRPr="005A5374">
              <w:t>katy0103@ya.ru</w:t>
            </w:r>
          </w:p>
        </w:tc>
        <w:tc>
          <w:tcPr>
            <w:tcW w:w="1559" w:type="dxa"/>
          </w:tcPr>
          <w:p w:rsidR="00FE703E" w:rsidRDefault="00FE703E" w:rsidP="003C7E9A">
            <w:r w:rsidRPr="005A5374">
              <w:t>7802455164</w:t>
            </w:r>
          </w:p>
        </w:tc>
        <w:tc>
          <w:tcPr>
            <w:tcW w:w="2552" w:type="dxa"/>
            <w:vAlign w:val="center"/>
          </w:tcPr>
          <w:p w:rsidR="00FE703E" w:rsidRPr="00EA55D8" w:rsidRDefault="00FE703E" w:rsidP="00A727BB">
            <w:pPr>
              <w:pBdr>
                <w:top w:val="nil"/>
                <w:left w:val="nil"/>
                <w:bottom w:val="nil"/>
                <w:right w:val="nil"/>
                <w:between w:val="nil"/>
              </w:pBdr>
              <w:rPr>
                <w:color w:val="000000"/>
                <w:sz w:val="22"/>
                <w:szCs w:val="22"/>
              </w:rPr>
            </w:pPr>
            <w:r>
              <w:rPr>
                <w:color w:val="000000"/>
                <w:sz w:val="22"/>
                <w:szCs w:val="22"/>
              </w:rPr>
              <w:t>500 млн.</w:t>
            </w:r>
          </w:p>
        </w:tc>
      </w:tr>
      <w:tr w:rsidR="00D76911" w:rsidRPr="004D03D3" w:rsidTr="00D605FB">
        <w:trPr>
          <w:trHeight w:val="1518"/>
        </w:trPr>
        <w:tc>
          <w:tcPr>
            <w:tcW w:w="568" w:type="dxa"/>
          </w:tcPr>
          <w:p w:rsidR="00D76911" w:rsidRPr="00206A83" w:rsidRDefault="00D76911" w:rsidP="003C7E9A">
            <w:r w:rsidRPr="00206A83">
              <w:t>10</w:t>
            </w:r>
          </w:p>
        </w:tc>
        <w:tc>
          <w:tcPr>
            <w:tcW w:w="2551" w:type="dxa"/>
          </w:tcPr>
          <w:p w:rsidR="00D76911" w:rsidRPr="00206A83" w:rsidRDefault="00D76911" w:rsidP="003C7E9A">
            <w:r w:rsidRPr="00206A83">
              <w:t>ОБЩЕСТВО С ОГРАНИЧЕННОЙ ОТВЕТСТВЕННОСТЬЮ "БРИГАНТИНА"</w:t>
            </w:r>
          </w:p>
        </w:tc>
        <w:tc>
          <w:tcPr>
            <w:tcW w:w="2127" w:type="dxa"/>
          </w:tcPr>
          <w:p w:rsidR="00D76911" w:rsidRPr="00206A83" w:rsidRDefault="00D76911" w:rsidP="003C7E9A">
            <w:r w:rsidRPr="00206A83">
              <w:t>197342, Г САНКТ-ПЕТЕРБУРГ, УЛ БЕЛООСТРОВСКАЯ, ДОМ 28, КОРПУС 2 ЛИТЕР А, ПОМЕЩЕНИЕ 18-Н ОФИС 44</w:t>
            </w:r>
          </w:p>
        </w:tc>
        <w:tc>
          <w:tcPr>
            <w:tcW w:w="1417" w:type="dxa"/>
          </w:tcPr>
          <w:p w:rsidR="00D76911" w:rsidRPr="00206A83" w:rsidRDefault="00D76911" w:rsidP="003C7E9A">
            <w:r w:rsidRPr="00206A83">
              <w:t>zakupki.briglift@yandex.ru</w:t>
            </w:r>
          </w:p>
        </w:tc>
        <w:tc>
          <w:tcPr>
            <w:tcW w:w="1559" w:type="dxa"/>
          </w:tcPr>
          <w:p w:rsidR="00D76911" w:rsidRDefault="00D76911" w:rsidP="003C7E9A">
            <w:r w:rsidRPr="00206A83">
              <w:t>7842517057</w:t>
            </w:r>
          </w:p>
        </w:tc>
        <w:tc>
          <w:tcPr>
            <w:tcW w:w="2552" w:type="dxa"/>
            <w:vAlign w:val="center"/>
          </w:tcPr>
          <w:p w:rsidR="00D76911" w:rsidRPr="004D03D3" w:rsidRDefault="00D76911" w:rsidP="00544DB9">
            <w:pPr>
              <w:pBdr>
                <w:top w:val="nil"/>
                <w:left w:val="nil"/>
                <w:bottom w:val="nil"/>
                <w:right w:val="nil"/>
                <w:between w:val="nil"/>
              </w:pBdr>
              <w:rPr>
                <w:color w:val="000000"/>
                <w:sz w:val="22"/>
                <w:szCs w:val="22"/>
              </w:rPr>
            </w:pPr>
            <w:r w:rsidRPr="004D03D3">
              <w:rPr>
                <w:color w:val="000000"/>
                <w:sz w:val="22"/>
                <w:szCs w:val="22"/>
              </w:rPr>
              <w:t>60 млн.</w:t>
            </w:r>
          </w:p>
        </w:tc>
      </w:tr>
    </w:tbl>
    <w:p w:rsidR="00D605FB" w:rsidRDefault="00D605FB" w:rsidP="00D605FB">
      <w:pPr>
        <w:pBdr>
          <w:top w:val="nil"/>
          <w:left w:val="nil"/>
          <w:bottom w:val="nil"/>
          <w:right w:val="nil"/>
          <w:between w:val="nil"/>
        </w:pBdr>
        <w:ind w:left="142"/>
        <w:jc w:val="both"/>
        <w:rPr>
          <w:color w:val="000000"/>
          <w:sz w:val="22"/>
          <w:szCs w:val="22"/>
        </w:rPr>
      </w:pPr>
    </w:p>
    <w:p w:rsidR="000D4EB8" w:rsidRPr="00983BAF" w:rsidRDefault="00E166A1" w:rsidP="00D605FB">
      <w:pPr>
        <w:pBdr>
          <w:top w:val="nil"/>
          <w:left w:val="nil"/>
          <w:bottom w:val="nil"/>
          <w:right w:val="nil"/>
          <w:between w:val="nil"/>
        </w:pBdr>
        <w:ind w:left="142"/>
        <w:jc w:val="both"/>
        <w:rPr>
          <w:color w:val="000000"/>
          <w:sz w:val="22"/>
          <w:szCs w:val="22"/>
        </w:rPr>
      </w:pPr>
      <w:r w:rsidRPr="00983BAF">
        <w:rPr>
          <w:color w:val="000000"/>
          <w:sz w:val="22"/>
          <w:szCs w:val="22"/>
        </w:rPr>
        <w:t>Голосование: «ЗА» единогласно</w:t>
      </w:r>
    </w:p>
    <w:p w:rsidR="000D4EB8" w:rsidRDefault="000D4EB8" w:rsidP="00D605FB">
      <w:pPr>
        <w:pBdr>
          <w:top w:val="nil"/>
          <w:left w:val="nil"/>
          <w:bottom w:val="nil"/>
          <w:right w:val="nil"/>
          <w:between w:val="nil"/>
        </w:pBdr>
        <w:ind w:left="142"/>
        <w:jc w:val="both"/>
        <w:rPr>
          <w:color w:val="000000"/>
          <w:sz w:val="22"/>
          <w:szCs w:val="22"/>
        </w:rPr>
      </w:pPr>
    </w:p>
    <w:p w:rsidR="00F2052E" w:rsidRDefault="00E166A1" w:rsidP="00D605FB">
      <w:pPr>
        <w:numPr>
          <w:ilvl w:val="1"/>
          <w:numId w:val="3"/>
        </w:numPr>
        <w:pBdr>
          <w:top w:val="nil"/>
          <w:left w:val="nil"/>
          <w:bottom w:val="nil"/>
          <w:right w:val="nil"/>
          <w:between w:val="nil"/>
        </w:pBdr>
        <w:tabs>
          <w:tab w:val="left" w:pos="993"/>
        </w:tabs>
        <w:ind w:left="142" w:firstLine="0"/>
        <w:jc w:val="both"/>
        <w:rPr>
          <w:color w:val="000000"/>
          <w:sz w:val="22"/>
          <w:szCs w:val="22"/>
        </w:rPr>
      </w:pPr>
      <w:r w:rsidRPr="00821054">
        <w:rPr>
          <w:color w:val="000000"/>
          <w:sz w:val="22"/>
          <w:szCs w:val="22"/>
        </w:rPr>
        <w:t>Отказать во включении в реестр квалифицированных подрядных организаций следующим участникам предварительного отбора:</w:t>
      </w:r>
    </w:p>
    <w:p w:rsidR="00D605FB" w:rsidRPr="00821054" w:rsidRDefault="00D605FB" w:rsidP="00D605FB">
      <w:pPr>
        <w:pBdr>
          <w:top w:val="nil"/>
          <w:left w:val="nil"/>
          <w:bottom w:val="nil"/>
          <w:right w:val="nil"/>
          <w:between w:val="nil"/>
        </w:pBdr>
        <w:tabs>
          <w:tab w:val="left" w:pos="993"/>
        </w:tabs>
        <w:ind w:left="142"/>
        <w:jc w:val="both"/>
        <w:rPr>
          <w:color w:val="000000"/>
          <w:sz w:val="22"/>
          <w:szCs w:val="22"/>
        </w:rPr>
      </w:pPr>
    </w:p>
    <w:tbl>
      <w:tblPr>
        <w:tblStyle w:val="ad"/>
        <w:tblW w:w="1077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2644"/>
        <w:gridCol w:w="2126"/>
        <w:gridCol w:w="1417"/>
        <w:gridCol w:w="1042"/>
        <w:gridCol w:w="2835"/>
      </w:tblGrid>
      <w:tr w:rsidR="000D4EB8" w:rsidRPr="00983BAF" w:rsidTr="006322C3">
        <w:trPr>
          <w:trHeight w:val="3239"/>
        </w:trPr>
        <w:tc>
          <w:tcPr>
            <w:tcW w:w="710" w:type="dxa"/>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 заявки</w:t>
            </w:r>
          </w:p>
        </w:tc>
        <w:tc>
          <w:tcPr>
            <w:tcW w:w="2644" w:type="dxa"/>
            <w:vAlign w:val="center"/>
          </w:tcPr>
          <w:p w:rsidR="000D4EB8" w:rsidRPr="00983BAF" w:rsidRDefault="00E166A1" w:rsidP="00B6148E">
            <w:pPr>
              <w:pBdr>
                <w:top w:val="nil"/>
                <w:left w:val="nil"/>
                <w:bottom w:val="nil"/>
                <w:right w:val="nil"/>
                <w:between w:val="nil"/>
              </w:pBdr>
              <w:jc w:val="both"/>
              <w:rPr>
                <w:color w:val="000000"/>
                <w:sz w:val="22"/>
                <w:szCs w:val="22"/>
              </w:rPr>
            </w:pPr>
            <w:r w:rsidRPr="00983BAF">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vAlign w:val="center"/>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адрес юридического лица</w:t>
            </w:r>
          </w:p>
        </w:tc>
        <w:tc>
          <w:tcPr>
            <w:tcW w:w="1417" w:type="dxa"/>
            <w:vAlign w:val="center"/>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электронный адрес</w:t>
            </w:r>
          </w:p>
        </w:tc>
        <w:tc>
          <w:tcPr>
            <w:tcW w:w="1042" w:type="dxa"/>
            <w:vAlign w:val="center"/>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идентификационный номер налогоплательщика каждого участника предварительного отбора</w:t>
            </w:r>
          </w:p>
        </w:tc>
        <w:tc>
          <w:tcPr>
            <w:tcW w:w="2835" w:type="dxa"/>
            <w:vAlign w:val="center"/>
          </w:tcPr>
          <w:p w:rsidR="000D4EB8" w:rsidRPr="00983BAF" w:rsidRDefault="00E166A1">
            <w:pPr>
              <w:pBdr>
                <w:top w:val="nil"/>
                <w:left w:val="nil"/>
                <w:bottom w:val="nil"/>
                <w:right w:val="nil"/>
                <w:between w:val="nil"/>
              </w:pBdr>
              <w:jc w:val="both"/>
              <w:rPr>
                <w:color w:val="000000"/>
                <w:sz w:val="22"/>
                <w:szCs w:val="22"/>
              </w:rPr>
            </w:pPr>
            <w:r w:rsidRPr="00983BAF">
              <w:rPr>
                <w:color w:val="000000"/>
                <w:sz w:val="22"/>
                <w:szCs w:val="22"/>
              </w:rPr>
              <w:t>Обоснование решения</w:t>
            </w:r>
          </w:p>
        </w:tc>
      </w:tr>
      <w:tr w:rsidR="00F423F6" w:rsidRPr="00983BAF" w:rsidTr="006322C3">
        <w:trPr>
          <w:trHeight w:val="2081"/>
        </w:trPr>
        <w:tc>
          <w:tcPr>
            <w:tcW w:w="710" w:type="dxa"/>
          </w:tcPr>
          <w:p w:rsidR="00F423F6" w:rsidRPr="0070678A" w:rsidRDefault="00F423F6" w:rsidP="00A906FE">
            <w:r w:rsidRPr="0070678A">
              <w:t>1</w:t>
            </w:r>
          </w:p>
        </w:tc>
        <w:tc>
          <w:tcPr>
            <w:tcW w:w="2644" w:type="dxa"/>
          </w:tcPr>
          <w:p w:rsidR="00F423F6" w:rsidRPr="0070678A" w:rsidRDefault="00F423F6" w:rsidP="00A906FE">
            <w:r w:rsidRPr="0070678A">
              <w:t>ОБЩЕСТВО С ОГРАНИЧЕННОЙ ОТВЕТСТВЕННОСТЬЮ "СИБТРЕЙД"</w:t>
            </w:r>
          </w:p>
        </w:tc>
        <w:tc>
          <w:tcPr>
            <w:tcW w:w="2126" w:type="dxa"/>
          </w:tcPr>
          <w:p w:rsidR="00F423F6" w:rsidRPr="0070678A" w:rsidRDefault="00F423F6" w:rsidP="00A906FE">
            <w:r w:rsidRPr="0070678A">
              <w:t>630102, ОБЛ. НОВОСИБИРСКАЯ, Г. Новосибирск, УЛ. НИЖЕГОРОДСКАЯ, Д. 6А, ПОМЕЩ. 206</w:t>
            </w:r>
          </w:p>
        </w:tc>
        <w:tc>
          <w:tcPr>
            <w:tcW w:w="1417" w:type="dxa"/>
          </w:tcPr>
          <w:p w:rsidR="00F423F6" w:rsidRPr="0070678A" w:rsidRDefault="00F423F6" w:rsidP="00A906FE">
            <w:r w:rsidRPr="0070678A">
              <w:t>ayanuchenko@mail.ru</w:t>
            </w:r>
          </w:p>
        </w:tc>
        <w:tc>
          <w:tcPr>
            <w:tcW w:w="1042" w:type="dxa"/>
          </w:tcPr>
          <w:p w:rsidR="00F423F6" w:rsidRPr="0070678A" w:rsidRDefault="00F423F6" w:rsidP="00A906FE">
            <w:r w:rsidRPr="0070678A">
              <w:t>5401979336</w:t>
            </w:r>
          </w:p>
        </w:tc>
        <w:tc>
          <w:tcPr>
            <w:tcW w:w="2835" w:type="dxa"/>
            <w:vAlign w:val="center"/>
          </w:tcPr>
          <w:p w:rsidR="00F423F6" w:rsidRPr="004140B3" w:rsidRDefault="00F423F6" w:rsidP="004140B3">
            <w:pPr>
              <w:rPr>
                <w:color w:val="000000"/>
              </w:rPr>
            </w:pPr>
            <w:r w:rsidRPr="004140B3">
              <w:rPr>
                <w:color w:val="000000"/>
              </w:rPr>
              <w:t>подпункт а) пункта 53 Положения 615 - несоответствие требованиям, установленным пунктом 23 Положения 615</w:t>
            </w:r>
          </w:p>
          <w:p w:rsidR="00F423F6" w:rsidRPr="004140B3" w:rsidRDefault="00F423F6" w:rsidP="004140B3">
            <w:pPr>
              <w:rPr>
                <w:color w:val="000000"/>
              </w:rPr>
            </w:pPr>
          </w:p>
          <w:p w:rsidR="00F423F6" w:rsidRPr="004140B3" w:rsidRDefault="00F423F6" w:rsidP="004140B3">
            <w:pPr>
              <w:rPr>
                <w:color w:val="000000"/>
              </w:rPr>
            </w:pPr>
            <w:r w:rsidRPr="004140B3">
              <w:rPr>
                <w:color w:val="000000"/>
              </w:rPr>
              <w:t xml:space="preserve">подпункт б) пункта 53 Положения 615 - заявка на участие в предварительном отборе не соответствует </w:t>
            </w:r>
          </w:p>
          <w:p w:rsidR="00F423F6" w:rsidRPr="006B0888" w:rsidRDefault="00F423F6" w:rsidP="004140B3">
            <w:pPr>
              <w:rPr>
                <w:color w:val="000000"/>
              </w:rPr>
            </w:pPr>
            <w:r w:rsidRPr="004140B3">
              <w:rPr>
                <w:color w:val="000000"/>
              </w:rPr>
              <w:t>требованиям, установленным пунктом 38 Положения 615</w:t>
            </w:r>
          </w:p>
        </w:tc>
      </w:tr>
      <w:tr w:rsidR="00F423F6" w:rsidRPr="00983BAF" w:rsidTr="006322C3">
        <w:trPr>
          <w:trHeight w:val="2083"/>
        </w:trPr>
        <w:tc>
          <w:tcPr>
            <w:tcW w:w="710" w:type="dxa"/>
          </w:tcPr>
          <w:p w:rsidR="00F423F6" w:rsidRPr="0070678A" w:rsidRDefault="00F423F6" w:rsidP="00A906FE">
            <w:r w:rsidRPr="0070678A">
              <w:t>2</w:t>
            </w:r>
          </w:p>
        </w:tc>
        <w:tc>
          <w:tcPr>
            <w:tcW w:w="2644" w:type="dxa"/>
          </w:tcPr>
          <w:p w:rsidR="00F423F6" w:rsidRPr="0070678A" w:rsidRDefault="00F423F6" w:rsidP="00A906FE">
            <w:r w:rsidRPr="0070678A">
              <w:t>ОБЩЕСТВО С ОГРАНИЧЕННОЙ ОТВЕТСТВЕННОСТЬЮ "ЛИФТОВОЙ АЛЬЯНС"</w:t>
            </w:r>
          </w:p>
        </w:tc>
        <w:tc>
          <w:tcPr>
            <w:tcW w:w="2126" w:type="dxa"/>
          </w:tcPr>
          <w:p w:rsidR="00F423F6" w:rsidRPr="0070678A" w:rsidRDefault="00F423F6" w:rsidP="00A906FE">
            <w:r w:rsidRPr="0070678A">
              <w:t>117152, Г МОСКВА, ПР-КТ СЕВАСТОПОЛЬСКИЙ, ДОМ 11Г, ПОМ/КОМ XIII/5</w:t>
            </w:r>
          </w:p>
        </w:tc>
        <w:tc>
          <w:tcPr>
            <w:tcW w:w="1417" w:type="dxa"/>
          </w:tcPr>
          <w:p w:rsidR="00F423F6" w:rsidRPr="0070678A" w:rsidRDefault="00F423F6" w:rsidP="00A906FE">
            <w:r w:rsidRPr="0070678A">
              <w:t>lp@lpmo.ru</w:t>
            </w:r>
          </w:p>
        </w:tc>
        <w:tc>
          <w:tcPr>
            <w:tcW w:w="1042" w:type="dxa"/>
          </w:tcPr>
          <w:p w:rsidR="00F423F6" w:rsidRPr="0070678A" w:rsidRDefault="00F423F6" w:rsidP="00A906FE">
            <w:r w:rsidRPr="0070678A">
              <w:t>7727200975</w:t>
            </w:r>
          </w:p>
        </w:tc>
        <w:tc>
          <w:tcPr>
            <w:tcW w:w="2835" w:type="dxa"/>
            <w:vAlign w:val="center"/>
          </w:tcPr>
          <w:p w:rsidR="00F423F6" w:rsidRPr="004140B3" w:rsidRDefault="00F423F6" w:rsidP="004140B3">
            <w:pPr>
              <w:rPr>
                <w:color w:val="000000"/>
              </w:rPr>
            </w:pPr>
            <w:r w:rsidRPr="004140B3">
              <w:rPr>
                <w:color w:val="000000"/>
              </w:rPr>
              <w:t>подпункт а) пункта 53 Положения 615 - несоответствие требованиям, установленным пунктом 23 Положения 615</w:t>
            </w:r>
          </w:p>
          <w:p w:rsidR="00F423F6" w:rsidRPr="004140B3" w:rsidRDefault="00F423F6" w:rsidP="004140B3">
            <w:pPr>
              <w:rPr>
                <w:color w:val="000000"/>
              </w:rPr>
            </w:pPr>
          </w:p>
          <w:p w:rsidR="00F423F6" w:rsidRPr="004140B3" w:rsidRDefault="00F423F6" w:rsidP="004140B3">
            <w:pPr>
              <w:rPr>
                <w:color w:val="000000"/>
              </w:rPr>
            </w:pPr>
            <w:r w:rsidRPr="004140B3">
              <w:rPr>
                <w:color w:val="000000"/>
              </w:rPr>
              <w:t xml:space="preserve">подпункт б) пункта 53 Положения 615 - заявка на участие в предварительном отборе не соответствует </w:t>
            </w:r>
          </w:p>
          <w:p w:rsidR="00F423F6" w:rsidRPr="006B0888" w:rsidRDefault="00F423F6" w:rsidP="004140B3">
            <w:pPr>
              <w:rPr>
                <w:color w:val="000000"/>
              </w:rPr>
            </w:pPr>
            <w:r w:rsidRPr="004140B3">
              <w:rPr>
                <w:color w:val="000000"/>
              </w:rPr>
              <w:t>требованиям, установленным пунктом 38 Положения 615</w:t>
            </w:r>
          </w:p>
          <w:p w:rsidR="00F423F6" w:rsidRPr="007B27FA" w:rsidRDefault="00F423F6" w:rsidP="00050577">
            <w:pPr>
              <w:rPr>
                <w:color w:val="000000"/>
              </w:rPr>
            </w:pPr>
          </w:p>
        </w:tc>
      </w:tr>
      <w:tr w:rsidR="00F423F6" w:rsidRPr="00983BAF" w:rsidTr="006322C3">
        <w:trPr>
          <w:trHeight w:val="2083"/>
        </w:trPr>
        <w:tc>
          <w:tcPr>
            <w:tcW w:w="710" w:type="dxa"/>
          </w:tcPr>
          <w:p w:rsidR="00F423F6" w:rsidRPr="0070678A" w:rsidRDefault="00F423F6" w:rsidP="00A906FE">
            <w:r w:rsidRPr="0070678A">
              <w:lastRenderedPageBreak/>
              <w:t>3</w:t>
            </w:r>
          </w:p>
        </w:tc>
        <w:tc>
          <w:tcPr>
            <w:tcW w:w="2644" w:type="dxa"/>
          </w:tcPr>
          <w:p w:rsidR="00F423F6" w:rsidRPr="0070678A" w:rsidRDefault="00F423F6" w:rsidP="00A906FE">
            <w:r w:rsidRPr="0070678A">
              <w:t>ОБЩЕСТВО С ОГРАНИЧЕННОЙ ОТВЕТСТВЕННОСТЬЮ "ПКФ СИБЛИФТ"</w:t>
            </w:r>
          </w:p>
        </w:tc>
        <w:tc>
          <w:tcPr>
            <w:tcW w:w="2126" w:type="dxa"/>
          </w:tcPr>
          <w:p w:rsidR="00F423F6" w:rsidRPr="0070678A" w:rsidRDefault="00F423F6" w:rsidP="00A906FE">
            <w:r w:rsidRPr="0070678A">
              <w:t>644027, ОБЛ ОМСКАЯ, Г ОМСК, УЛ ИНДУСТРИАЛЬНАЯ, ДОМ 11,</w:t>
            </w:r>
          </w:p>
        </w:tc>
        <w:tc>
          <w:tcPr>
            <w:tcW w:w="1417" w:type="dxa"/>
          </w:tcPr>
          <w:p w:rsidR="00F423F6" w:rsidRPr="0070678A" w:rsidRDefault="00F423F6" w:rsidP="00A906FE">
            <w:r w:rsidRPr="0070678A">
              <w:t>lift@siblift.com</w:t>
            </w:r>
          </w:p>
        </w:tc>
        <w:tc>
          <w:tcPr>
            <w:tcW w:w="1042" w:type="dxa"/>
          </w:tcPr>
          <w:p w:rsidR="00F423F6" w:rsidRPr="0070678A" w:rsidRDefault="00F423F6" w:rsidP="00A906FE">
            <w:r w:rsidRPr="0070678A">
              <w:t>5506233369</w:t>
            </w:r>
          </w:p>
        </w:tc>
        <w:tc>
          <w:tcPr>
            <w:tcW w:w="2835" w:type="dxa"/>
            <w:vAlign w:val="center"/>
          </w:tcPr>
          <w:p w:rsidR="00F423F6" w:rsidRPr="004140B3" w:rsidRDefault="00F423F6" w:rsidP="004140B3">
            <w:pPr>
              <w:rPr>
                <w:color w:val="000000"/>
              </w:rPr>
            </w:pPr>
            <w:r w:rsidRPr="004140B3">
              <w:rPr>
                <w:color w:val="000000"/>
              </w:rPr>
              <w:t>подпункт а) пункта 53 Положения 615 - несоответствие требованиям, установленным пунктом 23 Положения 615</w:t>
            </w:r>
          </w:p>
          <w:p w:rsidR="00F423F6" w:rsidRPr="004140B3" w:rsidRDefault="00F423F6" w:rsidP="004140B3">
            <w:pPr>
              <w:rPr>
                <w:color w:val="000000"/>
              </w:rPr>
            </w:pPr>
          </w:p>
          <w:p w:rsidR="00F423F6" w:rsidRPr="004140B3" w:rsidRDefault="00F423F6" w:rsidP="004140B3">
            <w:pPr>
              <w:rPr>
                <w:color w:val="000000"/>
              </w:rPr>
            </w:pPr>
            <w:r w:rsidRPr="004140B3">
              <w:rPr>
                <w:color w:val="000000"/>
              </w:rPr>
              <w:t xml:space="preserve">подпункт б) пункта 53 Положения 615 - заявка на участие в предварительном отборе не соответствует </w:t>
            </w:r>
          </w:p>
          <w:p w:rsidR="00F423F6" w:rsidRPr="006B0888" w:rsidRDefault="00F423F6" w:rsidP="004140B3">
            <w:pPr>
              <w:rPr>
                <w:color w:val="000000"/>
              </w:rPr>
            </w:pPr>
            <w:r w:rsidRPr="004140B3">
              <w:rPr>
                <w:color w:val="000000"/>
              </w:rPr>
              <w:t>требованиям, установленным пунктом 38 Положения 615</w:t>
            </w:r>
          </w:p>
        </w:tc>
      </w:tr>
      <w:tr w:rsidR="00F423F6" w:rsidRPr="00983BAF" w:rsidTr="006322C3">
        <w:trPr>
          <w:trHeight w:val="2083"/>
        </w:trPr>
        <w:tc>
          <w:tcPr>
            <w:tcW w:w="710" w:type="dxa"/>
          </w:tcPr>
          <w:p w:rsidR="00F423F6" w:rsidRPr="0070678A" w:rsidRDefault="00F423F6" w:rsidP="00A906FE">
            <w:r w:rsidRPr="0070678A">
              <w:t>4</w:t>
            </w:r>
          </w:p>
        </w:tc>
        <w:tc>
          <w:tcPr>
            <w:tcW w:w="2644" w:type="dxa"/>
          </w:tcPr>
          <w:p w:rsidR="00F423F6" w:rsidRPr="0070678A" w:rsidRDefault="00F423F6" w:rsidP="00A906FE">
            <w:r w:rsidRPr="0070678A">
              <w:t>ОБЩЕСТВО С ОГРАНИЧЕННОЙ ОТВЕТСТВЕННОСТЬЮ "КАХМАН ЛИФТ СЕРВИС"</w:t>
            </w:r>
          </w:p>
        </w:tc>
        <w:tc>
          <w:tcPr>
            <w:tcW w:w="2126" w:type="dxa"/>
          </w:tcPr>
          <w:p w:rsidR="00F423F6" w:rsidRPr="0070678A" w:rsidRDefault="00F423F6" w:rsidP="00A906FE">
            <w:r w:rsidRPr="0070678A">
              <w:t>353386, КРАЙ КРАСНОДАРСКИЙ, Г КРЫМСК, УЛ ПРИВОКЗАЛЬНАЯ, ДОМ 70 А, ЭТ. 1 ОФИС 1</w:t>
            </w:r>
          </w:p>
        </w:tc>
        <w:tc>
          <w:tcPr>
            <w:tcW w:w="1417" w:type="dxa"/>
          </w:tcPr>
          <w:p w:rsidR="00F423F6" w:rsidRPr="0070678A" w:rsidRDefault="00F423F6" w:rsidP="00A906FE">
            <w:r w:rsidRPr="0070678A">
              <w:t>kahman@inbox.ru</w:t>
            </w:r>
          </w:p>
        </w:tc>
        <w:tc>
          <w:tcPr>
            <w:tcW w:w="1042" w:type="dxa"/>
          </w:tcPr>
          <w:p w:rsidR="00F423F6" w:rsidRDefault="00F423F6" w:rsidP="00A906FE">
            <w:r w:rsidRPr="0070678A">
              <w:t>0268077159</w:t>
            </w:r>
          </w:p>
        </w:tc>
        <w:tc>
          <w:tcPr>
            <w:tcW w:w="2835" w:type="dxa"/>
            <w:vAlign w:val="center"/>
          </w:tcPr>
          <w:p w:rsidR="00F423F6" w:rsidRPr="004140B3" w:rsidRDefault="00F423F6" w:rsidP="004140B3">
            <w:pPr>
              <w:rPr>
                <w:color w:val="000000"/>
              </w:rPr>
            </w:pPr>
            <w:r w:rsidRPr="004140B3">
              <w:rPr>
                <w:color w:val="000000"/>
              </w:rPr>
              <w:t>подпункт а) пункта 53 Положения 615 - несоответствие требованиям, установленным пунктом 23 Положения 615</w:t>
            </w:r>
          </w:p>
          <w:p w:rsidR="00F423F6" w:rsidRPr="004140B3" w:rsidRDefault="00F423F6" w:rsidP="004140B3">
            <w:pPr>
              <w:rPr>
                <w:color w:val="000000"/>
              </w:rPr>
            </w:pPr>
          </w:p>
          <w:p w:rsidR="00F423F6" w:rsidRPr="004140B3" w:rsidRDefault="00F423F6" w:rsidP="004140B3">
            <w:pPr>
              <w:rPr>
                <w:color w:val="000000"/>
              </w:rPr>
            </w:pPr>
            <w:r w:rsidRPr="004140B3">
              <w:rPr>
                <w:color w:val="000000"/>
              </w:rPr>
              <w:t xml:space="preserve">подпункт б) пункта 53 Положения 615 - заявка на участие в предварительном отборе не соответствует </w:t>
            </w:r>
          </w:p>
          <w:p w:rsidR="00F423F6" w:rsidRPr="006B0888" w:rsidRDefault="00F423F6" w:rsidP="004140B3">
            <w:pPr>
              <w:rPr>
                <w:color w:val="000000"/>
              </w:rPr>
            </w:pPr>
            <w:r w:rsidRPr="004140B3">
              <w:rPr>
                <w:color w:val="000000"/>
              </w:rPr>
              <w:t>требованиям, установленным пунктом 38 Положения 615</w:t>
            </w:r>
          </w:p>
        </w:tc>
      </w:tr>
      <w:tr w:rsidR="005D7C12" w:rsidRPr="00983BAF" w:rsidTr="006322C3">
        <w:trPr>
          <w:trHeight w:val="509"/>
        </w:trPr>
        <w:tc>
          <w:tcPr>
            <w:tcW w:w="710" w:type="dxa"/>
          </w:tcPr>
          <w:p w:rsidR="005D7C12" w:rsidRPr="00CB7D00" w:rsidRDefault="005D7C12" w:rsidP="003C7E9A">
            <w:r w:rsidRPr="00CB7D00">
              <w:t>7</w:t>
            </w:r>
          </w:p>
        </w:tc>
        <w:tc>
          <w:tcPr>
            <w:tcW w:w="2644" w:type="dxa"/>
          </w:tcPr>
          <w:p w:rsidR="005D7C12" w:rsidRPr="00CB7D00" w:rsidRDefault="005D7C12" w:rsidP="003C7E9A">
            <w:r w:rsidRPr="00CB7D00">
              <w:t>ОБЩЕСТВО С ОГРАНИЧЕННОЙ ОТВЕТСТВЕННОСТЬЮ "ТЕХЭНЕРГОСТРОЙ"</w:t>
            </w:r>
          </w:p>
        </w:tc>
        <w:tc>
          <w:tcPr>
            <w:tcW w:w="2126" w:type="dxa"/>
          </w:tcPr>
          <w:p w:rsidR="005D7C12" w:rsidRPr="00CB7D00" w:rsidRDefault="005D7C12" w:rsidP="003C7E9A">
            <w:r w:rsidRPr="00CB7D00">
              <w:t>426000, РЕСП УДМУРТСКАЯ, Г ИЖЕВСК, УЛ МАКСИМА ГОРЬКОГО, ДОМ 90,</w:t>
            </w:r>
          </w:p>
        </w:tc>
        <w:tc>
          <w:tcPr>
            <w:tcW w:w="1417" w:type="dxa"/>
          </w:tcPr>
          <w:p w:rsidR="005D7C12" w:rsidRPr="00CB7D00" w:rsidRDefault="005D7C12" w:rsidP="003C7E9A">
            <w:r w:rsidRPr="00CB7D00">
              <w:t>ntv@axion.ru</w:t>
            </w:r>
          </w:p>
        </w:tc>
        <w:tc>
          <w:tcPr>
            <w:tcW w:w="1042" w:type="dxa"/>
          </w:tcPr>
          <w:p w:rsidR="005D7C12" w:rsidRDefault="005D7C12" w:rsidP="003C7E9A">
            <w:r w:rsidRPr="00CB7D00">
              <w:t>1831158616</w:t>
            </w:r>
          </w:p>
        </w:tc>
        <w:tc>
          <w:tcPr>
            <w:tcW w:w="2835" w:type="dxa"/>
            <w:vAlign w:val="center"/>
          </w:tcPr>
          <w:p w:rsidR="005D7C12" w:rsidRPr="006B0888" w:rsidRDefault="005D7C12" w:rsidP="00050577">
            <w:pPr>
              <w:rPr>
                <w:color w:val="000000"/>
              </w:rPr>
            </w:pPr>
            <w:r w:rsidRPr="006B0888">
              <w:rPr>
                <w:color w:val="000000"/>
              </w:rPr>
              <w:t>подпункт а) пункта 53 Положения 615 - несоответствие требованиям, установленным пунктом 23 Положения 615</w:t>
            </w:r>
          </w:p>
          <w:p w:rsidR="005D7C12" w:rsidRPr="006B0888" w:rsidRDefault="005D7C12" w:rsidP="00050577">
            <w:pPr>
              <w:rPr>
                <w:color w:val="000000"/>
              </w:rPr>
            </w:pPr>
          </w:p>
          <w:p w:rsidR="005D7C12" w:rsidRDefault="005D7C12" w:rsidP="00050577">
            <w:pPr>
              <w:rPr>
                <w:color w:val="000000"/>
              </w:rPr>
            </w:pPr>
            <w:r w:rsidRPr="006B0888">
              <w:rPr>
                <w:color w:val="000000"/>
              </w:rPr>
              <w:t xml:space="preserve">подпункт б) пункта 53 Положения 615 - заявка на участие в предварительном отборе не соответствует </w:t>
            </w:r>
          </w:p>
          <w:p w:rsidR="005D7C12" w:rsidRPr="007B27FA" w:rsidRDefault="005D7C12" w:rsidP="00050577">
            <w:pPr>
              <w:rPr>
                <w:color w:val="000000"/>
              </w:rPr>
            </w:pPr>
            <w:r w:rsidRPr="006B0888">
              <w:rPr>
                <w:color w:val="000000"/>
              </w:rPr>
              <w:t>требованиям, установленным пунктом 38 Положения 615</w:t>
            </w:r>
          </w:p>
        </w:tc>
      </w:tr>
      <w:tr w:rsidR="006D61B3" w:rsidRPr="00983BAF" w:rsidTr="006322C3">
        <w:trPr>
          <w:trHeight w:val="509"/>
        </w:trPr>
        <w:tc>
          <w:tcPr>
            <w:tcW w:w="710" w:type="dxa"/>
          </w:tcPr>
          <w:p w:rsidR="006D61B3" w:rsidRPr="005F0E19" w:rsidRDefault="006D61B3" w:rsidP="00A906FE">
            <w:r w:rsidRPr="005F0E19">
              <w:t>8</w:t>
            </w:r>
          </w:p>
        </w:tc>
        <w:tc>
          <w:tcPr>
            <w:tcW w:w="2644" w:type="dxa"/>
          </w:tcPr>
          <w:p w:rsidR="006D61B3" w:rsidRPr="005F0E19" w:rsidRDefault="006D61B3" w:rsidP="00A906FE">
            <w:r w:rsidRPr="005F0E19">
              <w:t>ОБЩЕСТВО С ОГРАНИЧЕННОЙ ОТВЕТСТВЕННОСТЬЮ "ЛИФТЫ И КО"</w:t>
            </w:r>
          </w:p>
        </w:tc>
        <w:tc>
          <w:tcPr>
            <w:tcW w:w="2126" w:type="dxa"/>
          </w:tcPr>
          <w:p w:rsidR="006D61B3" w:rsidRPr="005F0E19" w:rsidRDefault="006D61B3" w:rsidP="00A906FE">
            <w:r w:rsidRPr="005F0E19">
              <w:t>197183, Г САНКТ-ПЕТЕРБУРГ, УЛ САБИРОВСКАЯ, ДОМ 41, ЛИТЕР А, ПОМ. 77,78,97,98</w:t>
            </w:r>
          </w:p>
        </w:tc>
        <w:tc>
          <w:tcPr>
            <w:tcW w:w="1417" w:type="dxa"/>
          </w:tcPr>
          <w:p w:rsidR="006D61B3" w:rsidRPr="005F0E19" w:rsidRDefault="006D61B3" w:rsidP="00A906FE">
            <w:r w:rsidRPr="005F0E19">
              <w:t>schvartz.lift@yandex.ru</w:t>
            </w:r>
          </w:p>
        </w:tc>
        <w:tc>
          <w:tcPr>
            <w:tcW w:w="1042" w:type="dxa"/>
          </w:tcPr>
          <w:p w:rsidR="006D61B3" w:rsidRDefault="006D61B3" w:rsidP="00A906FE">
            <w:r w:rsidRPr="005F0E19">
              <w:t>7810169103</w:t>
            </w:r>
          </w:p>
        </w:tc>
        <w:tc>
          <w:tcPr>
            <w:tcW w:w="2835" w:type="dxa"/>
            <w:vAlign w:val="center"/>
          </w:tcPr>
          <w:p w:rsidR="006D61B3" w:rsidRPr="006D61B3" w:rsidRDefault="006D61B3" w:rsidP="006D61B3">
            <w:pPr>
              <w:rPr>
                <w:color w:val="000000"/>
              </w:rPr>
            </w:pPr>
            <w:r w:rsidRPr="006D61B3">
              <w:rPr>
                <w:color w:val="000000"/>
              </w:rPr>
              <w:t>подпункт а) пункта 53 Положения 615 - несоответствие требованиям, установленным пунктом 23 Положения 615</w:t>
            </w:r>
          </w:p>
          <w:p w:rsidR="006D61B3" w:rsidRPr="006D61B3" w:rsidRDefault="006D61B3" w:rsidP="006D61B3">
            <w:pPr>
              <w:rPr>
                <w:color w:val="000000"/>
              </w:rPr>
            </w:pPr>
          </w:p>
          <w:p w:rsidR="006D61B3" w:rsidRPr="006D61B3" w:rsidRDefault="006D61B3" w:rsidP="006D61B3">
            <w:pPr>
              <w:rPr>
                <w:color w:val="000000"/>
              </w:rPr>
            </w:pPr>
            <w:r w:rsidRPr="006D61B3">
              <w:rPr>
                <w:color w:val="000000"/>
              </w:rPr>
              <w:t xml:space="preserve">подпункт б) пункта 53 Положения 615 - заявка на участие в предварительном отборе не соответствует </w:t>
            </w:r>
          </w:p>
          <w:p w:rsidR="006D61B3" w:rsidRPr="006B0888" w:rsidRDefault="006D61B3" w:rsidP="006D61B3">
            <w:pPr>
              <w:rPr>
                <w:color w:val="000000"/>
              </w:rPr>
            </w:pPr>
            <w:r w:rsidRPr="006D61B3">
              <w:rPr>
                <w:color w:val="000000"/>
              </w:rPr>
              <w:t>требованиям, установленным пунктом 38 Положения 615</w:t>
            </w:r>
          </w:p>
        </w:tc>
      </w:tr>
      <w:tr w:rsidR="00C80327" w:rsidRPr="00983BAF" w:rsidTr="00D605FB">
        <w:tc>
          <w:tcPr>
            <w:tcW w:w="710" w:type="dxa"/>
          </w:tcPr>
          <w:p w:rsidR="00C80327" w:rsidRPr="00E941C6" w:rsidRDefault="00C80327" w:rsidP="00A906FE">
            <w:r w:rsidRPr="00E941C6">
              <w:t>11</w:t>
            </w:r>
          </w:p>
        </w:tc>
        <w:tc>
          <w:tcPr>
            <w:tcW w:w="2644" w:type="dxa"/>
          </w:tcPr>
          <w:p w:rsidR="00C80327" w:rsidRPr="00E941C6" w:rsidRDefault="00C80327" w:rsidP="00A906FE">
            <w:r w:rsidRPr="00E941C6">
              <w:t>ОБЩЕСТВО С ОГРАНИЧЕННОЙ ОТВЕТСТВЕННОСТЬЮ "ДИФ-СТРОЙ ИНЖИНИРИНГ"</w:t>
            </w:r>
          </w:p>
        </w:tc>
        <w:tc>
          <w:tcPr>
            <w:tcW w:w="2126" w:type="dxa"/>
          </w:tcPr>
          <w:p w:rsidR="00C80327" w:rsidRPr="00E941C6" w:rsidRDefault="00C80327" w:rsidP="00A906FE">
            <w:r w:rsidRPr="00E941C6">
              <w:t>188540, ОБЛ ЛЕНИНГРАДСКАЯ, Г СОСНОВЫЙ БОР, УЛ МИРА, 3, 14</w:t>
            </w:r>
          </w:p>
        </w:tc>
        <w:tc>
          <w:tcPr>
            <w:tcW w:w="1417" w:type="dxa"/>
          </w:tcPr>
          <w:p w:rsidR="00C80327" w:rsidRPr="00E941C6" w:rsidRDefault="00C80327" w:rsidP="00A906FE">
            <w:r w:rsidRPr="00E941C6">
              <w:t>denisfominov26l@mail.ru</w:t>
            </w:r>
          </w:p>
        </w:tc>
        <w:tc>
          <w:tcPr>
            <w:tcW w:w="1042" w:type="dxa"/>
          </w:tcPr>
          <w:p w:rsidR="00C80327" w:rsidRDefault="00C80327" w:rsidP="00A906FE">
            <w:r w:rsidRPr="00E941C6">
              <w:t>4726000350</w:t>
            </w:r>
          </w:p>
        </w:tc>
        <w:tc>
          <w:tcPr>
            <w:tcW w:w="2835" w:type="dxa"/>
            <w:vAlign w:val="center"/>
          </w:tcPr>
          <w:p w:rsidR="00C80327" w:rsidRPr="00E61C55" w:rsidRDefault="00C80327" w:rsidP="00E61C55">
            <w:pPr>
              <w:rPr>
                <w:color w:val="000000"/>
              </w:rPr>
            </w:pPr>
            <w:r w:rsidRPr="00E61C55">
              <w:rPr>
                <w:color w:val="000000"/>
              </w:rPr>
              <w:t>подпункт а) пункта 53 Положения 615 - несоответствие требованиям, установленным пунктом 23 Положения 615</w:t>
            </w:r>
          </w:p>
          <w:p w:rsidR="00C80327" w:rsidRDefault="00C80327" w:rsidP="00E61C55">
            <w:pPr>
              <w:rPr>
                <w:color w:val="000000"/>
              </w:rPr>
            </w:pPr>
          </w:p>
          <w:p w:rsidR="00C80327" w:rsidRPr="00137B57" w:rsidRDefault="00C80327" w:rsidP="00A329C0">
            <w:pPr>
              <w:rPr>
                <w:color w:val="000000"/>
                <w:highlight w:val="yellow"/>
              </w:rPr>
            </w:pPr>
            <w:r w:rsidRPr="00E61C55">
              <w:rPr>
                <w:color w:val="000000"/>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4A68DD" w:rsidRDefault="004A68DD" w:rsidP="00EA5AFB">
      <w:pPr>
        <w:pBdr>
          <w:top w:val="nil"/>
          <w:left w:val="nil"/>
          <w:bottom w:val="nil"/>
          <w:right w:val="nil"/>
          <w:between w:val="nil"/>
        </w:pBdr>
        <w:jc w:val="both"/>
        <w:rPr>
          <w:color w:val="000000"/>
          <w:sz w:val="22"/>
          <w:szCs w:val="22"/>
        </w:rPr>
      </w:pPr>
    </w:p>
    <w:p w:rsidR="000D4EB8" w:rsidRPr="00983BAF" w:rsidRDefault="00E166A1" w:rsidP="00EA5AFB">
      <w:pPr>
        <w:pBdr>
          <w:top w:val="nil"/>
          <w:left w:val="nil"/>
          <w:bottom w:val="nil"/>
          <w:right w:val="nil"/>
          <w:between w:val="nil"/>
        </w:pBdr>
        <w:jc w:val="both"/>
        <w:rPr>
          <w:color w:val="000000"/>
          <w:sz w:val="22"/>
          <w:szCs w:val="22"/>
        </w:rPr>
      </w:pPr>
      <w:r w:rsidRPr="00983BAF">
        <w:rPr>
          <w:color w:val="000000"/>
          <w:sz w:val="22"/>
          <w:szCs w:val="22"/>
        </w:rPr>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0D4EB8" w:rsidRPr="00983BAF" w:rsidRDefault="000D4EB8">
      <w:pPr>
        <w:pBdr>
          <w:top w:val="nil"/>
          <w:left w:val="nil"/>
          <w:bottom w:val="nil"/>
          <w:right w:val="nil"/>
          <w:between w:val="nil"/>
        </w:pBdr>
        <w:ind w:firstLine="540"/>
        <w:jc w:val="both"/>
        <w:rPr>
          <w:color w:val="000000"/>
          <w:sz w:val="22"/>
          <w:szCs w:val="22"/>
        </w:rPr>
      </w:pPr>
    </w:p>
    <w:p w:rsidR="000D4EB8" w:rsidRPr="00983BAF" w:rsidRDefault="00E166A1">
      <w:pPr>
        <w:ind w:left="284"/>
        <w:rPr>
          <w:color w:val="000000"/>
          <w:sz w:val="22"/>
          <w:szCs w:val="22"/>
        </w:rPr>
      </w:pPr>
      <w:r w:rsidRPr="00983BAF">
        <w:rPr>
          <w:color w:val="000000"/>
          <w:sz w:val="22"/>
          <w:szCs w:val="22"/>
        </w:rPr>
        <w:t>Голосование: «ЗА» - единогласно</w:t>
      </w:r>
    </w:p>
    <w:p w:rsidR="000D4EB8" w:rsidRPr="00983BAF" w:rsidRDefault="000D4EB8">
      <w:pPr>
        <w:ind w:left="284"/>
        <w:rPr>
          <w:color w:val="000000"/>
          <w:sz w:val="22"/>
          <w:szCs w:val="22"/>
        </w:rPr>
      </w:pPr>
    </w:p>
    <w:p w:rsidR="000D4EB8" w:rsidRDefault="00E166A1">
      <w:pPr>
        <w:numPr>
          <w:ilvl w:val="1"/>
          <w:numId w:val="2"/>
        </w:numPr>
        <w:pBdr>
          <w:top w:val="nil"/>
          <w:left w:val="nil"/>
          <w:bottom w:val="nil"/>
          <w:right w:val="nil"/>
          <w:between w:val="nil"/>
        </w:pBdr>
        <w:tabs>
          <w:tab w:val="left" w:pos="142"/>
          <w:tab w:val="left" w:pos="993"/>
        </w:tabs>
        <w:ind w:left="0" w:firstLine="540"/>
        <w:jc w:val="both"/>
        <w:rPr>
          <w:color w:val="000000"/>
          <w:sz w:val="22"/>
          <w:szCs w:val="22"/>
        </w:rPr>
      </w:pPr>
      <w:r w:rsidRPr="00983BAF">
        <w:rPr>
          <w:color w:val="000000"/>
          <w:sz w:val="22"/>
          <w:szCs w:val="22"/>
        </w:rPr>
        <w:t>В срок не позднее 1 рабочего дня со дня подписания протокола направить протокол в орган                       по ведению реестра.</w:t>
      </w:r>
    </w:p>
    <w:p w:rsidR="007B27FA" w:rsidRDefault="007B27FA" w:rsidP="003E69FA">
      <w:pPr>
        <w:pBdr>
          <w:top w:val="nil"/>
          <w:left w:val="nil"/>
          <w:bottom w:val="nil"/>
          <w:right w:val="nil"/>
          <w:between w:val="nil"/>
        </w:pBdr>
        <w:tabs>
          <w:tab w:val="left" w:pos="142"/>
          <w:tab w:val="left" w:pos="993"/>
        </w:tabs>
        <w:ind w:left="540"/>
        <w:jc w:val="both"/>
        <w:rPr>
          <w:color w:val="000000"/>
          <w:sz w:val="22"/>
          <w:szCs w:val="22"/>
        </w:rPr>
      </w:pPr>
    </w:p>
    <w:p w:rsidR="003E69FA" w:rsidRPr="00983BAF" w:rsidRDefault="003E69FA" w:rsidP="003E69FA">
      <w:pPr>
        <w:pBdr>
          <w:top w:val="nil"/>
          <w:left w:val="nil"/>
          <w:bottom w:val="nil"/>
          <w:right w:val="nil"/>
          <w:between w:val="nil"/>
        </w:pBdr>
        <w:tabs>
          <w:tab w:val="left" w:pos="142"/>
          <w:tab w:val="left" w:pos="993"/>
        </w:tabs>
        <w:ind w:left="540"/>
        <w:jc w:val="both"/>
        <w:rPr>
          <w:color w:val="000000"/>
          <w:sz w:val="22"/>
          <w:szCs w:val="22"/>
        </w:rPr>
      </w:pPr>
    </w:p>
    <w:tbl>
      <w:tblPr>
        <w:tblStyle w:val="ae"/>
        <w:tblW w:w="22441" w:type="dxa"/>
        <w:tblInd w:w="-552" w:type="dxa"/>
        <w:tblLayout w:type="fixed"/>
        <w:tblLook w:val="0400" w:firstRow="0" w:lastRow="0" w:firstColumn="0" w:lastColumn="0" w:noHBand="0" w:noVBand="1"/>
      </w:tblPr>
      <w:tblGrid>
        <w:gridCol w:w="4116"/>
        <w:gridCol w:w="368"/>
        <w:gridCol w:w="6427"/>
        <w:gridCol w:w="817"/>
        <w:gridCol w:w="3375"/>
        <w:gridCol w:w="1109"/>
        <w:gridCol w:w="5803"/>
        <w:gridCol w:w="426"/>
      </w:tblGrid>
      <w:tr w:rsidR="000D4EB8" w:rsidRPr="00983BAF">
        <w:tc>
          <w:tcPr>
            <w:tcW w:w="4484" w:type="dxa"/>
            <w:gridSpan w:val="2"/>
          </w:tcPr>
          <w:p w:rsidR="000D4EB8" w:rsidRPr="00983BAF" w:rsidRDefault="00E166A1" w:rsidP="003E61CF">
            <w:pPr>
              <w:spacing w:before="240"/>
              <w:ind w:left="552"/>
              <w:jc w:val="both"/>
              <w:rPr>
                <w:b/>
                <w:color w:val="000000"/>
                <w:sz w:val="22"/>
                <w:szCs w:val="22"/>
              </w:rPr>
            </w:pPr>
            <w:r w:rsidRPr="00983BAF">
              <w:rPr>
                <w:b/>
                <w:color w:val="000000"/>
                <w:sz w:val="22"/>
                <w:szCs w:val="22"/>
              </w:rPr>
              <w:t>Подписи</w:t>
            </w:r>
          </w:p>
        </w:tc>
        <w:tc>
          <w:tcPr>
            <w:tcW w:w="7244" w:type="dxa"/>
            <w:gridSpan w:val="2"/>
          </w:tcPr>
          <w:p w:rsidR="000D4EB8" w:rsidRPr="00983BAF" w:rsidRDefault="000D4EB8">
            <w:pPr>
              <w:jc w:val="both"/>
              <w:rPr>
                <w:color w:val="000000"/>
                <w:sz w:val="22"/>
                <w:szCs w:val="22"/>
              </w:rPr>
            </w:pPr>
          </w:p>
        </w:tc>
        <w:tc>
          <w:tcPr>
            <w:tcW w:w="4484" w:type="dxa"/>
            <w:gridSpan w:val="2"/>
            <w:tcMar>
              <w:top w:w="75" w:type="dxa"/>
              <w:left w:w="75" w:type="dxa"/>
              <w:bottom w:w="75" w:type="dxa"/>
              <w:right w:w="450" w:type="dxa"/>
            </w:tcMar>
          </w:tcPr>
          <w:p w:rsidR="000D4EB8" w:rsidRPr="00983BAF" w:rsidRDefault="000D4EB8">
            <w:pPr>
              <w:jc w:val="both"/>
              <w:rPr>
                <w:b/>
                <w:color w:val="000000"/>
                <w:sz w:val="22"/>
                <w:szCs w:val="22"/>
              </w:rPr>
            </w:pPr>
          </w:p>
        </w:tc>
        <w:tc>
          <w:tcPr>
            <w:tcW w:w="6229" w:type="dxa"/>
            <w:gridSpan w:val="2"/>
          </w:tcPr>
          <w:p w:rsidR="000D4EB8" w:rsidRPr="00983BAF" w:rsidRDefault="000D4EB8">
            <w:pPr>
              <w:jc w:val="both"/>
              <w:rPr>
                <w:color w:val="000000"/>
                <w:sz w:val="22"/>
                <w:szCs w:val="22"/>
              </w:rPr>
            </w:pPr>
          </w:p>
        </w:tc>
      </w:tr>
      <w:tr w:rsidR="000D4EB8" w:rsidRPr="00983BAF">
        <w:trPr>
          <w:gridAfter w:val="1"/>
          <w:wAfter w:w="426" w:type="dxa"/>
        </w:trPr>
        <w:tc>
          <w:tcPr>
            <w:tcW w:w="4116" w:type="dxa"/>
          </w:tcPr>
          <w:p w:rsidR="000D4EB8" w:rsidRPr="00983BAF" w:rsidRDefault="00E166A1">
            <w:pPr>
              <w:jc w:val="both"/>
              <w:rPr>
                <w:color w:val="000000"/>
                <w:sz w:val="22"/>
                <w:szCs w:val="22"/>
              </w:rPr>
            </w:pPr>
            <w:r w:rsidRPr="00983BAF">
              <w:rPr>
                <w:color w:val="000000"/>
                <w:sz w:val="22"/>
                <w:szCs w:val="22"/>
              </w:rPr>
              <w:t xml:space="preserve">          Председатель комиссии:</w:t>
            </w:r>
          </w:p>
          <w:p w:rsidR="003E61CF" w:rsidRPr="00983BAF" w:rsidRDefault="003E61CF" w:rsidP="003E61CF">
            <w:pPr>
              <w:spacing w:before="240"/>
              <w:jc w:val="both"/>
              <w:rPr>
                <w:color w:val="000000"/>
                <w:sz w:val="22"/>
                <w:szCs w:val="22"/>
              </w:rPr>
            </w:pPr>
            <w:r w:rsidRPr="00983BAF">
              <w:rPr>
                <w:color w:val="000000"/>
                <w:sz w:val="22"/>
                <w:szCs w:val="22"/>
              </w:rPr>
              <w:t xml:space="preserve">          Заместитель председателя</w:t>
            </w:r>
          </w:p>
        </w:tc>
        <w:tc>
          <w:tcPr>
            <w:tcW w:w="6795" w:type="dxa"/>
            <w:gridSpan w:val="2"/>
          </w:tcPr>
          <w:p w:rsidR="003E61CF" w:rsidRPr="00983BAF" w:rsidRDefault="00E166A1" w:rsidP="003E61CF">
            <w:pPr>
              <w:ind w:left="1033" w:right="-3279"/>
              <w:rPr>
                <w:color w:val="000000"/>
                <w:sz w:val="22"/>
                <w:szCs w:val="22"/>
              </w:rPr>
            </w:pPr>
            <w:r w:rsidRPr="00983BAF">
              <w:rPr>
                <w:color w:val="000000"/>
                <w:sz w:val="22"/>
                <w:szCs w:val="22"/>
              </w:rPr>
              <w:t xml:space="preserve">  ____________________/</w:t>
            </w:r>
            <w:r w:rsidR="00033688">
              <w:rPr>
                <w:color w:val="000000"/>
                <w:sz w:val="22"/>
                <w:szCs w:val="22"/>
              </w:rPr>
              <w:t>С.Н.Ходьков</w:t>
            </w:r>
            <w:r w:rsidRPr="00983BAF">
              <w:rPr>
                <w:color w:val="000000"/>
                <w:sz w:val="22"/>
                <w:szCs w:val="22"/>
              </w:rPr>
              <w:t>/</w:t>
            </w:r>
          </w:p>
          <w:p w:rsidR="003E61CF" w:rsidRPr="00983BAF" w:rsidRDefault="003E61CF" w:rsidP="003E61CF">
            <w:pPr>
              <w:ind w:left="1033" w:right="-3279"/>
              <w:rPr>
                <w:color w:val="000000"/>
                <w:sz w:val="22"/>
                <w:szCs w:val="22"/>
              </w:rPr>
            </w:pPr>
          </w:p>
        </w:tc>
        <w:tc>
          <w:tcPr>
            <w:tcW w:w="4192" w:type="dxa"/>
            <w:gridSpan w:val="2"/>
            <w:tcBorders>
              <w:left w:val="nil"/>
            </w:tcBorders>
            <w:tcMar>
              <w:top w:w="75" w:type="dxa"/>
              <w:left w:w="75" w:type="dxa"/>
              <w:bottom w:w="75" w:type="dxa"/>
              <w:right w:w="450" w:type="dxa"/>
            </w:tcMar>
          </w:tcPr>
          <w:p w:rsidR="000D4EB8" w:rsidRPr="00983BAF" w:rsidRDefault="000D4EB8">
            <w:pPr>
              <w:spacing w:after="200" w:line="276" w:lineRule="auto"/>
              <w:jc w:val="both"/>
              <w:rPr>
                <w:color w:val="000000"/>
                <w:sz w:val="22"/>
                <w:szCs w:val="22"/>
              </w:rPr>
            </w:pPr>
          </w:p>
        </w:tc>
        <w:tc>
          <w:tcPr>
            <w:tcW w:w="6912" w:type="dxa"/>
            <w:gridSpan w:val="2"/>
          </w:tcPr>
          <w:p w:rsidR="000D4EB8" w:rsidRPr="00983BAF" w:rsidRDefault="000D4EB8">
            <w:pPr>
              <w:tabs>
                <w:tab w:val="left" w:pos="7088"/>
              </w:tabs>
              <w:rPr>
                <w:color w:val="000000"/>
                <w:sz w:val="22"/>
                <w:szCs w:val="22"/>
              </w:rPr>
            </w:pPr>
          </w:p>
        </w:tc>
      </w:tr>
      <w:tr w:rsidR="000D4EB8" w:rsidRPr="00983BAF">
        <w:trPr>
          <w:gridAfter w:val="1"/>
          <w:wAfter w:w="426" w:type="dxa"/>
        </w:trPr>
        <w:tc>
          <w:tcPr>
            <w:tcW w:w="4116" w:type="dxa"/>
          </w:tcPr>
          <w:p w:rsidR="000D4EB8" w:rsidRPr="00983BAF" w:rsidRDefault="003E61CF" w:rsidP="003A4C7F">
            <w:pPr>
              <w:rPr>
                <w:color w:val="000000"/>
                <w:sz w:val="22"/>
                <w:szCs w:val="22"/>
              </w:rPr>
            </w:pPr>
            <w:r w:rsidRPr="00983BAF">
              <w:rPr>
                <w:color w:val="000000"/>
                <w:sz w:val="22"/>
                <w:szCs w:val="22"/>
              </w:rPr>
              <w:t xml:space="preserve">          </w:t>
            </w:r>
            <w:r w:rsidR="00E166A1" w:rsidRPr="00983BAF">
              <w:rPr>
                <w:color w:val="000000"/>
                <w:sz w:val="22"/>
                <w:szCs w:val="22"/>
              </w:rPr>
              <w:t xml:space="preserve"> комиссии</w:t>
            </w:r>
            <w:r w:rsidR="00B25187" w:rsidRPr="00983BAF">
              <w:rPr>
                <w:color w:val="000000"/>
                <w:sz w:val="22"/>
                <w:szCs w:val="22"/>
              </w:rPr>
              <w:t>:</w:t>
            </w:r>
          </w:p>
        </w:tc>
        <w:tc>
          <w:tcPr>
            <w:tcW w:w="6795" w:type="dxa"/>
            <w:gridSpan w:val="2"/>
          </w:tcPr>
          <w:p w:rsidR="000D4EB8" w:rsidRPr="00983BAF" w:rsidRDefault="00E166A1">
            <w:pPr>
              <w:ind w:left="1033"/>
              <w:jc w:val="both"/>
              <w:rPr>
                <w:color w:val="000000"/>
                <w:sz w:val="22"/>
                <w:szCs w:val="22"/>
              </w:rPr>
            </w:pPr>
            <w:r w:rsidRPr="00983BAF">
              <w:rPr>
                <w:color w:val="000000"/>
                <w:sz w:val="22"/>
                <w:szCs w:val="22"/>
              </w:rPr>
              <w:t>____________________/В.П.Шаталов/</w:t>
            </w:r>
          </w:p>
        </w:tc>
        <w:tc>
          <w:tcPr>
            <w:tcW w:w="4192" w:type="dxa"/>
            <w:gridSpan w:val="2"/>
            <w:tcBorders>
              <w:left w:val="nil"/>
            </w:tcBorders>
            <w:tcMar>
              <w:top w:w="75" w:type="dxa"/>
              <w:left w:w="75" w:type="dxa"/>
              <w:bottom w:w="75" w:type="dxa"/>
              <w:right w:w="450" w:type="dxa"/>
            </w:tcMar>
          </w:tcPr>
          <w:p w:rsidR="000D4EB8" w:rsidRPr="00983BAF" w:rsidRDefault="000D4EB8">
            <w:pPr>
              <w:rPr>
                <w:color w:val="000000"/>
                <w:sz w:val="22"/>
                <w:szCs w:val="22"/>
              </w:rPr>
            </w:pPr>
          </w:p>
        </w:tc>
        <w:tc>
          <w:tcPr>
            <w:tcW w:w="6912" w:type="dxa"/>
            <w:gridSpan w:val="2"/>
          </w:tcPr>
          <w:p w:rsidR="000D4EB8" w:rsidRPr="00983BAF" w:rsidRDefault="000D4EB8">
            <w:pPr>
              <w:jc w:val="both"/>
              <w:rPr>
                <w:color w:val="000000"/>
                <w:sz w:val="22"/>
                <w:szCs w:val="22"/>
              </w:rPr>
            </w:pPr>
          </w:p>
        </w:tc>
      </w:tr>
      <w:tr w:rsidR="000D4EB8">
        <w:trPr>
          <w:gridAfter w:val="1"/>
          <w:wAfter w:w="426" w:type="dxa"/>
          <w:trHeight w:val="1849"/>
        </w:trPr>
        <w:tc>
          <w:tcPr>
            <w:tcW w:w="4116" w:type="dxa"/>
          </w:tcPr>
          <w:p w:rsidR="000D4EB8" w:rsidRPr="00983BAF" w:rsidRDefault="000D4EB8">
            <w:pPr>
              <w:rPr>
                <w:color w:val="000000"/>
                <w:sz w:val="22"/>
                <w:szCs w:val="22"/>
              </w:rPr>
            </w:pPr>
          </w:p>
          <w:p w:rsidR="000D4EB8" w:rsidRPr="00983BAF" w:rsidRDefault="00E166A1">
            <w:pPr>
              <w:rPr>
                <w:color w:val="000000"/>
                <w:sz w:val="22"/>
                <w:szCs w:val="22"/>
              </w:rPr>
            </w:pPr>
            <w:r w:rsidRPr="00983BAF">
              <w:rPr>
                <w:color w:val="000000"/>
                <w:sz w:val="22"/>
                <w:szCs w:val="22"/>
              </w:rPr>
              <w:t xml:space="preserve">          Заместитель председателя  </w:t>
            </w:r>
          </w:p>
          <w:p w:rsidR="000D4EB8" w:rsidRPr="00983BAF" w:rsidRDefault="00E166A1">
            <w:pPr>
              <w:rPr>
                <w:color w:val="000000"/>
                <w:sz w:val="22"/>
                <w:szCs w:val="22"/>
              </w:rPr>
            </w:pPr>
            <w:r w:rsidRPr="00983BAF">
              <w:rPr>
                <w:color w:val="000000"/>
                <w:sz w:val="22"/>
                <w:szCs w:val="22"/>
              </w:rPr>
              <w:t xml:space="preserve">          комиссии:</w:t>
            </w:r>
          </w:p>
          <w:p w:rsidR="000D4EB8" w:rsidRPr="00983BAF" w:rsidRDefault="000D4EB8">
            <w:pPr>
              <w:rPr>
                <w:color w:val="000000"/>
                <w:sz w:val="22"/>
                <w:szCs w:val="22"/>
              </w:rPr>
            </w:pPr>
          </w:p>
          <w:p w:rsidR="000D4EB8" w:rsidRPr="00983BAF" w:rsidRDefault="00E166A1">
            <w:pPr>
              <w:rPr>
                <w:color w:val="000000"/>
                <w:sz w:val="22"/>
                <w:szCs w:val="22"/>
              </w:rPr>
            </w:pPr>
            <w:r w:rsidRPr="00983BAF">
              <w:rPr>
                <w:color w:val="000000"/>
                <w:sz w:val="22"/>
                <w:szCs w:val="22"/>
              </w:rPr>
              <w:t xml:space="preserve">          Члены комиссии:</w:t>
            </w:r>
          </w:p>
          <w:p w:rsidR="000D4EB8" w:rsidRPr="00983BAF" w:rsidRDefault="000D4EB8">
            <w:pPr>
              <w:rPr>
                <w:color w:val="000000"/>
                <w:sz w:val="22"/>
                <w:szCs w:val="22"/>
              </w:rPr>
            </w:pPr>
          </w:p>
          <w:p w:rsidR="000D4EB8" w:rsidRPr="00983BAF" w:rsidRDefault="000D4EB8">
            <w:pPr>
              <w:rPr>
                <w:color w:val="000000"/>
                <w:sz w:val="22"/>
                <w:szCs w:val="22"/>
              </w:rPr>
            </w:pPr>
          </w:p>
          <w:p w:rsidR="000D4EB8" w:rsidRPr="00983BAF" w:rsidRDefault="000D4EB8">
            <w:pPr>
              <w:rPr>
                <w:color w:val="000000"/>
                <w:sz w:val="22"/>
                <w:szCs w:val="22"/>
              </w:rPr>
            </w:pPr>
          </w:p>
          <w:p w:rsidR="000D4EB8" w:rsidRPr="00983BAF" w:rsidRDefault="000D4EB8">
            <w:pPr>
              <w:rPr>
                <w:color w:val="000000"/>
                <w:sz w:val="22"/>
                <w:szCs w:val="22"/>
              </w:rPr>
            </w:pPr>
          </w:p>
          <w:p w:rsidR="000D4EB8" w:rsidRPr="00983BAF" w:rsidRDefault="000D4EB8">
            <w:pPr>
              <w:rPr>
                <w:color w:val="000000"/>
                <w:sz w:val="22"/>
                <w:szCs w:val="22"/>
              </w:rPr>
            </w:pPr>
          </w:p>
          <w:p w:rsidR="000D4EB8" w:rsidRPr="00983BAF" w:rsidRDefault="000D4EB8">
            <w:pPr>
              <w:rPr>
                <w:color w:val="000000"/>
                <w:sz w:val="22"/>
                <w:szCs w:val="22"/>
              </w:rPr>
            </w:pPr>
          </w:p>
          <w:p w:rsidR="000D4EB8" w:rsidRPr="00983BAF" w:rsidRDefault="000D4EB8">
            <w:pPr>
              <w:rPr>
                <w:color w:val="000000"/>
                <w:sz w:val="22"/>
                <w:szCs w:val="22"/>
              </w:rPr>
            </w:pPr>
          </w:p>
          <w:p w:rsidR="000D4EB8" w:rsidRPr="00983BAF" w:rsidRDefault="000D4EB8">
            <w:pPr>
              <w:rPr>
                <w:color w:val="000000"/>
                <w:sz w:val="22"/>
                <w:szCs w:val="22"/>
              </w:rPr>
            </w:pPr>
          </w:p>
          <w:p w:rsidR="000D4EB8" w:rsidRPr="00983BAF" w:rsidRDefault="000D4EB8">
            <w:pPr>
              <w:rPr>
                <w:color w:val="000000"/>
                <w:sz w:val="22"/>
                <w:szCs w:val="22"/>
              </w:rPr>
            </w:pPr>
          </w:p>
          <w:p w:rsidR="000D4EB8" w:rsidRPr="00983BAF" w:rsidRDefault="000D4EB8">
            <w:pPr>
              <w:rPr>
                <w:color w:val="000000"/>
                <w:sz w:val="22"/>
                <w:szCs w:val="22"/>
              </w:rPr>
            </w:pPr>
          </w:p>
          <w:p w:rsidR="00184B70" w:rsidRDefault="00184B70">
            <w:pPr>
              <w:rPr>
                <w:color w:val="000000"/>
                <w:sz w:val="22"/>
                <w:szCs w:val="22"/>
              </w:rPr>
            </w:pPr>
          </w:p>
          <w:p w:rsidR="004A68DD" w:rsidRPr="00983BAF" w:rsidRDefault="004A68DD">
            <w:pPr>
              <w:rPr>
                <w:color w:val="000000"/>
                <w:sz w:val="22"/>
                <w:szCs w:val="22"/>
              </w:rPr>
            </w:pPr>
          </w:p>
          <w:p w:rsidR="000D4EB8" w:rsidRPr="00983BAF" w:rsidRDefault="00E166A1">
            <w:pPr>
              <w:rPr>
                <w:color w:val="000000"/>
                <w:sz w:val="22"/>
                <w:szCs w:val="22"/>
              </w:rPr>
            </w:pPr>
            <w:r w:rsidRPr="00983BAF">
              <w:rPr>
                <w:color w:val="000000"/>
                <w:sz w:val="22"/>
                <w:szCs w:val="22"/>
              </w:rPr>
              <w:t>Секретар</w:t>
            </w:r>
            <w:r w:rsidR="00B25187" w:rsidRPr="00983BAF">
              <w:rPr>
                <w:color w:val="000000"/>
                <w:sz w:val="22"/>
                <w:szCs w:val="22"/>
              </w:rPr>
              <w:t>и</w:t>
            </w:r>
            <w:r w:rsidRPr="00983BAF">
              <w:rPr>
                <w:color w:val="000000"/>
                <w:sz w:val="22"/>
                <w:szCs w:val="22"/>
              </w:rPr>
              <w:t xml:space="preserve"> комиссии</w:t>
            </w:r>
            <w:r w:rsidR="00B25187" w:rsidRPr="00983BAF">
              <w:rPr>
                <w:color w:val="000000"/>
                <w:sz w:val="22"/>
                <w:szCs w:val="22"/>
              </w:rPr>
              <w:t>:</w:t>
            </w:r>
          </w:p>
          <w:p w:rsidR="000D4EB8" w:rsidRPr="00983BAF" w:rsidRDefault="000D4EB8">
            <w:pPr>
              <w:rPr>
                <w:b/>
                <w:color w:val="000000"/>
                <w:sz w:val="22"/>
                <w:szCs w:val="22"/>
              </w:rPr>
            </w:pPr>
          </w:p>
        </w:tc>
        <w:tc>
          <w:tcPr>
            <w:tcW w:w="6795" w:type="dxa"/>
            <w:gridSpan w:val="2"/>
          </w:tcPr>
          <w:p w:rsidR="000D4EB8" w:rsidRPr="00983BAF" w:rsidRDefault="000D4EB8">
            <w:pPr>
              <w:ind w:left="1033"/>
              <w:jc w:val="both"/>
              <w:rPr>
                <w:color w:val="000000"/>
                <w:sz w:val="22"/>
                <w:szCs w:val="22"/>
              </w:rPr>
            </w:pPr>
          </w:p>
          <w:p w:rsidR="000D4EB8" w:rsidRPr="00983BAF" w:rsidRDefault="00E166A1">
            <w:pPr>
              <w:ind w:left="1033"/>
              <w:jc w:val="both"/>
              <w:rPr>
                <w:color w:val="000000"/>
                <w:sz w:val="22"/>
                <w:szCs w:val="22"/>
              </w:rPr>
            </w:pPr>
            <w:r w:rsidRPr="00983BAF">
              <w:rPr>
                <w:color w:val="000000"/>
                <w:sz w:val="22"/>
                <w:szCs w:val="22"/>
              </w:rPr>
              <w:t>____________________/И.Ф.Ендакова/</w:t>
            </w:r>
          </w:p>
          <w:p w:rsidR="000D4EB8" w:rsidRPr="00983BAF" w:rsidRDefault="000D4EB8">
            <w:pPr>
              <w:ind w:left="1033"/>
              <w:jc w:val="both"/>
              <w:rPr>
                <w:color w:val="000000"/>
                <w:sz w:val="22"/>
                <w:szCs w:val="22"/>
              </w:rPr>
            </w:pPr>
          </w:p>
          <w:p w:rsidR="000D4EB8" w:rsidRPr="00983BAF" w:rsidRDefault="000D4EB8">
            <w:pPr>
              <w:ind w:left="1033"/>
              <w:jc w:val="both"/>
              <w:rPr>
                <w:color w:val="000000"/>
                <w:sz w:val="22"/>
                <w:szCs w:val="22"/>
              </w:rPr>
            </w:pPr>
          </w:p>
          <w:p w:rsidR="000D4EB8" w:rsidRPr="00983BAF" w:rsidRDefault="00E166A1">
            <w:pPr>
              <w:spacing w:line="360" w:lineRule="auto"/>
              <w:ind w:left="1033"/>
              <w:jc w:val="both"/>
              <w:rPr>
                <w:color w:val="000000"/>
                <w:sz w:val="22"/>
                <w:szCs w:val="22"/>
              </w:rPr>
            </w:pPr>
            <w:r w:rsidRPr="00983BAF">
              <w:rPr>
                <w:color w:val="000000"/>
                <w:sz w:val="22"/>
                <w:szCs w:val="22"/>
              </w:rPr>
              <w:t>____________________/</w:t>
            </w:r>
            <w:r w:rsidR="004A68DD">
              <w:rPr>
                <w:color w:val="000000"/>
                <w:sz w:val="22"/>
                <w:szCs w:val="22"/>
              </w:rPr>
              <w:t>Ю</w:t>
            </w:r>
            <w:r w:rsidR="007D66AC" w:rsidRPr="00983BAF">
              <w:rPr>
                <w:color w:val="000000"/>
                <w:sz w:val="22"/>
                <w:szCs w:val="22"/>
              </w:rPr>
              <w:t>.</w:t>
            </w:r>
            <w:r w:rsidR="004A68DD">
              <w:rPr>
                <w:color w:val="000000"/>
                <w:sz w:val="22"/>
                <w:szCs w:val="22"/>
              </w:rPr>
              <w:t>Ю</w:t>
            </w:r>
            <w:r w:rsidR="007D66AC" w:rsidRPr="00983BAF">
              <w:rPr>
                <w:color w:val="000000"/>
                <w:sz w:val="22"/>
                <w:szCs w:val="22"/>
              </w:rPr>
              <w:t>.К</w:t>
            </w:r>
            <w:r w:rsidR="004A68DD">
              <w:rPr>
                <w:color w:val="000000"/>
                <w:sz w:val="22"/>
                <w:szCs w:val="22"/>
              </w:rPr>
              <w:t>укушкин</w:t>
            </w:r>
            <w:r w:rsidRPr="00983BAF">
              <w:rPr>
                <w:color w:val="000000"/>
                <w:sz w:val="22"/>
                <w:szCs w:val="22"/>
              </w:rPr>
              <w:t>/</w:t>
            </w:r>
          </w:p>
          <w:p w:rsidR="000D4EB8" w:rsidRPr="00983BAF" w:rsidRDefault="000D4EB8">
            <w:pPr>
              <w:spacing w:line="360" w:lineRule="auto"/>
              <w:ind w:left="1033"/>
              <w:jc w:val="both"/>
              <w:rPr>
                <w:color w:val="000000"/>
                <w:sz w:val="22"/>
                <w:szCs w:val="22"/>
              </w:rPr>
            </w:pPr>
          </w:p>
          <w:p w:rsidR="000D4EB8" w:rsidRPr="00983BAF" w:rsidRDefault="00E166A1">
            <w:pPr>
              <w:spacing w:line="360" w:lineRule="auto"/>
              <w:ind w:left="1033"/>
              <w:jc w:val="both"/>
              <w:rPr>
                <w:color w:val="000000"/>
                <w:sz w:val="22"/>
                <w:szCs w:val="22"/>
              </w:rPr>
            </w:pPr>
            <w:r w:rsidRPr="00983BAF">
              <w:rPr>
                <w:color w:val="000000"/>
                <w:sz w:val="22"/>
                <w:szCs w:val="22"/>
              </w:rPr>
              <w:t>___________________/В.В.Шипулин/</w:t>
            </w:r>
          </w:p>
          <w:p w:rsidR="000D4EB8" w:rsidRPr="00983BAF" w:rsidRDefault="000D4EB8">
            <w:pPr>
              <w:spacing w:line="360" w:lineRule="auto"/>
              <w:ind w:left="1033"/>
              <w:jc w:val="both"/>
              <w:rPr>
                <w:color w:val="000000"/>
                <w:sz w:val="22"/>
                <w:szCs w:val="22"/>
              </w:rPr>
            </w:pPr>
          </w:p>
          <w:p w:rsidR="000D4EB8" w:rsidRPr="00983BAF" w:rsidRDefault="000D4EB8">
            <w:pPr>
              <w:spacing w:line="360" w:lineRule="auto"/>
              <w:ind w:left="1033"/>
              <w:jc w:val="both"/>
              <w:rPr>
                <w:color w:val="000000"/>
                <w:sz w:val="22"/>
                <w:szCs w:val="22"/>
              </w:rPr>
            </w:pPr>
          </w:p>
          <w:p w:rsidR="000D4EB8" w:rsidRPr="00983BAF" w:rsidRDefault="00E166A1">
            <w:pPr>
              <w:spacing w:line="360" w:lineRule="auto"/>
              <w:ind w:left="1033"/>
              <w:jc w:val="both"/>
              <w:rPr>
                <w:color w:val="000000"/>
                <w:sz w:val="22"/>
                <w:szCs w:val="22"/>
              </w:rPr>
            </w:pPr>
            <w:r w:rsidRPr="00983BAF">
              <w:rPr>
                <w:color w:val="000000"/>
                <w:sz w:val="22"/>
                <w:szCs w:val="22"/>
              </w:rPr>
              <w:t>___________________/</w:t>
            </w:r>
            <w:r w:rsidR="007D66AC" w:rsidRPr="00983BAF">
              <w:rPr>
                <w:color w:val="000000"/>
                <w:sz w:val="22"/>
                <w:szCs w:val="22"/>
              </w:rPr>
              <w:t>Ю.Н.Саханенко</w:t>
            </w:r>
            <w:r w:rsidRPr="00983BAF">
              <w:rPr>
                <w:color w:val="000000"/>
                <w:sz w:val="22"/>
                <w:szCs w:val="22"/>
              </w:rPr>
              <w:t>/</w:t>
            </w:r>
          </w:p>
          <w:p w:rsidR="000D4EB8" w:rsidRPr="00983BAF" w:rsidRDefault="000D4EB8">
            <w:pPr>
              <w:spacing w:line="360" w:lineRule="auto"/>
              <w:ind w:left="1033"/>
              <w:jc w:val="both"/>
              <w:rPr>
                <w:color w:val="000000"/>
                <w:sz w:val="22"/>
                <w:szCs w:val="22"/>
              </w:rPr>
            </w:pPr>
          </w:p>
          <w:p w:rsidR="000D4EB8" w:rsidRDefault="000D4EB8">
            <w:pPr>
              <w:ind w:left="-4021"/>
              <w:rPr>
                <w:color w:val="000000"/>
                <w:sz w:val="22"/>
                <w:szCs w:val="22"/>
              </w:rPr>
            </w:pPr>
          </w:p>
          <w:p w:rsidR="004A68DD" w:rsidRPr="00983BAF" w:rsidRDefault="004A68DD">
            <w:pPr>
              <w:ind w:left="-4021"/>
              <w:rPr>
                <w:color w:val="000000"/>
                <w:sz w:val="22"/>
                <w:szCs w:val="22"/>
              </w:rPr>
            </w:pPr>
          </w:p>
          <w:p w:rsidR="000D4EB8" w:rsidRDefault="00E166A1">
            <w:pPr>
              <w:spacing w:line="360" w:lineRule="auto"/>
              <w:ind w:left="1033"/>
              <w:jc w:val="both"/>
              <w:rPr>
                <w:color w:val="000000"/>
                <w:sz w:val="22"/>
                <w:szCs w:val="22"/>
              </w:rPr>
            </w:pPr>
            <w:r w:rsidRPr="00983BAF">
              <w:rPr>
                <w:color w:val="000000"/>
                <w:sz w:val="22"/>
                <w:szCs w:val="22"/>
              </w:rPr>
              <w:t>___________________/М.Л.Андреева/</w:t>
            </w:r>
          </w:p>
          <w:p w:rsidR="004A68DD" w:rsidRDefault="004A68DD">
            <w:pPr>
              <w:spacing w:line="360" w:lineRule="auto"/>
              <w:ind w:left="1033"/>
              <w:jc w:val="both"/>
              <w:rPr>
                <w:color w:val="000000"/>
                <w:sz w:val="22"/>
                <w:szCs w:val="22"/>
              </w:rPr>
            </w:pPr>
          </w:p>
          <w:p w:rsidR="004A68DD" w:rsidRDefault="004A68DD">
            <w:pPr>
              <w:spacing w:line="360" w:lineRule="auto"/>
              <w:ind w:left="1033"/>
              <w:jc w:val="both"/>
              <w:rPr>
                <w:color w:val="000000"/>
                <w:sz w:val="22"/>
                <w:szCs w:val="22"/>
              </w:rPr>
            </w:pPr>
            <w:r>
              <w:rPr>
                <w:color w:val="000000"/>
                <w:sz w:val="22"/>
                <w:szCs w:val="22"/>
              </w:rPr>
              <w:t>___________________/А.В.</w:t>
            </w:r>
            <w:r w:rsidR="00033688">
              <w:rPr>
                <w:color w:val="000000"/>
                <w:sz w:val="22"/>
                <w:szCs w:val="22"/>
              </w:rPr>
              <w:t>Коновалов</w:t>
            </w:r>
            <w:r>
              <w:rPr>
                <w:color w:val="000000"/>
                <w:sz w:val="22"/>
                <w:szCs w:val="22"/>
              </w:rPr>
              <w:t>а</w:t>
            </w:r>
          </w:p>
          <w:p w:rsidR="00CA601B" w:rsidRDefault="00CA601B">
            <w:pPr>
              <w:spacing w:line="360" w:lineRule="auto"/>
              <w:ind w:left="1033"/>
              <w:jc w:val="both"/>
              <w:rPr>
                <w:color w:val="000000"/>
                <w:sz w:val="22"/>
                <w:szCs w:val="22"/>
              </w:rPr>
            </w:pPr>
          </w:p>
          <w:p w:rsidR="00CA601B" w:rsidRDefault="00CA601B">
            <w:pPr>
              <w:spacing w:line="360" w:lineRule="auto"/>
              <w:ind w:left="1033"/>
              <w:jc w:val="both"/>
              <w:rPr>
                <w:color w:val="000000"/>
                <w:sz w:val="22"/>
                <w:szCs w:val="22"/>
              </w:rPr>
            </w:pPr>
          </w:p>
        </w:tc>
        <w:tc>
          <w:tcPr>
            <w:tcW w:w="4192" w:type="dxa"/>
            <w:gridSpan w:val="2"/>
            <w:tcBorders>
              <w:left w:val="nil"/>
            </w:tcBorders>
            <w:tcMar>
              <w:top w:w="75" w:type="dxa"/>
              <w:left w:w="75" w:type="dxa"/>
              <w:bottom w:w="75" w:type="dxa"/>
              <w:right w:w="450" w:type="dxa"/>
            </w:tcMar>
          </w:tcPr>
          <w:p w:rsidR="000D4EB8" w:rsidRDefault="000D4EB8">
            <w:pPr>
              <w:jc w:val="both"/>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tc>
        <w:tc>
          <w:tcPr>
            <w:tcW w:w="6912" w:type="dxa"/>
            <w:gridSpan w:val="2"/>
          </w:tcPr>
          <w:p w:rsidR="000D4EB8" w:rsidRDefault="000D4EB8">
            <w:pPr>
              <w:jc w:val="both"/>
              <w:rPr>
                <w:color w:val="000000"/>
                <w:sz w:val="22"/>
                <w:szCs w:val="22"/>
              </w:rPr>
            </w:pPr>
          </w:p>
        </w:tc>
      </w:tr>
    </w:tbl>
    <w:p w:rsidR="000D4EB8" w:rsidRDefault="000D4EB8">
      <w:pPr>
        <w:pBdr>
          <w:top w:val="nil"/>
          <w:left w:val="nil"/>
          <w:bottom w:val="nil"/>
          <w:right w:val="nil"/>
          <w:between w:val="nil"/>
        </w:pBdr>
        <w:jc w:val="both"/>
        <w:rPr>
          <w:color w:val="000000"/>
          <w:sz w:val="22"/>
          <w:szCs w:val="22"/>
        </w:rPr>
      </w:pPr>
    </w:p>
    <w:p w:rsidR="000D4EB8" w:rsidRDefault="000D4EB8">
      <w:pPr>
        <w:pBdr>
          <w:top w:val="nil"/>
          <w:left w:val="nil"/>
          <w:bottom w:val="nil"/>
          <w:right w:val="nil"/>
          <w:between w:val="nil"/>
        </w:pBdr>
        <w:jc w:val="both"/>
        <w:rPr>
          <w:color w:val="000000"/>
          <w:sz w:val="22"/>
          <w:szCs w:val="22"/>
        </w:rPr>
      </w:pPr>
    </w:p>
    <w:p w:rsidR="000D4EB8" w:rsidRDefault="000D4EB8">
      <w:pPr>
        <w:pBdr>
          <w:top w:val="nil"/>
          <w:left w:val="nil"/>
          <w:bottom w:val="nil"/>
          <w:right w:val="nil"/>
          <w:between w:val="nil"/>
        </w:pBdr>
        <w:jc w:val="both"/>
        <w:rPr>
          <w:color w:val="000000"/>
          <w:sz w:val="22"/>
          <w:szCs w:val="22"/>
        </w:rPr>
      </w:pPr>
    </w:p>
    <w:p w:rsidR="002E1800" w:rsidRDefault="002E1800">
      <w:pPr>
        <w:pBdr>
          <w:top w:val="nil"/>
          <w:left w:val="nil"/>
          <w:bottom w:val="nil"/>
          <w:right w:val="nil"/>
          <w:between w:val="nil"/>
        </w:pBdr>
        <w:jc w:val="both"/>
        <w:rPr>
          <w:color w:val="000000"/>
          <w:sz w:val="22"/>
          <w:szCs w:val="22"/>
        </w:rPr>
      </w:pPr>
    </w:p>
    <w:p w:rsidR="00586A61" w:rsidRDefault="00586A61">
      <w:pPr>
        <w:pBdr>
          <w:top w:val="nil"/>
          <w:left w:val="nil"/>
          <w:bottom w:val="nil"/>
          <w:right w:val="nil"/>
          <w:between w:val="nil"/>
        </w:pBdr>
        <w:jc w:val="both"/>
        <w:rPr>
          <w:color w:val="000000"/>
          <w:sz w:val="22"/>
          <w:szCs w:val="22"/>
        </w:rPr>
      </w:pPr>
    </w:p>
    <w:p w:rsidR="00586A61" w:rsidRDefault="00586A61">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p>
    <w:p w:rsidR="00394BA4" w:rsidRDefault="00394BA4">
      <w:pPr>
        <w:pBdr>
          <w:top w:val="nil"/>
          <w:left w:val="nil"/>
          <w:bottom w:val="nil"/>
          <w:right w:val="nil"/>
          <w:between w:val="nil"/>
        </w:pBdr>
        <w:jc w:val="both"/>
        <w:rPr>
          <w:color w:val="000000"/>
          <w:sz w:val="22"/>
          <w:szCs w:val="22"/>
        </w:rPr>
      </w:pPr>
      <w:r>
        <w:rPr>
          <w:noProof/>
        </w:rPr>
        <w:lastRenderedPageBreak/>
        <w:drawing>
          <wp:inline distT="0" distB="0" distL="0" distR="0" wp14:anchorId="6620AB97" wp14:editId="48369EF3">
            <wp:extent cx="6152515" cy="828611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8286115"/>
                    </a:xfrm>
                    <a:prstGeom prst="rect">
                      <a:avLst/>
                    </a:prstGeom>
                  </pic:spPr>
                </pic:pic>
              </a:graphicData>
            </a:graphic>
          </wp:inline>
        </w:drawing>
      </w:r>
    </w:p>
    <w:p w:rsidR="00394BA4" w:rsidRDefault="00394BA4">
      <w:pPr>
        <w:pBdr>
          <w:top w:val="nil"/>
          <w:left w:val="nil"/>
          <w:bottom w:val="nil"/>
          <w:right w:val="nil"/>
          <w:between w:val="nil"/>
        </w:pBdr>
        <w:jc w:val="both"/>
        <w:rPr>
          <w:color w:val="000000"/>
          <w:sz w:val="22"/>
          <w:szCs w:val="22"/>
        </w:rPr>
      </w:pPr>
      <w:r>
        <w:rPr>
          <w:noProof/>
          <w:color w:val="000000"/>
          <w:sz w:val="22"/>
          <w:szCs w:val="22"/>
        </w:rPr>
        <w:lastRenderedPageBreak/>
        <w:drawing>
          <wp:inline distT="0" distB="0" distL="0" distR="0">
            <wp:extent cx="5733506" cy="8275889"/>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403" cy="8277184"/>
                    </a:xfrm>
                    <a:prstGeom prst="rect">
                      <a:avLst/>
                    </a:prstGeom>
                    <a:noFill/>
                    <a:ln>
                      <a:noFill/>
                    </a:ln>
                  </pic:spPr>
                </pic:pic>
              </a:graphicData>
            </a:graphic>
          </wp:inline>
        </w:drawing>
      </w:r>
    </w:p>
    <w:sectPr w:rsidR="00394BA4" w:rsidSect="00BA2050">
      <w:headerReference w:type="default" r:id="rId15"/>
      <w:pgSz w:w="11905" w:h="16838"/>
      <w:pgMar w:top="737" w:right="281" w:bottom="1276" w:left="1134" w:header="34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F85" w:rsidRDefault="006E7F85">
      <w:r>
        <w:separator/>
      </w:r>
    </w:p>
  </w:endnote>
  <w:endnote w:type="continuationSeparator" w:id="0">
    <w:p w:rsidR="006E7F85" w:rsidRDefault="006E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F85" w:rsidRDefault="006E7F85">
      <w:r>
        <w:separator/>
      </w:r>
    </w:p>
  </w:footnote>
  <w:footnote w:type="continuationSeparator" w:id="0">
    <w:p w:rsidR="006E7F85" w:rsidRDefault="006E7F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6FE" w:rsidRDefault="00A906FE">
    <w:pPr>
      <w:tabs>
        <w:tab w:val="center" w:pos="4677"/>
        <w:tab w:val="right" w:pos="9355"/>
      </w:tabs>
      <w:ind w:firstLine="567"/>
      <w:jc w:val="both"/>
      <w:rPr>
        <w:sz w:val="22"/>
        <w:szCs w:val="22"/>
      </w:rPr>
    </w:pPr>
  </w:p>
  <w:p w:rsidR="00A906FE" w:rsidRDefault="00A906FE">
    <w:pPr>
      <w:tabs>
        <w:tab w:val="center" w:pos="4677"/>
        <w:tab w:val="right" w:pos="9355"/>
      </w:tabs>
      <w:ind w:firstLine="567"/>
      <w:jc w:val="both"/>
    </w:pPr>
  </w:p>
  <w:p w:rsidR="00A906FE" w:rsidRDefault="00A906FE">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94053C">
      <w:rPr>
        <w:noProof/>
        <w:color w:val="000000"/>
      </w:rPr>
      <w:t>2</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03981"/>
    <w:multiLevelType w:val="multilevel"/>
    <w:tmpl w:val="ACB0678C"/>
    <w:lvl w:ilvl="0">
      <w:start w:val="1"/>
      <w:numFmt w:val="decimal"/>
      <w:lvlText w:val="%1."/>
      <w:lvlJc w:val="left"/>
      <w:pPr>
        <w:ind w:left="900" w:hanging="360"/>
      </w:pPr>
    </w:lvl>
    <w:lvl w:ilvl="1">
      <w:start w:val="1"/>
      <w:numFmt w:val="decimal"/>
      <w:lvlText w:val="%1.%2"/>
      <w:lvlJc w:val="left"/>
      <w:pPr>
        <w:ind w:left="536" w:hanging="360"/>
      </w:pPr>
    </w:lvl>
    <w:lvl w:ilvl="2">
      <w:start w:val="1"/>
      <w:numFmt w:val="decimal"/>
      <w:lvlText w:val="%1.%2.%3"/>
      <w:lvlJc w:val="left"/>
      <w:pPr>
        <w:ind w:left="1260" w:hanging="720"/>
      </w:pPr>
    </w:lvl>
    <w:lvl w:ilvl="3">
      <w:start w:val="1"/>
      <w:numFmt w:val="decimal"/>
      <w:lvlText w:val="%1.%2.%3.%4"/>
      <w:lvlJc w:val="left"/>
      <w:pPr>
        <w:ind w:left="1260" w:hanging="720"/>
      </w:pPr>
    </w:lvl>
    <w:lvl w:ilvl="4">
      <w:start w:val="1"/>
      <w:numFmt w:val="decimal"/>
      <w:lvlText w:val="%1.%2.%3.%4.%5"/>
      <w:lvlJc w:val="left"/>
      <w:pPr>
        <w:ind w:left="1620" w:hanging="1080"/>
      </w:pPr>
    </w:lvl>
    <w:lvl w:ilvl="5">
      <w:start w:val="1"/>
      <w:numFmt w:val="decimal"/>
      <w:lvlText w:val="%1.%2.%3.%4.%5.%6"/>
      <w:lvlJc w:val="left"/>
      <w:pPr>
        <w:ind w:left="1620" w:hanging="1080"/>
      </w:p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2340" w:hanging="1800"/>
      </w:pPr>
    </w:lvl>
  </w:abstractNum>
  <w:abstractNum w:abstractNumId="1">
    <w:nsid w:val="23883F3D"/>
    <w:multiLevelType w:val="multilevel"/>
    <w:tmpl w:val="822C4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C927377"/>
    <w:multiLevelType w:val="multilevel"/>
    <w:tmpl w:val="D6FC2F76"/>
    <w:lvl w:ilvl="0">
      <w:start w:val="1"/>
      <w:numFmt w:val="decimal"/>
      <w:lvlText w:val="%1."/>
      <w:lvlJc w:val="left"/>
      <w:pPr>
        <w:ind w:left="927" w:hanging="360"/>
      </w:pPr>
    </w:lvl>
    <w:lvl w:ilvl="1">
      <w:start w:val="3"/>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3">
    <w:nsid w:val="4F703C9F"/>
    <w:multiLevelType w:val="hybridMultilevel"/>
    <w:tmpl w:val="BDFCE3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89E545D"/>
    <w:multiLevelType w:val="multilevel"/>
    <w:tmpl w:val="90603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D4EB8"/>
    <w:rsid w:val="00001983"/>
    <w:rsid w:val="00014E55"/>
    <w:rsid w:val="00015330"/>
    <w:rsid w:val="00020142"/>
    <w:rsid w:val="00021416"/>
    <w:rsid w:val="000319DF"/>
    <w:rsid w:val="00032730"/>
    <w:rsid w:val="00033688"/>
    <w:rsid w:val="0004040F"/>
    <w:rsid w:val="00041B74"/>
    <w:rsid w:val="00042869"/>
    <w:rsid w:val="000451EE"/>
    <w:rsid w:val="00050577"/>
    <w:rsid w:val="00054953"/>
    <w:rsid w:val="000560D7"/>
    <w:rsid w:val="000648FA"/>
    <w:rsid w:val="000659CF"/>
    <w:rsid w:val="000662A2"/>
    <w:rsid w:val="00081B7D"/>
    <w:rsid w:val="00083E86"/>
    <w:rsid w:val="00090E20"/>
    <w:rsid w:val="000A2298"/>
    <w:rsid w:val="000C2AC1"/>
    <w:rsid w:val="000C77FB"/>
    <w:rsid w:val="000D4EB8"/>
    <w:rsid w:val="000F12F2"/>
    <w:rsid w:val="000F34C7"/>
    <w:rsid w:val="00101C92"/>
    <w:rsid w:val="00103E92"/>
    <w:rsid w:val="00105E56"/>
    <w:rsid w:val="00113026"/>
    <w:rsid w:val="00124120"/>
    <w:rsid w:val="001274F8"/>
    <w:rsid w:val="00127C6B"/>
    <w:rsid w:val="00137B57"/>
    <w:rsid w:val="001411C5"/>
    <w:rsid w:val="0014159E"/>
    <w:rsid w:val="00145AC0"/>
    <w:rsid w:val="001506D4"/>
    <w:rsid w:val="001526A9"/>
    <w:rsid w:val="001553C6"/>
    <w:rsid w:val="00160452"/>
    <w:rsid w:val="00160A2A"/>
    <w:rsid w:val="00161077"/>
    <w:rsid w:val="00170F66"/>
    <w:rsid w:val="00171BA4"/>
    <w:rsid w:val="00172799"/>
    <w:rsid w:val="00184B54"/>
    <w:rsid w:val="00184B70"/>
    <w:rsid w:val="0018682C"/>
    <w:rsid w:val="0019453E"/>
    <w:rsid w:val="001976E8"/>
    <w:rsid w:val="001A2F5F"/>
    <w:rsid w:val="001A4C24"/>
    <w:rsid w:val="001A6CFB"/>
    <w:rsid w:val="001B3B2D"/>
    <w:rsid w:val="001C37FD"/>
    <w:rsid w:val="001C6EAE"/>
    <w:rsid w:val="001C794A"/>
    <w:rsid w:val="001D1C6E"/>
    <w:rsid w:val="001D78DC"/>
    <w:rsid w:val="001F1B70"/>
    <w:rsid w:val="001F5613"/>
    <w:rsid w:val="001F75B3"/>
    <w:rsid w:val="00200643"/>
    <w:rsid w:val="00202286"/>
    <w:rsid w:val="00207D73"/>
    <w:rsid w:val="00220E8B"/>
    <w:rsid w:val="00222102"/>
    <w:rsid w:val="00227C43"/>
    <w:rsid w:val="00227D03"/>
    <w:rsid w:val="002342F4"/>
    <w:rsid w:val="002401B5"/>
    <w:rsid w:val="00252CF7"/>
    <w:rsid w:val="002567FD"/>
    <w:rsid w:val="0026141D"/>
    <w:rsid w:val="00264964"/>
    <w:rsid w:val="00267EF1"/>
    <w:rsid w:val="00272DD7"/>
    <w:rsid w:val="00277FC8"/>
    <w:rsid w:val="00280176"/>
    <w:rsid w:val="0028133F"/>
    <w:rsid w:val="00286FF7"/>
    <w:rsid w:val="00290CCF"/>
    <w:rsid w:val="002A663C"/>
    <w:rsid w:val="002B5750"/>
    <w:rsid w:val="002C097A"/>
    <w:rsid w:val="002C4141"/>
    <w:rsid w:val="002C7468"/>
    <w:rsid w:val="002D08C1"/>
    <w:rsid w:val="002D0E96"/>
    <w:rsid w:val="002D4A1F"/>
    <w:rsid w:val="002E0C58"/>
    <w:rsid w:val="002E1800"/>
    <w:rsid w:val="002F12DE"/>
    <w:rsid w:val="002F4950"/>
    <w:rsid w:val="002F5BFA"/>
    <w:rsid w:val="00303BDD"/>
    <w:rsid w:val="00304199"/>
    <w:rsid w:val="0030510F"/>
    <w:rsid w:val="00307BAD"/>
    <w:rsid w:val="003102D2"/>
    <w:rsid w:val="00313391"/>
    <w:rsid w:val="003175E4"/>
    <w:rsid w:val="0032043F"/>
    <w:rsid w:val="00324A91"/>
    <w:rsid w:val="00331CA0"/>
    <w:rsid w:val="00331D9A"/>
    <w:rsid w:val="00342C27"/>
    <w:rsid w:val="00343787"/>
    <w:rsid w:val="00344236"/>
    <w:rsid w:val="00360157"/>
    <w:rsid w:val="00361135"/>
    <w:rsid w:val="0036252C"/>
    <w:rsid w:val="00377E74"/>
    <w:rsid w:val="003800DC"/>
    <w:rsid w:val="00380402"/>
    <w:rsid w:val="00380C0B"/>
    <w:rsid w:val="003812FA"/>
    <w:rsid w:val="003818B3"/>
    <w:rsid w:val="00392468"/>
    <w:rsid w:val="00393966"/>
    <w:rsid w:val="003940DE"/>
    <w:rsid w:val="00394BA4"/>
    <w:rsid w:val="00397AD8"/>
    <w:rsid w:val="003A21C9"/>
    <w:rsid w:val="003A4C7F"/>
    <w:rsid w:val="003C6A4E"/>
    <w:rsid w:val="003C6C42"/>
    <w:rsid w:val="003C7E9A"/>
    <w:rsid w:val="003E4DE7"/>
    <w:rsid w:val="003E587F"/>
    <w:rsid w:val="003E5FEA"/>
    <w:rsid w:val="003E61CF"/>
    <w:rsid w:val="003E69FA"/>
    <w:rsid w:val="003F4FF3"/>
    <w:rsid w:val="004036CF"/>
    <w:rsid w:val="00410D57"/>
    <w:rsid w:val="0041330C"/>
    <w:rsid w:val="004140B3"/>
    <w:rsid w:val="00420581"/>
    <w:rsid w:val="0042098A"/>
    <w:rsid w:val="004256BA"/>
    <w:rsid w:val="00433ADC"/>
    <w:rsid w:val="00440CB1"/>
    <w:rsid w:val="00446A20"/>
    <w:rsid w:val="004471C5"/>
    <w:rsid w:val="00452B0F"/>
    <w:rsid w:val="00455F79"/>
    <w:rsid w:val="004567C1"/>
    <w:rsid w:val="0046417E"/>
    <w:rsid w:val="00480F99"/>
    <w:rsid w:val="00483D15"/>
    <w:rsid w:val="004A1A1C"/>
    <w:rsid w:val="004A3082"/>
    <w:rsid w:val="004A370B"/>
    <w:rsid w:val="004A68DD"/>
    <w:rsid w:val="004B3F09"/>
    <w:rsid w:val="004B62B6"/>
    <w:rsid w:val="004C2C43"/>
    <w:rsid w:val="004C321B"/>
    <w:rsid w:val="004C37F4"/>
    <w:rsid w:val="004D03D3"/>
    <w:rsid w:val="004D0B37"/>
    <w:rsid w:val="004E0894"/>
    <w:rsid w:val="004E29E2"/>
    <w:rsid w:val="004E58FA"/>
    <w:rsid w:val="004E5F1D"/>
    <w:rsid w:val="004E6961"/>
    <w:rsid w:val="004F21CB"/>
    <w:rsid w:val="004F30C0"/>
    <w:rsid w:val="004F3E70"/>
    <w:rsid w:val="004F3F4B"/>
    <w:rsid w:val="004F7692"/>
    <w:rsid w:val="00500AB5"/>
    <w:rsid w:val="00504309"/>
    <w:rsid w:val="00511307"/>
    <w:rsid w:val="005145A0"/>
    <w:rsid w:val="005229B4"/>
    <w:rsid w:val="00522A43"/>
    <w:rsid w:val="00525E27"/>
    <w:rsid w:val="00526835"/>
    <w:rsid w:val="00526F0A"/>
    <w:rsid w:val="00530F5A"/>
    <w:rsid w:val="00531D30"/>
    <w:rsid w:val="005351B2"/>
    <w:rsid w:val="00544DB9"/>
    <w:rsid w:val="0054564D"/>
    <w:rsid w:val="005468F7"/>
    <w:rsid w:val="00552A07"/>
    <w:rsid w:val="00556E2F"/>
    <w:rsid w:val="00562671"/>
    <w:rsid w:val="005634FF"/>
    <w:rsid w:val="0056554D"/>
    <w:rsid w:val="00573426"/>
    <w:rsid w:val="0057556B"/>
    <w:rsid w:val="0058015D"/>
    <w:rsid w:val="00584A7C"/>
    <w:rsid w:val="00586A61"/>
    <w:rsid w:val="005A2743"/>
    <w:rsid w:val="005A6F1C"/>
    <w:rsid w:val="005A74BB"/>
    <w:rsid w:val="005B0544"/>
    <w:rsid w:val="005B2681"/>
    <w:rsid w:val="005B3C84"/>
    <w:rsid w:val="005B3F0D"/>
    <w:rsid w:val="005B7686"/>
    <w:rsid w:val="005C223D"/>
    <w:rsid w:val="005C66B2"/>
    <w:rsid w:val="005D7C12"/>
    <w:rsid w:val="005E516C"/>
    <w:rsid w:val="00602E58"/>
    <w:rsid w:val="00607A00"/>
    <w:rsid w:val="00614261"/>
    <w:rsid w:val="0061796D"/>
    <w:rsid w:val="00624242"/>
    <w:rsid w:val="00624550"/>
    <w:rsid w:val="00631DE0"/>
    <w:rsid w:val="006322C3"/>
    <w:rsid w:val="00640FD7"/>
    <w:rsid w:val="0064216E"/>
    <w:rsid w:val="00645CDF"/>
    <w:rsid w:val="00651EA9"/>
    <w:rsid w:val="00653666"/>
    <w:rsid w:val="00656217"/>
    <w:rsid w:val="006646A2"/>
    <w:rsid w:val="00665113"/>
    <w:rsid w:val="00665809"/>
    <w:rsid w:val="0066662B"/>
    <w:rsid w:val="006717BC"/>
    <w:rsid w:val="00671BB6"/>
    <w:rsid w:val="006803CD"/>
    <w:rsid w:val="00690CD1"/>
    <w:rsid w:val="006919D5"/>
    <w:rsid w:val="00696E94"/>
    <w:rsid w:val="006B0888"/>
    <w:rsid w:val="006B62AF"/>
    <w:rsid w:val="006C1F23"/>
    <w:rsid w:val="006D0BFA"/>
    <w:rsid w:val="006D0D0F"/>
    <w:rsid w:val="006D432C"/>
    <w:rsid w:val="006D61B3"/>
    <w:rsid w:val="006E11A5"/>
    <w:rsid w:val="006E1FB1"/>
    <w:rsid w:val="006E2DBB"/>
    <w:rsid w:val="006E7F85"/>
    <w:rsid w:val="006F09E3"/>
    <w:rsid w:val="006F2243"/>
    <w:rsid w:val="00706D70"/>
    <w:rsid w:val="0071109B"/>
    <w:rsid w:val="007134DD"/>
    <w:rsid w:val="00725354"/>
    <w:rsid w:val="007271EF"/>
    <w:rsid w:val="00727FB9"/>
    <w:rsid w:val="007316D5"/>
    <w:rsid w:val="007648D6"/>
    <w:rsid w:val="007648D9"/>
    <w:rsid w:val="007659D6"/>
    <w:rsid w:val="007670EB"/>
    <w:rsid w:val="00772FBA"/>
    <w:rsid w:val="0078486E"/>
    <w:rsid w:val="007906A6"/>
    <w:rsid w:val="007977D5"/>
    <w:rsid w:val="007A0EC6"/>
    <w:rsid w:val="007A6E86"/>
    <w:rsid w:val="007B27FA"/>
    <w:rsid w:val="007D1ABB"/>
    <w:rsid w:val="007D66AC"/>
    <w:rsid w:val="007D7029"/>
    <w:rsid w:val="007D7745"/>
    <w:rsid w:val="007E075C"/>
    <w:rsid w:val="007E6D19"/>
    <w:rsid w:val="007F003D"/>
    <w:rsid w:val="007F0A2B"/>
    <w:rsid w:val="007F28F5"/>
    <w:rsid w:val="008073EA"/>
    <w:rsid w:val="00815C19"/>
    <w:rsid w:val="00817D40"/>
    <w:rsid w:val="00821054"/>
    <w:rsid w:val="0082652F"/>
    <w:rsid w:val="00827D7E"/>
    <w:rsid w:val="00832C31"/>
    <w:rsid w:val="008357EC"/>
    <w:rsid w:val="00846178"/>
    <w:rsid w:val="008613F3"/>
    <w:rsid w:val="00864D6E"/>
    <w:rsid w:val="008657C0"/>
    <w:rsid w:val="00871C31"/>
    <w:rsid w:val="0087782E"/>
    <w:rsid w:val="00877BF7"/>
    <w:rsid w:val="00882067"/>
    <w:rsid w:val="00885879"/>
    <w:rsid w:val="00886CA0"/>
    <w:rsid w:val="00891AC7"/>
    <w:rsid w:val="00895841"/>
    <w:rsid w:val="008A3A49"/>
    <w:rsid w:val="008B00DD"/>
    <w:rsid w:val="008B0CAD"/>
    <w:rsid w:val="008B242E"/>
    <w:rsid w:val="008B3CC9"/>
    <w:rsid w:val="008C2DA3"/>
    <w:rsid w:val="008C5A8A"/>
    <w:rsid w:val="008C66FA"/>
    <w:rsid w:val="008D791A"/>
    <w:rsid w:val="008F2938"/>
    <w:rsid w:val="008F33FF"/>
    <w:rsid w:val="008F56EF"/>
    <w:rsid w:val="009018DE"/>
    <w:rsid w:val="009026E3"/>
    <w:rsid w:val="00913E1F"/>
    <w:rsid w:val="009169F2"/>
    <w:rsid w:val="00921F3A"/>
    <w:rsid w:val="00925702"/>
    <w:rsid w:val="0092635A"/>
    <w:rsid w:val="00926435"/>
    <w:rsid w:val="009315CF"/>
    <w:rsid w:val="00931828"/>
    <w:rsid w:val="00936A78"/>
    <w:rsid w:val="0094053C"/>
    <w:rsid w:val="00941CD8"/>
    <w:rsid w:val="0094553C"/>
    <w:rsid w:val="00956310"/>
    <w:rsid w:val="0097006C"/>
    <w:rsid w:val="00971A12"/>
    <w:rsid w:val="00980D84"/>
    <w:rsid w:val="00981FD6"/>
    <w:rsid w:val="00983BAF"/>
    <w:rsid w:val="00995B9E"/>
    <w:rsid w:val="009964AB"/>
    <w:rsid w:val="00996E21"/>
    <w:rsid w:val="009A33AB"/>
    <w:rsid w:val="009A4058"/>
    <w:rsid w:val="009A5F61"/>
    <w:rsid w:val="009B0919"/>
    <w:rsid w:val="009B4FB3"/>
    <w:rsid w:val="009D26A0"/>
    <w:rsid w:val="009D6FD7"/>
    <w:rsid w:val="009F1148"/>
    <w:rsid w:val="009F2C7C"/>
    <w:rsid w:val="009F7869"/>
    <w:rsid w:val="00A1057A"/>
    <w:rsid w:val="00A205CB"/>
    <w:rsid w:val="00A241C9"/>
    <w:rsid w:val="00A30A3D"/>
    <w:rsid w:val="00A329C0"/>
    <w:rsid w:val="00A34D4F"/>
    <w:rsid w:val="00A460FB"/>
    <w:rsid w:val="00A46975"/>
    <w:rsid w:val="00A548FB"/>
    <w:rsid w:val="00A57016"/>
    <w:rsid w:val="00A607A7"/>
    <w:rsid w:val="00A63C20"/>
    <w:rsid w:val="00A65B73"/>
    <w:rsid w:val="00A70425"/>
    <w:rsid w:val="00A71BD1"/>
    <w:rsid w:val="00A727BB"/>
    <w:rsid w:val="00A74F0D"/>
    <w:rsid w:val="00A76688"/>
    <w:rsid w:val="00A77136"/>
    <w:rsid w:val="00A81748"/>
    <w:rsid w:val="00A828B1"/>
    <w:rsid w:val="00A82CAA"/>
    <w:rsid w:val="00A83536"/>
    <w:rsid w:val="00A8749A"/>
    <w:rsid w:val="00A906FE"/>
    <w:rsid w:val="00A959CC"/>
    <w:rsid w:val="00A96F4C"/>
    <w:rsid w:val="00AA1576"/>
    <w:rsid w:val="00AA43AD"/>
    <w:rsid w:val="00AA6AEF"/>
    <w:rsid w:val="00AB1A59"/>
    <w:rsid w:val="00AB591A"/>
    <w:rsid w:val="00AD3DB6"/>
    <w:rsid w:val="00AD4C1B"/>
    <w:rsid w:val="00AD4F26"/>
    <w:rsid w:val="00AD5851"/>
    <w:rsid w:val="00AD63B8"/>
    <w:rsid w:val="00AD7ED2"/>
    <w:rsid w:val="00AE2B2D"/>
    <w:rsid w:val="00B01F6B"/>
    <w:rsid w:val="00B02E97"/>
    <w:rsid w:val="00B1273B"/>
    <w:rsid w:val="00B25187"/>
    <w:rsid w:val="00B276AE"/>
    <w:rsid w:val="00B42CAE"/>
    <w:rsid w:val="00B46D9D"/>
    <w:rsid w:val="00B57D59"/>
    <w:rsid w:val="00B6148E"/>
    <w:rsid w:val="00B72A02"/>
    <w:rsid w:val="00B75B5A"/>
    <w:rsid w:val="00B77F66"/>
    <w:rsid w:val="00B802D3"/>
    <w:rsid w:val="00B8529C"/>
    <w:rsid w:val="00BA2050"/>
    <w:rsid w:val="00BA351D"/>
    <w:rsid w:val="00BC3D02"/>
    <w:rsid w:val="00BD2A86"/>
    <w:rsid w:val="00BD4151"/>
    <w:rsid w:val="00BD5E84"/>
    <w:rsid w:val="00BD6E53"/>
    <w:rsid w:val="00BE252F"/>
    <w:rsid w:val="00BF098F"/>
    <w:rsid w:val="00BF29AD"/>
    <w:rsid w:val="00BF7793"/>
    <w:rsid w:val="00C131F9"/>
    <w:rsid w:val="00C13811"/>
    <w:rsid w:val="00C164E3"/>
    <w:rsid w:val="00C2389F"/>
    <w:rsid w:val="00C2427A"/>
    <w:rsid w:val="00C272F4"/>
    <w:rsid w:val="00C302BC"/>
    <w:rsid w:val="00C3226A"/>
    <w:rsid w:val="00C34864"/>
    <w:rsid w:val="00C41B5B"/>
    <w:rsid w:val="00C52A53"/>
    <w:rsid w:val="00C53B36"/>
    <w:rsid w:val="00C640F2"/>
    <w:rsid w:val="00C77803"/>
    <w:rsid w:val="00C80327"/>
    <w:rsid w:val="00C85820"/>
    <w:rsid w:val="00C85C70"/>
    <w:rsid w:val="00C935A7"/>
    <w:rsid w:val="00C97C52"/>
    <w:rsid w:val="00CA382B"/>
    <w:rsid w:val="00CA49CE"/>
    <w:rsid w:val="00CA601B"/>
    <w:rsid w:val="00CB2353"/>
    <w:rsid w:val="00CB40EC"/>
    <w:rsid w:val="00CD07AD"/>
    <w:rsid w:val="00CD1680"/>
    <w:rsid w:val="00CD3493"/>
    <w:rsid w:val="00CD78CA"/>
    <w:rsid w:val="00CE49F3"/>
    <w:rsid w:val="00CE68D2"/>
    <w:rsid w:val="00CF4A6D"/>
    <w:rsid w:val="00D0022A"/>
    <w:rsid w:val="00D034AC"/>
    <w:rsid w:val="00D20032"/>
    <w:rsid w:val="00D31255"/>
    <w:rsid w:val="00D42BC3"/>
    <w:rsid w:val="00D42EDD"/>
    <w:rsid w:val="00D479D5"/>
    <w:rsid w:val="00D51142"/>
    <w:rsid w:val="00D5585B"/>
    <w:rsid w:val="00D605FB"/>
    <w:rsid w:val="00D64B55"/>
    <w:rsid w:val="00D65563"/>
    <w:rsid w:val="00D6671A"/>
    <w:rsid w:val="00D76911"/>
    <w:rsid w:val="00D85743"/>
    <w:rsid w:val="00D85C57"/>
    <w:rsid w:val="00D938A0"/>
    <w:rsid w:val="00DB402E"/>
    <w:rsid w:val="00DB4A28"/>
    <w:rsid w:val="00DB5D95"/>
    <w:rsid w:val="00DC606D"/>
    <w:rsid w:val="00DE4FBC"/>
    <w:rsid w:val="00DE66AF"/>
    <w:rsid w:val="00DF0682"/>
    <w:rsid w:val="00DF267C"/>
    <w:rsid w:val="00DF60AB"/>
    <w:rsid w:val="00E00B68"/>
    <w:rsid w:val="00E0420B"/>
    <w:rsid w:val="00E166A1"/>
    <w:rsid w:val="00E1692C"/>
    <w:rsid w:val="00E2035B"/>
    <w:rsid w:val="00E23DDA"/>
    <w:rsid w:val="00E325E9"/>
    <w:rsid w:val="00E331F5"/>
    <w:rsid w:val="00E371A8"/>
    <w:rsid w:val="00E44920"/>
    <w:rsid w:val="00E466ED"/>
    <w:rsid w:val="00E50DEF"/>
    <w:rsid w:val="00E61C55"/>
    <w:rsid w:val="00E70972"/>
    <w:rsid w:val="00E831FB"/>
    <w:rsid w:val="00E9347F"/>
    <w:rsid w:val="00E936CC"/>
    <w:rsid w:val="00EA26BF"/>
    <w:rsid w:val="00EA55D8"/>
    <w:rsid w:val="00EA5AFB"/>
    <w:rsid w:val="00EA62D8"/>
    <w:rsid w:val="00EB33F1"/>
    <w:rsid w:val="00EB5A1F"/>
    <w:rsid w:val="00EC2FE3"/>
    <w:rsid w:val="00EC3D69"/>
    <w:rsid w:val="00EC7929"/>
    <w:rsid w:val="00EE1DEC"/>
    <w:rsid w:val="00EE67A2"/>
    <w:rsid w:val="00EF0DAF"/>
    <w:rsid w:val="00EF40A5"/>
    <w:rsid w:val="00EF40E5"/>
    <w:rsid w:val="00F2052E"/>
    <w:rsid w:val="00F20B9A"/>
    <w:rsid w:val="00F2173C"/>
    <w:rsid w:val="00F32212"/>
    <w:rsid w:val="00F34A94"/>
    <w:rsid w:val="00F378AD"/>
    <w:rsid w:val="00F423F6"/>
    <w:rsid w:val="00F45BBE"/>
    <w:rsid w:val="00F50469"/>
    <w:rsid w:val="00F56FC4"/>
    <w:rsid w:val="00F61BB7"/>
    <w:rsid w:val="00F713FE"/>
    <w:rsid w:val="00F77178"/>
    <w:rsid w:val="00F8546D"/>
    <w:rsid w:val="00F86CB4"/>
    <w:rsid w:val="00F91F64"/>
    <w:rsid w:val="00F94636"/>
    <w:rsid w:val="00F958BD"/>
    <w:rsid w:val="00F9703E"/>
    <w:rsid w:val="00FA36FE"/>
    <w:rsid w:val="00FA7CFD"/>
    <w:rsid w:val="00FC3CC9"/>
    <w:rsid w:val="00FD4F9B"/>
    <w:rsid w:val="00FD7975"/>
    <w:rsid w:val="00FE09C5"/>
    <w:rsid w:val="00FE4AA5"/>
    <w:rsid w:val="00FE703E"/>
    <w:rsid w:val="00FF0974"/>
    <w:rsid w:val="00FF0CF7"/>
    <w:rsid w:val="00FF190F"/>
    <w:rsid w:val="00FF4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92468"/>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jc w:val="center"/>
      <w:outlineLvl w:val="2"/>
    </w:pPr>
    <w:rPr>
      <w:b/>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paragraph" w:styleId="af">
    <w:name w:val="List Paragraph"/>
    <w:basedOn w:val="a"/>
    <w:uiPriority w:val="34"/>
    <w:qFormat/>
    <w:rsid w:val="001F75B3"/>
    <w:pPr>
      <w:ind w:left="720"/>
      <w:contextualSpacing/>
    </w:pPr>
  </w:style>
  <w:style w:type="paragraph" w:customStyle="1" w:styleId="ConsPlusNormal">
    <w:name w:val="ConsPlusNormal"/>
    <w:rsid w:val="001F75B3"/>
    <w:pPr>
      <w:autoSpaceDE w:val="0"/>
      <w:autoSpaceDN w:val="0"/>
      <w:adjustRightInd w:val="0"/>
    </w:pPr>
    <w:rPr>
      <w:rFonts w:ascii="Arial" w:eastAsia="Calibri" w:hAnsi="Arial" w:cs="Arial"/>
      <w:lang w:eastAsia="en-US"/>
    </w:rPr>
  </w:style>
  <w:style w:type="character" w:styleId="af0">
    <w:name w:val="Hyperlink"/>
    <w:basedOn w:val="a0"/>
    <w:uiPriority w:val="99"/>
    <w:unhideWhenUsed/>
    <w:rsid w:val="00105E56"/>
    <w:rPr>
      <w:color w:val="0000FF" w:themeColor="hyperlink"/>
      <w:u w:val="single"/>
    </w:rPr>
  </w:style>
  <w:style w:type="paragraph" w:styleId="af1">
    <w:name w:val="Balloon Text"/>
    <w:basedOn w:val="a"/>
    <w:link w:val="af2"/>
    <w:uiPriority w:val="99"/>
    <w:semiHidden/>
    <w:unhideWhenUsed/>
    <w:rsid w:val="00F94636"/>
    <w:rPr>
      <w:rFonts w:ascii="Tahoma" w:hAnsi="Tahoma" w:cs="Tahoma"/>
      <w:sz w:val="16"/>
      <w:szCs w:val="16"/>
    </w:rPr>
  </w:style>
  <w:style w:type="character" w:customStyle="1" w:styleId="af2">
    <w:name w:val="Текст выноски Знак"/>
    <w:basedOn w:val="a0"/>
    <w:link w:val="af1"/>
    <w:uiPriority w:val="99"/>
    <w:semiHidden/>
    <w:rsid w:val="00F94636"/>
    <w:rPr>
      <w:rFonts w:ascii="Tahoma" w:hAnsi="Tahoma" w:cs="Tahoma"/>
      <w:sz w:val="16"/>
      <w:szCs w:val="16"/>
    </w:rPr>
  </w:style>
  <w:style w:type="character" w:styleId="af3">
    <w:name w:val="annotation reference"/>
    <w:basedOn w:val="a0"/>
    <w:uiPriority w:val="99"/>
    <w:semiHidden/>
    <w:unhideWhenUsed/>
    <w:rsid w:val="008C5A8A"/>
    <w:rPr>
      <w:sz w:val="16"/>
      <w:szCs w:val="16"/>
    </w:rPr>
  </w:style>
  <w:style w:type="paragraph" w:styleId="af4">
    <w:name w:val="annotation text"/>
    <w:basedOn w:val="a"/>
    <w:link w:val="af5"/>
    <w:uiPriority w:val="99"/>
    <w:semiHidden/>
    <w:unhideWhenUsed/>
    <w:rsid w:val="008C5A8A"/>
    <w:pPr>
      <w:spacing w:after="160"/>
    </w:pPr>
    <w:rPr>
      <w:rFonts w:asciiTheme="minorHAnsi" w:eastAsiaTheme="minorHAnsi" w:hAnsiTheme="minorHAnsi" w:cstheme="minorBidi"/>
      <w:lang w:eastAsia="en-US"/>
    </w:rPr>
  </w:style>
  <w:style w:type="character" w:customStyle="1" w:styleId="af5">
    <w:name w:val="Текст примечания Знак"/>
    <w:basedOn w:val="a0"/>
    <w:link w:val="af4"/>
    <w:uiPriority w:val="99"/>
    <w:semiHidden/>
    <w:rsid w:val="008C5A8A"/>
    <w:rPr>
      <w:rFonts w:asciiTheme="minorHAnsi" w:eastAsiaTheme="minorHAnsi" w:hAnsiTheme="minorHAnsi" w:cstheme="minorBidi"/>
      <w:lang w:eastAsia="en-US"/>
    </w:rPr>
  </w:style>
  <w:style w:type="character" w:customStyle="1" w:styleId="af6">
    <w:name w:val="Цветовое выделение для Нормальный"/>
    <w:basedOn w:val="a0"/>
    <w:uiPriority w:val="99"/>
    <w:rsid w:val="00A607A7"/>
    <w:rPr>
      <w:sz w:val="20"/>
      <w:szCs w:val="20"/>
    </w:rPr>
  </w:style>
  <w:style w:type="paragraph" w:customStyle="1" w:styleId="pcenter">
    <w:name w:val="pcenter"/>
    <w:basedOn w:val="a"/>
    <w:rsid w:val="004036CF"/>
    <w:pPr>
      <w:spacing w:before="100" w:beforeAutospacing="1" w:after="100" w:afterAutospacing="1"/>
    </w:pPr>
    <w:rPr>
      <w:sz w:val="24"/>
      <w:szCs w:val="24"/>
    </w:rPr>
  </w:style>
  <w:style w:type="paragraph" w:styleId="af7">
    <w:name w:val="Normal (Web)"/>
    <w:basedOn w:val="a"/>
    <w:uiPriority w:val="99"/>
    <w:semiHidden/>
    <w:unhideWhenUsed/>
    <w:rsid w:val="004036CF"/>
    <w:pPr>
      <w:spacing w:after="160" w:line="259" w:lineRule="auto"/>
    </w:pPr>
    <w:rPr>
      <w:rFonts w:eastAsiaTheme="minorHAns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92468"/>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jc w:val="center"/>
      <w:outlineLvl w:val="2"/>
    </w:pPr>
    <w:rPr>
      <w:b/>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paragraph" w:styleId="af">
    <w:name w:val="List Paragraph"/>
    <w:basedOn w:val="a"/>
    <w:uiPriority w:val="34"/>
    <w:qFormat/>
    <w:rsid w:val="001F75B3"/>
    <w:pPr>
      <w:ind w:left="720"/>
      <w:contextualSpacing/>
    </w:pPr>
  </w:style>
  <w:style w:type="paragraph" w:customStyle="1" w:styleId="ConsPlusNormal">
    <w:name w:val="ConsPlusNormal"/>
    <w:rsid w:val="001F75B3"/>
    <w:pPr>
      <w:autoSpaceDE w:val="0"/>
      <w:autoSpaceDN w:val="0"/>
      <w:adjustRightInd w:val="0"/>
    </w:pPr>
    <w:rPr>
      <w:rFonts w:ascii="Arial" w:eastAsia="Calibri" w:hAnsi="Arial" w:cs="Arial"/>
      <w:lang w:eastAsia="en-US"/>
    </w:rPr>
  </w:style>
  <w:style w:type="character" w:styleId="af0">
    <w:name w:val="Hyperlink"/>
    <w:basedOn w:val="a0"/>
    <w:uiPriority w:val="99"/>
    <w:unhideWhenUsed/>
    <w:rsid w:val="00105E56"/>
    <w:rPr>
      <w:color w:val="0000FF" w:themeColor="hyperlink"/>
      <w:u w:val="single"/>
    </w:rPr>
  </w:style>
  <w:style w:type="paragraph" w:styleId="af1">
    <w:name w:val="Balloon Text"/>
    <w:basedOn w:val="a"/>
    <w:link w:val="af2"/>
    <w:uiPriority w:val="99"/>
    <w:semiHidden/>
    <w:unhideWhenUsed/>
    <w:rsid w:val="00F94636"/>
    <w:rPr>
      <w:rFonts w:ascii="Tahoma" w:hAnsi="Tahoma" w:cs="Tahoma"/>
      <w:sz w:val="16"/>
      <w:szCs w:val="16"/>
    </w:rPr>
  </w:style>
  <w:style w:type="character" w:customStyle="1" w:styleId="af2">
    <w:name w:val="Текст выноски Знак"/>
    <w:basedOn w:val="a0"/>
    <w:link w:val="af1"/>
    <w:uiPriority w:val="99"/>
    <w:semiHidden/>
    <w:rsid w:val="00F94636"/>
    <w:rPr>
      <w:rFonts w:ascii="Tahoma" w:hAnsi="Tahoma" w:cs="Tahoma"/>
      <w:sz w:val="16"/>
      <w:szCs w:val="16"/>
    </w:rPr>
  </w:style>
  <w:style w:type="character" w:styleId="af3">
    <w:name w:val="annotation reference"/>
    <w:basedOn w:val="a0"/>
    <w:uiPriority w:val="99"/>
    <w:semiHidden/>
    <w:unhideWhenUsed/>
    <w:rsid w:val="008C5A8A"/>
    <w:rPr>
      <w:sz w:val="16"/>
      <w:szCs w:val="16"/>
    </w:rPr>
  </w:style>
  <w:style w:type="paragraph" w:styleId="af4">
    <w:name w:val="annotation text"/>
    <w:basedOn w:val="a"/>
    <w:link w:val="af5"/>
    <w:uiPriority w:val="99"/>
    <w:semiHidden/>
    <w:unhideWhenUsed/>
    <w:rsid w:val="008C5A8A"/>
    <w:pPr>
      <w:spacing w:after="160"/>
    </w:pPr>
    <w:rPr>
      <w:rFonts w:asciiTheme="minorHAnsi" w:eastAsiaTheme="minorHAnsi" w:hAnsiTheme="minorHAnsi" w:cstheme="minorBidi"/>
      <w:lang w:eastAsia="en-US"/>
    </w:rPr>
  </w:style>
  <w:style w:type="character" w:customStyle="1" w:styleId="af5">
    <w:name w:val="Текст примечания Знак"/>
    <w:basedOn w:val="a0"/>
    <w:link w:val="af4"/>
    <w:uiPriority w:val="99"/>
    <w:semiHidden/>
    <w:rsid w:val="008C5A8A"/>
    <w:rPr>
      <w:rFonts w:asciiTheme="minorHAnsi" w:eastAsiaTheme="minorHAnsi" w:hAnsiTheme="minorHAnsi" w:cstheme="minorBidi"/>
      <w:lang w:eastAsia="en-US"/>
    </w:rPr>
  </w:style>
  <w:style w:type="character" w:customStyle="1" w:styleId="af6">
    <w:name w:val="Цветовое выделение для Нормальный"/>
    <w:basedOn w:val="a0"/>
    <w:uiPriority w:val="99"/>
    <w:rsid w:val="00A607A7"/>
    <w:rPr>
      <w:sz w:val="20"/>
      <w:szCs w:val="20"/>
    </w:rPr>
  </w:style>
  <w:style w:type="paragraph" w:customStyle="1" w:styleId="pcenter">
    <w:name w:val="pcenter"/>
    <w:basedOn w:val="a"/>
    <w:rsid w:val="004036CF"/>
    <w:pPr>
      <w:spacing w:before="100" w:beforeAutospacing="1" w:after="100" w:afterAutospacing="1"/>
    </w:pPr>
    <w:rPr>
      <w:sz w:val="24"/>
      <w:szCs w:val="24"/>
    </w:rPr>
  </w:style>
  <w:style w:type="paragraph" w:styleId="af7">
    <w:name w:val="Normal (Web)"/>
    <w:basedOn w:val="a"/>
    <w:uiPriority w:val="99"/>
    <w:semiHidden/>
    <w:unhideWhenUsed/>
    <w:rsid w:val="004036CF"/>
    <w:pPr>
      <w:spacing w:after="160" w:line="259"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3369">
      <w:bodyDiv w:val="1"/>
      <w:marLeft w:val="0"/>
      <w:marRight w:val="0"/>
      <w:marTop w:val="0"/>
      <w:marBottom w:val="0"/>
      <w:divBdr>
        <w:top w:val="none" w:sz="0" w:space="0" w:color="auto"/>
        <w:left w:val="none" w:sz="0" w:space="0" w:color="auto"/>
        <w:bottom w:val="none" w:sz="0" w:space="0" w:color="auto"/>
        <w:right w:val="none" w:sz="0" w:space="0" w:color="auto"/>
      </w:divBdr>
    </w:div>
    <w:div w:id="334579708">
      <w:bodyDiv w:val="1"/>
      <w:marLeft w:val="0"/>
      <w:marRight w:val="0"/>
      <w:marTop w:val="0"/>
      <w:marBottom w:val="0"/>
      <w:divBdr>
        <w:top w:val="none" w:sz="0" w:space="0" w:color="auto"/>
        <w:left w:val="none" w:sz="0" w:space="0" w:color="auto"/>
        <w:bottom w:val="none" w:sz="0" w:space="0" w:color="auto"/>
        <w:right w:val="none" w:sz="0" w:space="0" w:color="auto"/>
      </w:divBdr>
    </w:div>
    <w:div w:id="406223739">
      <w:bodyDiv w:val="1"/>
      <w:marLeft w:val="0"/>
      <w:marRight w:val="0"/>
      <w:marTop w:val="0"/>
      <w:marBottom w:val="0"/>
      <w:divBdr>
        <w:top w:val="none" w:sz="0" w:space="0" w:color="auto"/>
        <w:left w:val="none" w:sz="0" w:space="0" w:color="auto"/>
        <w:bottom w:val="none" w:sz="0" w:space="0" w:color="auto"/>
        <w:right w:val="none" w:sz="0" w:space="0" w:color="auto"/>
      </w:divBdr>
    </w:div>
    <w:div w:id="735398987">
      <w:bodyDiv w:val="1"/>
      <w:marLeft w:val="0"/>
      <w:marRight w:val="0"/>
      <w:marTop w:val="0"/>
      <w:marBottom w:val="0"/>
      <w:divBdr>
        <w:top w:val="none" w:sz="0" w:space="0" w:color="auto"/>
        <w:left w:val="none" w:sz="0" w:space="0" w:color="auto"/>
        <w:bottom w:val="none" w:sz="0" w:space="0" w:color="auto"/>
        <w:right w:val="none" w:sz="0" w:space="0" w:color="auto"/>
      </w:divBdr>
    </w:div>
    <w:div w:id="756831048">
      <w:bodyDiv w:val="1"/>
      <w:marLeft w:val="0"/>
      <w:marRight w:val="0"/>
      <w:marTop w:val="0"/>
      <w:marBottom w:val="0"/>
      <w:divBdr>
        <w:top w:val="none" w:sz="0" w:space="0" w:color="auto"/>
        <w:left w:val="none" w:sz="0" w:space="0" w:color="auto"/>
        <w:bottom w:val="none" w:sz="0" w:space="0" w:color="auto"/>
        <w:right w:val="none" w:sz="0" w:space="0" w:color="auto"/>
      </w:divBdr>
    </w:div>
    <w:div w:id="1075512226">
      <w:bodyDiv w:val="1"/>
      <w:marLeft w:val="0"/>
      <w:marRight w:val="0"/>
      <w:marTop w:val="0"/>
      <w:marBottom w:val="0"/>
      <w:divBdr>
        <w:top w:val="none" w:sz="0" w:space="0" w:color="auto"/>
        <w:left w:val="none" w:sz="0" w:space="0" w:color="auto"/>
        <w:bottom w:val="none" w:sz="0" w:space="0" w:color="auto"/>
        <w:right w:val="none" w:sz="0" w:space="0" w:color="auto"/>
      </w:divBdr>
    </w:div>
    <w:div w:id="1120949643">
      <w:bodyDiv w:val="1"/>
      <w:marLeft w:val="0"/>
      <w:marRight w:val="0"/>
      <w:marTop w:val="0"/>
      <w:marBottom w:val="0"/>
      <w:divBdr>
        <w:top w:val="none" w:sz="0" w:space="0" w:color="auto"/>
        <w:left w:val="none" w:sz="0" w:space="0" w:color="auto"/>
        <w:bottom w:val="none" w:sz="0" w:space="0" w:color="auto"/>
        <w:right w:val="none" w:sz="0" w:space="0" w:color="auto"/>
      </w:divBdr>
    </w:div>
    <w:div w:id="1139104147">
      <w:bodyDiv w:val="1"/>
      <w:marLeft w:val="0"/>
      <w:marRight w:val="0"/>
      <w:marTop w:val="0"/>
      <w:marBottom w:val="0"/>
      <w:divBdr>
        <w:top w:val="none" w:sz="0" w:space="0" w:color="auto"/>
        <w:left w:val="none" w:sz="0" w:space="0" w:color="auto"/>
        <w:bottom w:val="none" w:sz="0" w:space="0" w:color="auto"/>
        <w:right w:val="none" w:sz="0" w:space="0" w:color="auto"/>
      </w:divBdr>
    </w:div>
    <w:div w:id="1223372816">
      <w:bodyDiv w:val="1"/>
      <w:marLeft w:val="0"/>
      <w:marRight w:val="0"/>
      <w:marTop w:val="0"/>
      <w:marBottom w:val="0"/>
      <w:divBdr>
        <w:top w:val="none" w:sz="0" w:space="0" w:color="auto"/>
        <w:left w:val="none" w:sz="0" w:space="0" w:color="auto"/>
        <w:bottom w:val="none" w:sz="0" w:space="0" w:color="auto"/>
        <w:right w:val="none" w:sz="0" w:space="0" w:color="auto"/>
      </w:divBdr>
    </w:div>
    <w:div w:id="1437404967">
      <w:bodyDiv w:val="1"/>
      <w:marLeft w:val="0"/>
      <w:marRight w:val="0"/>
      <w:marTop w:val="0"/>
      <w:marBottom w:val="0"/>
      <w:divBdr>
        <w:top w:val="none" w:sz="0" w:space="0" w:color="auto"/>
        <w:left w:val="none" w:sz="0" w:space="0" w:color="auto"/>
        <w:bottom w:val="none" w:sz="0" w:space="0" w:color="auto"/>
        <w:right w:val="none" w:sz="0" w:space="0" w:color="auto"/>
      </w:divBdr>
    </w:div>
    <w:div w:id="1643467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about:blank" TargetMode="External"/><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7AF42-90E9-43AC-A1FF-96823092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12731</Words>
  <Characters>72572</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 Марина Леонидовна</dc:creator>
  <cp:lastModifiedBy>Пользователь Windows</cp:lastModifiedBy>
  <cp:revision>4</cp:revision>
  <cp:lastPrinted>2021-11-24T11:12:00Z</cp:lastPrinted>
  <dcterms:created xsi:type="dcterms:W3CDTF">2021-11-30T11:53:00Z</dcterms:created>
  <dcterms:modified xsi:type="dcterms:W3CDTF">2021-11-30T11:56:00Z</dcterms:modified>
</cp:coreProperties>
</file>