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0A" w:rsidRPr="00A7160A" w:rsidRDefault="00A7160A" w:rsidP="00A7160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60A">
        <w:rPr>
          <w:rFonts w:ascii="Times New Roman" w:hAnsi="Times New Roman" w:cs="Times New Roman"/>
          <w:b/>
          <w:sz w:val="24"/>
          <w:szCs w:val="24"/>
        </w:rPr>
        <w:t>Просим Вас разъяснить:</w:t>
      </w:r>
    </w:p>
    <w:p w:rsidR="00A7160A" w:rsidRDefault="00A7160A" w:rsidP="00A7160A">
      <w:pPr>
        <w:pStyle w:val="a3"/>
        <w:numPr>
          <w:ilvl w:val="0"/>
          <w:numId w:val="1"/>
        </w:numPr>
        <w:spacing w:line="276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E7E">
        <w:rPr>
          <w:rFonts w:ascii="Times New Roman" w:hAnsi="Times New Roman" w:cs="Times New Roman"/>
          <w:sz w:val="24"/>
          <w:szCs w:val="24"/>
        </w:rPr>
        <w:t>Согласно Федеральному закону «Об объектах культурного наследия (памятниках истории и культуры) народов Российской Федерации» от 25.06.2002 года № 73-ФЗ на согласование в КГИОП передаётся проектная</w:t>
      </w:r>
      <w:bookmarkStart w:id="0" w:name="_GoBack"/>
      <w:bookmarkEnd w:id="0"/>
      <w:r w:rsidRPr="00530E7E">
        <w:rPr>
          <w:rFonts w:ascii="Times New Roman" w:hAnsi="Times New Roman" w:cs="Times New Roman"/>
          <w:sz w:val="24"/>
          <w:szCs w:val="24"/>
        </w:rPr>
        <w:t xml:space="preserve"> документация, прошедшая историко-культурную экспертизу (ГИКЭ), что не предусмотрено условиями договора и заданием на проектирование. </w:t>
      </w:r>
    </w:p>
    <w:p w:rsidR="00A7160A" w:rsidRPr="00530E7E" w:rsidRDefault="00A7160A" w:rsidP="00A7160A">
      <w:pPr>
        <w:pStyle w:val="a3"/>
        <w:spacing w:line="276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культуры Российской Федерации от 21.10.2015 г. № 2625 «Об утверждении порядка выдачи разрешения на проведение работ по сохранению объекта культурного наследия (памятников истории и культуры) народов Российской Федерации, или выявленного объекта культурного наследия»,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охраны, рабочую документацию необходимо предоставлять в составе пакета документов на выдачу Разрешения на проведение указанных работ. </w:t>
      </w:r>
    </w:p>
    <w:p w:rsidR="0011049B" w:rsidRDefault="00A7160A" w:rsidP="0011049B">
      <w:pPr>
        <w:pStyle w:val="a3"/>
        <w:spacing w:line="276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стадию документации необходимо разработать и требуется ли её согласование с КГИОП в случае разработки рабочей документации? Если требуется, то каким регламентирующим документом необходимо руководствоваться</w:t>
      </w:r>
      <w:r w:rsidR="0011049B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000B7" w:rsidRDefault="0011049B" w:rsidP="00A7160A">
      <w:pPr>
        <w:pStyle w:val="a3"/>
        <w:spacing w:line="276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согласовать рабочую документацию с КГИОП, когда</w:t>
      </w:r>
      <w:r w:rsidRPr="0013059D">
        <w:rPr>
          <w:rFonts w:ascii="Times New Roman" w:hAnsi="Times New Roman" w:cs="Times New Roman"/>
          <w:b/>
          <w:sz w:val="24"/>
          <w:szCs w:val="24"/>
        </w:rPr>
        <w:t xml:space="preserve"> согласно Федеральному закону «Об объектах культурного наследия (памятниках истории и культуры) народов Российской Федерации» от 25.06.2002 года № 73-ФЗ пакет документов для получения разрешения на проведение работ направляет непосредственно производитель работ?</w:t>
      </w:r>
      <w:r w:rsidR="00F000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0B7" w:rsidRDefault="00F000B7" w:rsidP="00A7160A">
      <w:pPr>
        <w:pStyle w:val="a3"/>
        <w:spacing w:line="276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будет производиться оплата выполненных работ, в случае разработки рабочей документации и направлении её в КГИОП на получение разрешения производителем работ? </w:t>
      </w:r>
      <w:r w:rsidRPr="001E6E46">
        <w:rPr>
          <w:rFonts w:ascii="Times New Roman" w:hAnsi="Times New Roman" w:cs="Times New Roman"/>
          <w:b/>
          <w:sz w:val="24"/>
          <w:szCs w:val="24"/>
        </w:rPr>
        <w:t>Будет ли продлён</w:t>
      </w:r>
      <w:r>
        <w:rPr>
          <w:rFonts w:ascii="Times New Roman" w:hAnsi="Times New Roman" w:cs="Times New Roman"/>
          <w:b/>
          <w:sz w:val="24"/>
          <w:szCs w:val="24"/>
        </w:rPr>
        <w:t>/приостановлен</w:t>
      </w:r>
      <w:r w:rsidRPr="001E6E46">
        <w:rPr>
          <w:rFonts w:ascii="Times New Roman" w:hAnsi="Times New Roman" w:cs="Times New Roman"/>
          <w:b/>
          <w:sz w:val="24"/>
          <w:szCs w:val="24"/>
        </w:rPr>
        <w:t xml:space="preserve"> срок выполнения работ по Договору до момента получения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производителем работ </w:t>
      </w:r>
      <w:r w:rsidRPr="001E6E46">
        <w:rPr>
          <w:rFonts w:ascii="Times New Roman" w:hAnsi="Times New Roman" w:cs="Times New Roman"/>
          <w:b/>
          <w:sz w:val="24"/>
          <w:szCs w:val="24"/>
        </w:rPr>
        <w:t>разрешения на проведение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как будет происходить уведомление о данном факте?</w:t>
      </w:r>
    </w:p>
    <w:p w:rsidR="00A7160A" w:rsidRDefault="00A7160A" w:rsidP="00A7160A">
      <w:pPr>
        <w:pStyle w:val="a3"/>
        <w:spacing w:line="276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будет урегулирован вопрос с ГИКЭ в случае разработки и согласования проектной документации по ФЗ-73?  </w:t>
      </w:r>
    </w:p>
    <w:sectPr w:rsidR="00A7160A" w:rsidSect="00A716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8AA"/>
    <w:multiLevelType w:val="hybridMultilevel"/>
    <w:tmpl w:val="D318CC42"/>
    <w:lvl w:ilvl="0" w:tplc="21FC2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0A"/>
    <w:rsid w:val="0011049B"/>
    <w:rsid w:val="00404112"/>
    <w:rsid w:val="007D0FDC"/>
    <w:rsid w:val="00A7160A"/>
    <w:rsid w:val="00F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49C3-1A2B-4C7A-A314-98C3C1A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Артём Владимирович</dc:creator>
  <cp:keywords/>
  <dc:description/>
  <cp:lastModifiedBy>Администратор</cp:lastModifiedBy>
  <cp:revision>2</cp:revision>
  <dcterms:created xsi:type="dcterms:W3CDTF">2021-03-10T09:05:00Z</dcterms:created>
  <dcterms:modified xsi:type="dcterms:W3CDTF">2021-03-10T09:05:00Z</dcterms:modified>
</cp:coreProperties>
</file>